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3F3A3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3A3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3F3A3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3A3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3F3A3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F3A39">
        <w:rPr>
          <w:rFonts w:ascii="Arial Narrow" w:hAnsi="Arial Narrow"/>
          <w:b/>
          <w:bCs/>
          <w:kern w:val="36"/>
          <w:lang w:val="pl-PL"/>
        </w:rPr>
        <w:t>Akademska</w:t>
      </w:r>
      <w:r w:rsidRPr="003F3A39">
        <w:rPr>
          <w:rFonts w:ascii="Arial Narrow" w:hAnsi="Arial Narrow"/>
          <w:b/>
          <w:bCs/>
          <w:kern w:val="36"/>
        </w:rPr>
        <w:t xml:space="preserve"> </w:t>
      </w:r>
      <w:r w:rsidRPr="003F3A3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3F3A39">
        <w:rPr>
          <w:rFonts w:ascii="Arial Narrow" w:hAnsi="Arial Narrow"/>
          <w:b/>
          <w:bCs/>
          <w:kern w:val="36"/>
          <w:lang w:val="pl-PL"/>
        </w:rPr>
        <w:t>3</w:t>
      </w:r>
      <w:r w:rsidRPr="003F3A3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3F3A39">
        <w:rPr>
          <w:rFonts w:ascii="Arial Narrow" w:hAnsi="Arial Narrow"/>
          <w:b/>
          <w:bCs/>
          <w:kern w:val="36"/>
          <w:lang w:val="pl-PL"/>
        </w:rPr>
        <w:t>4</w:t>
      </w:r>
      <w:r w:rsidRPr="003F3A3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06C4F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06C4F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806C4F" w:rsidRDefault="0072353F" w:rsidP="00EB5CC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806C4F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806C4F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06C4F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F369D71" w:rsidR="008A63BE" w:rsidRPr="00806C4F" w:rsidRDefault="008A6805" w:rsidP="00D1039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  <w:b/>
                <w:bCs/>
                <w:caps/>
              </w:rPr>
              <w:t>kvantitativne metode za menadžment u poljoprivredi</w:t>
            </w:r>
          </w:p>
        </w:tc>
      </w:tr>
      <w:tr w:rsidR="005E6818" w:rsidRPr="00806C4F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7A987C2" w:rsidR="005E6818" w:rsidRPr="00806C4F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 xml:space="preserve">Šifra: </w:t>
            </w:r>
            <w:r w:rsidR="008A6805" w:rsidRPr="00806C4F">
              <w:rPr>
                <w:rFonts w:ascii="Arial Narrow" w:hAnsi="Arial Narrow"/>
              </w:rPr>
              <w:t>141732</w:t>
            </w:r>
          </w:p>
          <w:p w14:paraId="4DEFD2BB" w14:textId="3B02A2B8" w:rsidR="005E6818" w:rsidRPr="00806C4F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06C4F">
              <w:rPr>
                <w:rFonts w:ascii="Arial Narrow" w:hAnsi="Arial Narrow"/>
                <w:b/>
              </w:rPr>
              <w:t>Status</w:t>
            </w:r>
            <w:r w:rsidRPr="00806C4F">
              <w:rPr>
                <w:rFonts w:ascii="Arial Narrow" w:hAnsi="Arial Narrow"/>
                <w:bCs/>
              </w:rPr>
              <w:t>:</w:t>
            </w:r>
            <w:r w:rsidR="009F7328" w:rsidRPr="00806C4F">
              <w:rPr>
                <w:rFonts w:ascii="Arial Narrow" w:hAnsi="Arial Narrow"/>
                <w:bCs/>
              </w:rPr>
              <w:t xml:space="preserve"> </w:t>
            </w:r>
            <w:r w:rsidR="00EA7EB0" w:rsidRPr="00806C4F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367D3C" w:rsidR="00E072DC" w:rsidRPr="00806C4F" w:rsidRDefault="005E6818" w:rsidP="00D1039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  <w:b/>
                <w:bCs/>
              </w:rPr>
              <w:t>Semestar:</w:t>
            </w:r>
            <w:r w:rsidRPr="00806C4F">
              <w:rPr>
                <w:rFonts w:ascii="Arial Narrow" w:hAnsi="Arial Narrow"/>
              </w:rPr>
              <w:t xml:space="preserve"> </w:t>
            </w:r>
            <w:r w:rsidR="008A6805" w:rsidRPr="003E482B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613330D" w:rsidR="005E6818" w:rsidRPr="00806C4F" w:rsidRDefault="005E6818" w:rsidP="00D1039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hAnsi="Arial Narrow"/>
                <w:b/>
                <w:bCs/>
              </w:rPr>
              <w:t xml:space="preserve">ECTS bodovi: </w:t>
            </w:r>
            <w:r w:rsidR="008A6805" w:rsidRPr="00806C4F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806C4F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06C4F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>N</w:t>
            </w:r>
            <w:r w:rsidR="00EA0B95" w:rsidRPr="00806C4F">
              <w:rPr>
                <w:rFonts w:ascii="Arial Narrow" w:hAnsi="Arial Narrow"/>
                <w:b/>
              </w:rPr>
              <w:t>ositelj:</w:t>
            </w:r>
            <w:r w:rsidR="000F34E6" w:rsidRPr="00806C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387BDD1" w:rsidR="001B6F77" w:rsidRPr="00806C4F" w:rsidRDefault="00241469" w:rsidP="00D1039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 xml:space="preserve">dr. sc. Krunoslav Škrlec, prof. </w:t>
            </w:r>
            <w:r w:rsidR="003F3A39" w:rsidRPr="00806C4F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806C4F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06C4F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>Suradnici</w:t>
            </w:r>
            <w:r w:rsidR="00EA0B95" w:rsidRPr="00806C4F">
              <w:rPr>
                <w:rFonts w:ascii="Arial Narrow" w:hAnsi="Arial Narrow"/>
                <w:b/>
              </w:rPr>
              <w:t>:</w:t>
            </w:r>
            <w:r w:rsidR="00060AA6" w:rsidRPr="00806C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B0723CC" w:rsidR="00EA0B95" w:rsidRPr="00806C4F" w:rsidRDefault="00EA0B95" w:rsidP="00D1039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806C4F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06C4F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2F853A5" w:rsidR="00282A73" w:rsidRPr="00806C4F" w:rsidRDefault="00282A73" w:rsidP="00D103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282A73" w:rsidRPr="00806C4F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06C4F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BF4B7E4" w:rsidR="00282A73" w:rsidRPr="00806C4F" w:rsidRDefault="008A6805" w:rsidP="00D10390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06C4F">
              <w:rPr>
                <w:rFonts w:ascii="Arial Narrow" w:hAnsi="Arial Narrow"/>
              </w:rPr>
              <w:t>25</w:t>
            </w:r>
          </w:p>
        </w:tc>
      </w:tr>
      <w:tr w:rsidR="00282A73" w:rsidRPr="00806C4F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06C4F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9F58484" w:rsidR="00282A73" w:rsidRPr="00806C4F" w:rsidRDefault="00241469" w:rsidP="00D10390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06C4F">
              <w:rPr>
                <w:rFonts w:ascii="Arial Narrow" w:hAnsi="Arial Narrow"/>
              </w:rPr>
              <w:t>25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0DD46956" w:rsidR="001B6F77" w:rsidRPr="003F3A39" w:rsidRDefault="001B6F77" w:rsidP="00806C4F">
      <w:pPr>
        <w:spacing w:after="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3F3A3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F3A39">
        <w:rPr>
          <w:rFonts w:ascii="Arial Narrow" w:eastAsia="Arial Narrow" w:hAnsi="Arial Narrow"/>
          <w:b/>
          <w:bCs/>
          <w:spacing w:val="-2"/>
        </w:rPr>
        <w:t>KOLEGIJ</w:t>
      </w:r>
      <w:r w:rsidRPr="003F3A3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8A6805" w:rsidRPr="003F3A39">
        <w:rPr>
          <w:rFonts w:ascii="Arial Narrow" w:hAnsi="Arial Narrow"/>
        </w:rPr>
        <w:t>Upoznati studente s osnovnim alatima kvantitativne analize problema koji imaju podlogu u stvarnost, odnosno problemima koji se javljaju prilikom menadžerskog upravljanja s naglaskom na primjerima u poljoprivrednoj praksi.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Pr="003F3A3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  <w:spacing w:val="-2"/>
        </w:rPr>
        <w:t>I</w:t>
      </w:r>
      <w:r w:rsidRPr="003F3A39">
        <w:rPr>
          <w:rFonts w:ascii="Arial Narrow" w:eastAsia="Arial Narrow" w:hAnsi="Arial Narrow"/>
          <w:b/>
          <w:bCs/>
          <w:spacing w:val="2"/>
        </w:rPr>
        <w:t>z</w:t>
      </w:r>
      <w:r w:rsidRPr="003F3A39">
        <w:rPr>
          <w:rFonts w:ascii="Arial Narrow" w:eastAsia="Arial Narrow" w:hAnsi="Arial Narrow"/>
          <w:b/>
          <w:bCs/>
          <w:spacing w:val="1"/>
        </w:rPr>
        <w:t>ve</w:t>
      </w:r>
      <w:r w:rsidRPr="003F3A39">
        <w:rPr>
          <w:rFonts w:ascii="Arial Narrow" w:eastAsia="Arial Narrow" w:hAnsi="Arial Narrow"/>
          <w:b/>
          <w:bCs/>
        </w:rPr>
        <w:t>dbeni</w:t>
      </w:r>
      <w:r w:rsidRPr="003F3A3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F3A39">
        <w:rPr>
          <w:rFonts w:ascii="Arial Narrow" w:eastAsia="Arial Narrow" w:hAnsi="Arial Narrow"/>
          <w:b/>
          <w:bCs/>
        </w:rPr>
        <w:t>p</w:t>
      </w:r>
      <w:r w:rsidRPr="003F3A39">
        <w:rPr>
          <w:rFonts w:ascii="Arial Narrow" w:eastAsia="Arial Narrow" w:hAnsi="Arial Narrow"/>
          <w:b/>
          <w:bCs/>
          <w:spacing w:val="-2"/>
        </w:rPr>
        <w:t>l</w:t>
      </w:r>
      <w:r w:rsidRPr="003F3A39">
        <w:rPr>
          <w:rFonts w:ascii="Arial Narrow" w:eastAsia="Arial Narrow" w:hAnsi="Arial Narrow"/>
          <w:b/>
          <w:bCs/>
          <w:spacing w:val="1"/>
        </w:rPr>
        <w:t>a</w:t>
      </w:r>
      <w:r w:rsidRPr="003F3A39">
        <w:rPr>
          <w:rFonts w:ascii="Arial Narrow" w:eastAsia="Arial Narrow" w:hAnsi="Arial Narrow"/>
          <w:b/>
          <w:bCs/>
        </w:rPr>
        <w:t>n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3A39">
        <w:rPr>
          <w:rFonts w:ascii="Arial Narrow" w:eastAsia="Arial Narrow" w:hAnsi="Arial Narrow"/>
          <w:b/>
          <w:bCs/>
        </w:rPr>
        <w:t>na</w:t>
      </w:r>
      <w:r w:rsidRPr="003F3A39">
        <w:rPr>
          <w:rFonts w:ascii="Arial Narrow" w:eastAsia="Arial Narrow" w:hAnsi="Arial Narrow"/>
          <w:b/>
          <w:bCs/>
          <w:spacing w:val="1"/>
        </w:rPr>
        <w:t>s</w:t>
      </w:r>
      <w:r w:rsidRPr="003F3A3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F3A39">
        <w:rPr>
          <w:rFonts w:ascii="Arial Narrow" w:eastAsia="Arial Narrow" w:hAnsi="Arial Narrow"/>
          <w:b/>
          <w:bCs/>
          <w:spacing w:val="1"/>
        </w:rPr>
        <w:t>av</w:t>
      </w:r>
      <w:r w:rsidRPr="003F3A3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F3A3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Cs/>
        </w:rPr>
        <w:t>Početak i završetak te satnica izvođenja nastave utvrđeni su akademskim kalendarom i rasporedom nastave</w:t>
      </w:r>
      <w:r w:rsidRPr="003F3A39">
        <w:rPr>
          <w:rFonts w:ascii="Arial Narrow" w:eastAsia="Arial Narrow" w:hAnsi="Arial Narrow"/>
          <w:b/>
        </w:rPr>
        <w:t>.</w:t>
      </w:r>
    </w:p>
    <w:p w14:paraId="11C26CF3" w14:textId="7E9A6025" w:rsidR="001B6F77" w:rsidRPr="003F3A39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F3A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806C4F" w14:paraId="54F185DA" w14:textId="77777777" w:rsidTr="003E482B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79C1693C" w:rsidR="004F094D" w:rsidRPr="00806C4F" w:rsidRDefault="00806C4F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0B5AABC4" w:rsidR="000F34E6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806C4F" w14:paraId="231080C7" w14:textId="77777777" w:rsidTr="003E482B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806C4F" w:rsidRDefault="004F094D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806C4F" w:rsidRDefault="000F34E6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8A6805" w:rsidRPr="00806C4F" w14:paraId="7E8E00A1" w14:textId="77777777" w:rsidTr="003E482B">
        <w:tc>
          <w:tcPr>
            <w:tcW w:w="701" w:type="dxa"/>
            <w:vAlign w:val="center"/>
          </w:tcPr>
          <w:p w14:paraId="50A8E339" w14:textId="4DE1705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vAlign w:val="center"/>
          </w:tcPr>
          <w:p w14:paraId="6E28C1A7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Uvod u predmet. Definicije, metode i primjena znanja iz KM.</w:t>
            </w:r>
          </w:p>
          <w:p w14:paraId="2C9A1735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Definiranje područja i termina potrebnih u KM-u</w:t>
            </w:r>
          </w:p>
          <w:p w14:paraId="2E7929B1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Osnovne funkcije menadžmenta</w:t>
            </w:r>
          </w:p>
          <w:p w14:paraId="7941322E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Operacijska istraživanja</w:t>
            </w:r>
          </w:p>
          <w:p w14:paraId="552F0878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Vođenje&amp;kontrola</w:t>
            </w:r>
          </w:p>
          <w:p w14:paraId="0864C3E1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Razine menadžmenta</w:t>
            </w:r>
          </w:p>
          <w:p w14:paraId="7A21D22D" w14:textId="1CBB51E0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Funkcije upravljanja</w:t>
            </w:r>
          </w:p>
        </w:tc>
        <w:tc>
          <w:tcPr>
            <w:tcW w:w="570" w:type="dxa"/>
            <w:vAlign w:val="center"/>
          </w:tcPr>
          <w:p w14:paraId="7E890BB2" w14:textId="12235E2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A929589" w14:textId="4D338D98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460A7511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10ED429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D072F95" w14:textId="77777777" w:rsidTr="003E482B">
        <w:tc>
          <w:tcPr>
            <w:tcW w:w="701" w:type="dxa"/>
            <w:shd w:val="clear" w:color="auto" w:fill="FFFFFF" w:themeFill="background1"/>
            <w:vAlign w:val="center"/>
          </w:tcPr>
          <w:p w14:paraId="28BB1467" w14:textId="069F93F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  <w:vAlign w:val="center"/>
          </w:tcPr>
          <w:p w14:paraId="26439835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Poslovno odlučivanje. Modeli, vrste i procesi odlučivanja.</w:t>
            </w:r>
          </w:p>
          <w:p w14:paraId="0A32F90E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Kvantitativne metode</w:t>
            </w:r>
          </w:p>
          <w:p w14:paraId="608952B8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Kvantitativna analiza</w:t>
            </w:r>
          </w:p>
          <w:p w14:paraId="0F37455F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Kvantitativna anliza u poslovnom odlučivanju</w:t>
            </w:r>
          </w:p>
          <w:p w14:paraId="566D0FE6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Konstrukcija modela</w:t>
            </w:r>
          </w:p>
          <w:p w14:paraId="3107C1D9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Poslovno odlučivanje</w:t>
            </w:r>
          </w:p>
          <w:p w14:paraId="11A46CC3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odluka</w:t>
            </w:r>
          </w:p>
          <w:p w14:paraId="6BED40E4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Programirane&amp;neprogramirane odluke</w:t>
            </w:r>
          </w:p>
          <w:p w14:paraId="37A8B56C" w14:textId="07DF52AF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Tehnike donošenja odluka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A9FC880" w14:textId="2319E4DC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97BA987" w14:textId="0FA28558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238DE3" w14:textId="079C480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65549126" w14:textId="77777777" w:rsidTr="003E482B">
        <w:tc>
          <w:tcPr>
            <w:tcW w:w="701" w:type="dxa"/>
            <w:vAlign w:val="center"/>
          </w:tcPr>
          <w:p w14:paraId="0D4E1AE3" w14:textId="19F814F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vAlign w:val="center"/>
          </w:tcPr>
          <w:p w14:paraId="79DDCF6D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Analiza odluke u uvjetima nesigurnosti. Rizici i vrste rizika.</w:t>
            </w:r>
          </w:p>
          <w:p w14:paraId="4D6B94A3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Proces donošenja odluke</w:t>
            </w:r>
          </w:p>
          <w:p w14:paraId="33321DC9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Sredstva donošenja odluke</w:t>
            </w:r>
          </w:p>
          <w:p w14:paraId="24AD896E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Analiza odluke</w:t>
            </w:r>
          </w:p>
          <w:p w14:paraId="307DF988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Izvjesnost, rizik, neizvjesnost, konflikt</w:t>
            </w:r>
          </w:p>
          <w:p w14:paraId="086A1EB4" w14:textId="6BDAB590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rizika</w:t>
            </w:r>
          </w:p>
        </w:tc>
        <w:tc>
          <w:tcPr>
            <w:tcW w:w="570" w:type="dxa"/>
            <w:vAlign w:val="center"/>
          </w:tcPr>
          <w:p w14:paraId="6A28A79F" w14:textId="49E3010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4B35C7F" w14:textId="2EC7C1A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5FF056E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242521B" w14:textId="1184958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6C6C930E" w14:textId="77777777" w:rsidTr="003E482B">
        <w:tc>
          <w:tcPr>
            <w:tcW w:w="701" w:type="dxa"/>
            <w:vAlign w:val="center"/>
          </w:tcPr>
          <w:p w14:paraId="7851599C" w14:textId="6B68A29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2" w:type="dxa"/>
            <w:vAlign w:val="center"/>
          </w:tcPr>
          <w:p w14:paraId="482FCFA7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Sustavi potpore odlučivanju. Vrste sustava za potporu.</w:t>
            </w:r>
          </w:p>
          <w:p w14:paraId="6D3E031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sustav za potporu odlučivanju</w:t>
            </w:r>
          </w:p>
          <w:p w14:paraId="7F09B03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Gdje se koristi SPO</w:t>
            </w:r>
          </w:p>
          <w:p w14:paraId="31BA41F7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Informacijski sustav&amp;SPO</w:t>
            </w:r>
          </w:p>
          <w:p w14:paraId="518170AE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Građa SPO sustava</w:t>
            </w:r>
          </w:p>
          <w:p w14:paraId="6DCC95C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Osnovne komponente SPO-a</w:t>
            </w:r>
          </w:p>
          <w:p w14:paraId="5C9AF9F0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Modeli SPO-a</w:t>
            </w:r>
          </w:p>
          <w:p w14:paraId="407355C3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Pristupi potpori odlučivanja</w:t>
            </w:r>
          </w:p>
          <w:p w14:paraId="63E7AAB5" w14:textId="23ADF10F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Izgradnja sustava za potporu odlučivanja</w:t>
            </w:r>
          </w:p>
        </w:tc>
        <w:tc>
          <w:tcPr>
            <w:tcW w:w="570" w:type="dxa"/>
            <w:vAlign w:val="center"/>
          </w:tcPr>
          <w:p w14:paraId="498CD777" w14:textId="3BEE9D3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B32D7C8" w14:textId="1C7458C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288CEE8C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1A83100" w14:textId="266A2DF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9786828" w14:textId="77777777" w:rsidTr="003E482B">
        <w:tc>
          <w:tcPr>
            <w:tcW w:w="701" w:type="dxa"/>
            <w:vAlign w:val="center"/>
          </w:tcPr>
          <w:p w14:paraId="1C5279EC" w14:textId="3CF3D51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vAlign w:val="center"/>
          </w:tcPr>
          <w:p w14:paraId="6781DC51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Stablo odlučivanja. Kriteriji odlučivanja.</w:t>
            </w:r>
          </w:p>
          <w:p w14:paraId="7BEDF6E6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stablo odlučivanja</w:t>
            </w:r>
          </w:p>
          <w:p w14:paraId="7325CFD6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 xml:space="preserve">Vjerojatnost </w:t>
            </w:r>
          </w:p>
          <w:p w14:paraId="0CA32F5E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Algoritam</w:t>
            </w:r>
          </w:p>
          <w:p w14:paraId="6B5CEEE8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stabla za donošenje odluka</w:t>
            </w:r>
          </w:p>
          <w:p w14:paraId="231C13B3" w14:textId="6746183D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problema</w:t>
            </w:r>
          </w:p>
        </w:tc>
        <w:tc>
          <w:tcPr>
            <w:tcW w:w="570" w:type="dxa"/>
            <w:vAlign w:val="center"/>
          </w:tcPr>
          <w:p w14:paraId="072C8004" w14:textId="1913ED6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5137BF97" w14:textId="7D90049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62BDEF27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B8C8934" w14:textId="5272649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0E353325" w14:textId="77777777" w:rsidTr="003E482B">
        <w:tc>
          <w:tcPr>
            <w:tcW w:w="701" w:type="dxa"/>
            <w:vAlign w:val="center"/>
          </w:tcPr>
          <w:p w14:paraId="2B409F53" w14:textId="49C42CA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2" w:type="dxa"/>
            <w:vAlign w:val="center"/>
          </w:tcPr>
          <w:p w14:paraId="77FCBBF0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Metode odlučivanja u uvjetima promjena.</w:t>
            </w:r>
          </w:p>
          <w:p w14:paraId="35C2E724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Podjela poslovnog sustava</w:t>
            </w:r>
          </w:p>
          <w:p w14:paraId="112A1AC9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Proizvodni sustavi</w:t>
            </w:r>
          </w:p>
          <w:p w14:paraId="1752482B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Organizacija proizvodnih sustava</w:t>
            </w:r>
          </w:p>
          <w:p w14:paraId="4AA76779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Informacijski sustav proizvodnih sustava</w:t>
            </w:r>
          </w:p>
          <w:p w14:paraId="692CEFFE" w14:textId="13395C3C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Metode i tehnike odlučivanja u promjenjivim uvjetima</w:t>
            </w:r>
          </w:p>
        </w:tc>
        <w:tc>
          <w:tcPr>
            <w:tcW w:w="570" w:type="dxa"/>
            <w:vAlign w:val="center"/>
          </w:tcPr>
          <w:p w14:paraId="7BFFCFFE" w14:textId="091DBE0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FDB329F" w14:textId="7A99DE7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3731AE3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7F64802" w14:textId="0989414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28A52472" w14:textId="77777777" w:rsidTr="003E482B">
        <w:tc>
          <w:tcPr>
            <w:tcW w:w="701" w:type="dxa"/>
            <w:vAlign w:val="center"/>
          </w:tcPr>
          <w:p w14:paraId="29F7D1AF" w14:textId="4B0D03A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2" w:type="dxa"/>
            <w:vAlign w:val="center"/>
          </w:tcPr>
          <w:p w14:paraId="40368C76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Uloga informacijske tehnologije. Simulacija, ekspertni sustavi</w:t>
            </w:r>
          </w:p>
          <w:p w14:paraId="07B77100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Simulacija i simulacijski proces</w:t>
            </w:r>
          </w:p>
          <w:p w14:paraId="2376B038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Diskretna simulacija</w:t>
            </w:r>
          </w:p>
          <w:p w14:paraId="1B53160F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Sistemska dinamika</w:t>
            </w:r>
          </w:p>
          <w:p w14:paraId="5D81FC63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Ekspertni sustavi</w:t>
            </w:r>
          </w:p>
          <w:p w14:paraId="5EBC51FB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Statistika i analiza</w:t>
            </w:r>
          </w:p>
          <w:p w14:paraId="2333E5BE" w14:textId="79A1F939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Analitičko modeliranje</w:t>
            </w:r>
          </w:p>
        </w:tc>
        <w:tc>
          <w:tcPr>
            <w:tcW w:w="570" w:type="dxa"/>
            <w:vAlign w:val="center"/>
          </w:tcPr>
          <w:p w14:paraId="19016239" w14:textId="1EBFAD7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521E106" w14:textId="5887B3C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5FC2857C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487CBE0" w14:textId="719B285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E4C99D6" w14:textId="77777777" w:rsidTr="003E482B">
        <w:tc>
          <w:tcPr>
            <w:tcW w:w="701" w:type="dxa"/>
            <w:vAlign w:val="center"/>
          </w:tcPr>
          <w:p w14:paraId="6273FB9C" w14:textId="6DA2435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vAlign w:val="center"/>
          </w:tcPr>
          <w:p w14:paraId="019A12B9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Odabrana područja teorije vjerojatnosti. Bayesov teorem.</w:t>
            </w:r>
          </w:p>
          <w:p w14:paraId="0ECCE8F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vjerojatnost</w:t>
            </w:r>
          </w:p>
          <w:p w14:paraId="661260E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Osnovni teoremi vjerojatnosti</w:t>
            </w:r>
          </w:p>
          <w:p w14:paraId="6A1CC8C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Teorem adicije</w:t>
            </w:r>
          </w:p>
          <w:p w14:paraId="6D4FAC05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isključivosti</w:t>
            </w:r>
          </w:p>
          <w:p w14:paraId="24873653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uvjetne vjerojatnosti</w:t>
            </w:r>
          </w:p>
          <w:p w14:paraId="723BE764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neovisnosti</w:t>
            </w:r>
          </w:p>
          <w:p w14:paraId="1688737B" w14:textId="7F28CDFA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Bayesov teorem</w:t>
            </w:r>
          </w:p>
        </w:tc>
        <w:tc>
          <w:tcPr>
            <w:tcW w:w="570" w:type="dxa"/>
            <w:vAlign w:val="center"/>
          </w:tcPr>
          <w:p w14:paraId="0BC2E711" w14:textId="73AEDDD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vAlign w:val="center"/>
          </w:tcPr>
          <w:p w14:paraId="4F271F30" w14:textId="74F093B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2AE44E21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3960BBA" w14:textId="6868B8F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874ADAB" w14:textId="77777777" w:rsidTr="003E482B">
        <w:tc>
          <w:tcPr>
            <w:tcW w:w="701" w:type="dxa"/>
            <w:vAlign w:val="center"/>
          </w:tcPr>
          <w:p w14:paraId="5BB69A94" w14:textId="0F66D56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vAlign w:val="center"/>
          </w:tcPr>
          <w:p w14:paraId="629471C1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Linearna optimizacija. Programiranje i modeli programiranja.</w:t>
            </w:r>
          </w:p>
          <w:p w14:paraId="73DCDFC3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Linearna optimizacija</w:t>
            </w:r>
          </w:p>
          <w:p w14:paraId="7B813632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Metode linearnog programiranja</w:t>
            </w:r>
          </w:p>
          <w:p w14:paraId="27090DD5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Simplex algoritam</w:t>
            </w:r>
          </w:p>
          <w:p w14:paraId="21646CFD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Analiza osjetljivosti</w:t>
            </w:r>
          </w:p>
          <w:p w14:paraId="07551914" w14:textId="24B5D9C3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Cjelobrojno linearno programiranje</w:t>
            </w:r>
          </w:p>
        </w:tc>
        <w:tc>
          <w:tcPr>
            <w:tcW w:w="570" w:type="dxa"/>
            <w:vAlign w:val="center"/>
          </w:tcPr>
          <w:p w14:paraId="66AFCAA9" w14:textId="7E35452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0FEB0A8" w14:textId="0CAEDD5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45CBC8CA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5E2CA39" w14:textId="148C269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E7B2828" w14:textId="77777777" w:rsidTr="003E482B">
        <w:tc>
          <w:tcPr>
            <w:tcW w:w="701" w:type="dxa"/>
            <w:vAlign w:val="center"/>
          </w:tcPr>
          <w:p w14:paraId="0F376579" w14:textId="2DD13C0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vAlign w:val="center"/>
          </w:tcPr>
          <w:p w14:paraId="3157640F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Analiza osjetljivosti. Simplex algoritam.</w:t>
            </w:r>
          </w:p>
          <w:p w14:paraId="5B3C7918" w14:textId="00A663B4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39FE7904" w14:textId="557F652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72756C7C" w14:textId="381BDA2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1DCFCFA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85EF8CA" w14:textId="5FB1EA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6ADC971" w14:textId="77777777" w:rsidTr="003E482B">
        <w:tc>
          <w:tcPr>
            <w:tcW w:w="701" w:type="dxa"/>
            <w:vAlign w:val="center"/>
          </w:tcPr>
          <w:p w14:paraId="55C0915F" w14:textId="43C10B6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vAlign w:val="center"/>
          </w:tcPr>
          <w:p w14:paraId="10310BFA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Specijalni problemi. Problem transporta, način rješavanja.</w:t>
            </w:r>
          </w:p>
          <w:p w14:paraId="5795D9AE" w14:textId="44A51F98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2ACCBED4" w14:textId="6DAEACA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BC1A3F6" w14:textId="2D137DB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1EBBB8C9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2ACB523" w14:textId="477CAF1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172B9D97" w14:textId="77777777" w:rsidTr="003E482B">
        <w:tc>
          <w:tcPr>
            <w:tcW w:w="701" w:type="dxa"/>
            <w:vAlign w:val="center"/>
          </w:tcPr>
          <w:p w14:paraId="6415EA10" w14:textId="379E82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vAlign w:val="center"/>
          </w:tcPr>
          <w:p w14:paraId="2E1484BE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Problem dodjeljivanja. Primjer i način rješavanja.</w:t>
            </w:r>
          </w:p>
          <w:p w14:paraId="37C144E0" w14:textId="643547C2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0C7C0FC8" w14:textId="210AB77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E762D4C" w14:textId="71CEA64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66B4749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3E945E8" w14:textId="1557149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2C5FC32F" w14:textId="77777777" w:rsidTr="003E482B">
        <w:tc>
          <w:tcPr>
            <w:tcW w:w="701" w:type="dxa"/>
            <w:vAlign w:val="center"/>
          </w:tcPr>
          <w:p w14:paraId="7F496831" w14:textId="4AF01A1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</w:tcPr>
          <w:p w14:paraId="3E2F24CD" w14:textId="342A5015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zadataka iz područja vjerojatnosti.</w:t>
            </w:r>
          </w:p>
        </w:tc>
        <w:tc>
          <w:tcPr>
            <w:tcW w:w="570" w:type="dxa"/>
          </w:tcPr>
          <w:p w14:paraId="31A38FD6" w14:textId="6194F6A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6AD1C388" w14:textId="22EA6DE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0C471A7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ECFFE69" w14:textId="48BD1CD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93CC9EC" w14:textId="77777777" w:rsidTr="003E482B">
        <w:tc>
          <w:tcPr>
            <w:tcW w:w="701" w:type="dxa"/>
            <w:vAlign w:val="center"/>
          </w:tcPr>
          <w:p w14:paraId="70CFAF06" w14:textId="5E11F266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</w:tcPr>
          <w:p w14:paraId="6A7A67EC" w14:textId="31030C6C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problema simulacijom.</w:t>
            </w:r>
          </w:p>
        </w:tc>
        <w:tc>
          <w:tcPr>
            <w:tcW w:w="570" w:type="dxa"/>
            <w:vAlign w:val="center"/>
          </w:tcPr>
          <w:p w14:paraId="74F1B48E" w14:textId="7070EA91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77A89408" w14:textId="58BB021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943FF3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0A230F3" w14:textId="1A089BA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A9E16B1" w14:textId="77777777" w:rsidTr="003E482B">
        <w:tc>
          <w:tcPr>
            <w:tcW w:w="701" w:type="dxa"/>
            <w:vAlign w:val="center"/>
          </w:tcPr>
          <w:p w14:paraId="3C1B2EF0" w14:textId="4E64DA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2" w:type="dxa"/>
          </w:tcPr>
          <w:p w14:paraId="79E47C9C" w14:textId="73B0D5E2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Linearno programiranje, grafički način prikazivanja.</w:t>
            </w:r>
          </w:p>
        </w:tc>
        <w:tc>
          <w:tcPr>
            <w:tcW w:w="570" w:type="dxa"/>
          </w:tcPr>
          <w:p w14:paraId="4D8D5B31" w14:textId="2A45241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42F03DA5" w14:textId="0D57621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579AA6D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8BD603" w14:textId="57493CC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BE391DB" w14:textId="77777777" w:rsidTr="003E482B">
        <w:tc>
          <w:tcPr>
            <w:tcW w:w="701" w:type="dxa"/>
            <w:vAlign w:val="center"/>
          </w:tcPr>
          <w:p w14:paraId="2DD969D4" w14:textId="456F1D66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92" w:type="dxa"/>
          </w:tcPr>
          <w:p w14:paraId="08BDC894" w14:textId="39ECD5F8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Primjene linearnog programiranja.</w:t>
            </w:r>
          </w:p>
        </w:tc>
        <w:tc>
          <w:tcPr>
            <w:tcW w:w="570" w:type="dxa"/>
          </w:tcPr>
          <w:p w14:paraId="73C49214" w14:textId="20A115A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572511EF" w14:textId="2D5657E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442DE3A7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8351BD" w14:textId="2FAE4F1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7BB5EBF" w14:textId="77777777" w:rsidTr="003E482B">
        <w:tc>
          <w:tcPr>
            <w:tcW w:w="701" w:type="dxa"/>
            <w:vAlign w:val="center"/>
          </w:tcPr>
          <w:p w14:paraId="445F625D" w14:textId="5319EAD8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92" w:type="dxa"/>
          </w:tcPr>
          <w:p w14:paraId="1A4D6187" w14:textId="26B7655F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Predlaganje tema seminarskog zadatka.</w:t>
            </w:r>
          </w:p>
        </w:tc>
        <w:tc>
          <w:tcPr>
            <w:tcW w:w="570" w:type="dxa"/>
          </w:tcPr>
          <w:p w14:paraId="25A3466B" w14:textId="35CCB55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03D15090" w14:textId="09FBB1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00C680D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70075FE" w14:textId="4D1D6EF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1D29B862" w14:textId="77777777" w:rsidTr="003E482B">
        <w:tc>
          <w:tcPr>
            <w:tcW w:w="701" w:type="dxa"/>
            <w:vAlign w:val="center"/>
          </w:tcPr>
          <w:p w14:paraId="6A2EBE8B" w14:textId="272D432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092" w:type="dxa"/>
          </w:tcPr>
          <w:p w14:paraId="1E50CFC3" w14:textId="1BFBE4F4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Istraživanje ključnih faktora i podataka za seminarski rad.</w:t>
            </w:r>
          </w:p>
        </w:tc>
        <w:tc>
          <w:tcPr>
            <w:tcW w:w="570" w:type="dxa"/>
          </w:tcPr>
          <w:p w14:paraId="1D3F2995" w14:textId="4C104EB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1B2B0662" w14:textId="3F3257B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5CA09B7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87A0BF7" w14:textId="7D37B1E1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392961CD" w14:textId="77777777" w:rsidTr="003E482B">
        <w:tc>
          <w:tcPr>
            <w:tcW w:w="701" w:type="dxa"/>
            <w:vAlign w:val="center"/>
          </w:tcPr>
          <w:p w14:paraId="64933D2C" w14:textId="7432C95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092" w:type="dxa"/>
          </w:tcPr>
          <w:p w14:paraId="7F9EBC50" w14:textId="593FDC06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Obrane seminarskih zadataka.</w:t>
            </w:r>
          </w:p>
        </w:tc>
        <w:tc>
          <w:tcPr>
            <w:tcW w:w="570" w:type="dxa"/>
            <w:vAlign w:val="center"/>
          </w:tcPr>
          <w:p w14:paraId="07AB4885" w14:textId="4B01A14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5109C8BE" w14:textId="1BEEA2C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14:paraId="7F67043A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E1A11CB" w14:textId="5CAFFA0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</w:tbl>
    <w:p w14:paraId="349633B8" w14:textId="67C008D3" w:rsidR="00575D5B" w:rsidRPr="003F3A3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3F3A39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3F3A39">
        <w:rPr>
          <w:rFonts w:ascii="Arial Narrow" w:eastAsia="Arial Narrow" w:hAnsi="Arial Narrow"/>
          <w:bCs/>
          <w:sz w:val="22"/>
          <w:szCs w:val="22"/>
        </w:rPr>
        <w:t xml:space="preserve">, </w:t>
      </w:r>
    </w:p>
    <w:p w14:paraId="038B1590" w14:textId="77777777" w:rsidR="0036390D" w:rsidRDefault="0036390D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40545B94" w:rsidR="00282A73" w:rsidRPr="003F3A39" w:rsidRDefault="001B6F77" w:rsidP="00806C4F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3F3A39">
        <w:rPr>
          <w:rFonts w:ascii="Arial Narrow" w:eastAsia="Arial Narrow" w:hAnsi="Arial Narrow"/>
          <w:b/>
          <w:bCs/>
          <w:spacing w:val="1"/>
        </w:rPr>
        <w:t>2</w:t>
      </w:r>
      <w:r w:rsidRPr="003F3A39">
        <w:rPr>
          <w:rFonts w:ascii="Arial Narrow" w:eastAsia="Arial Narrow" w:hAnsi="Arial Narrow"/>
          <w:b/>
          <w:bCs/>
        </w:rPr>
        <w:t>.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3F3A39">
        <w:rPr>
          <w:rFonts w:ascii="Arial Narrow" w:eastAsia="Arial Narrow" w:hAnsi="Arial Narrow"/>
          <w:b/>
        </w:rPr>
        <w:t>Obveze studenata te način polaganja ispita i način ocjenjivanja</w:t>
      </w:r>
    </w:p>
    <w:p w14:paraId="62B36D98" w14:textId="77777777" w:rsidR="009E22DA" w:rsidRPr="003F3A39" w:rsidRDefault="009E22DA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3F3A39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3F3A39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3F3A39" w:rsidRDefault="002F1FFB" w:rsidP="00806C4F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3F3A3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22FB74D" w14:textId="77777777" w:rsidR="00806C4F" w:rsidRDefault="00806C4F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0FEB552F" w:rsidR="002F1FFB" w:rsidRDefault="002F1FFB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3F3A39">
        <w:rPr>
          <w:rFonts w:ascii="Arial Narrow" w:eastAsia="Arial Narrow" w:hAnsi="Arial Narrow"/>
          <w:bCs/>
        </w:rPr>
        <w:t>Tablica: Kriteriji ocjenjivanja</w:t>
      </w:r>
    </w:p>
    <w:p w14:paraId="5E680AEB" w14:textId="77777777" w:rsidR="00806C4F" w:rsidRPr="003F3A39" w:rsidRDefault="00806C4F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3F3A39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806C4F" w:rsidRDefault="002F1FFB" w:rsidP="00806C4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06C4F" w:rsidRDefault="002F1FFB" w:rsidP="00806C4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3F3A39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3F3A39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3F3A39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3F3A39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1D914599" w14:textId="77777777" w:rsidR="009E22DA" w:rsidRDefault="009E22DA" w:rsidP="003F616A">
      <w:pPr>
        <w:widowControl w:val="0"/>
        <w:adjustRightInd w:val="0"/>
        <w:jc w:val="both"/>
        <w:textAlignment w:val="baseline"/>
        <w:rPr>
          <w:rFonts w:eastAsia="Times New Roman"/>
          <w:b/>
          <w:lang w:eastAsia="hr-HR"/>
        </w:rPr>
      </w:pPr>
    </w:p>
    <w:p w14:paraId="64A1E157" w14:textId="77777777" w:rsidR="003F616A" w:rsidRPr="00D27D0C" w:rsidRDefault="003F616A" w:rsidP="003F616A">
      <w:pPr>
        <w:rPr>
          <w:sz w:val="22"/>
          <w:szCs w:val="22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3F3A39" w14:paraId="26FD65D5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6CC91E9C" w:rsidR="003F616A" w:rsidRPr="00806C4F" w:rsidRDefault="00131490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lastRenderedPageBreak/>
              <w:t>Aktivnosti</w:t>
            </w:r>
            <w:r w:rsidR="003F616A" w:rsidRPr="00806C4F">
              <w:rPr>
                <w:rFonts w:ascii="Arial Narrow" w:hAnsi="Arial Narrow"/>
                <w:b/>
                <w:sz w:val="22"/>
                <w:szCs w:val="22"/>
              </w:rPr>
              <w:t xml:space="preserve"> koji se ocjenjuju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77777777" w:rsidR="003F616A" w:rsidRPr="00806C4F" w:rsidRDefault="003F616A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806C4F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  <w:r w:rsidRPr="00806C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9E22DA" w:rsidRPr="003F3A39" w14:paraId="1EB0CCFB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71415823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7553C942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0,5 </w:t>
            </w:r>
          </w:p>
        </w:tc>
      </w:tr>
      <w:tr w:rsidR="009E22DA" w:rsidRPr="003F3A39" w14:paraId="702B843B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46B87A7F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Seminarski rad - zadatak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6FCEF2B9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1,8 </w:t>
            </w:r>
          </w:p>
        </w:tc>
      </w:tr>
      <w:tr w:rsidR="009E22DA" w:rsidRPr="003F3A39" w14:paraId="288279D4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CC292" w14:textId="22A3BA6A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2DAF" w14:textId="10EA02AA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2,7 </w:t>
            </w:r>
          </w:p>
        </w:tc>
      </w:tr>
      <w:tr w:rsidR="009E22DA" w:rsidRPr="003F3A39" w14:paraId="27263DF8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2B08C3C8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121FD0EB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5 </w:t>
            </w:r>
          </w:p>
        </w:tc>
      </w:tr>
    </w:tbl>
    <w:p w14:paraId="5F47D342" w14:textId="77777777" w:rsidR="003F616A" w:rsidRPr="00131490" w:rsidRDefault="003F616A" w:rsidP="003F616A">
      <w:pPr>
        <w:rPr>
          <w:b/>
        </w:rPr>
      </w:pPr>
    </w:p>
    <w:p w14:paraId="1A5A0D02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A</w:t>
      </w:r>
      <w:r w:rsidRPr="003F3A39">
        <w:rPr>
          <w:rFonts w:ascii="Arial Narrow" w:hAnsi="Arial Narrow"/>
        </w:rPr>
        <w:t xml:space="preserve"> – prisustvo i aktivno sudjelovanje na nastavi</w:t>
      </w:r>
    </w:p>
    <w:p w14:paraId="0BB1B47C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B</w:t>
      </w:r>
      <w:r w:rsidRPr="003F3A39">
        <w:rPr>
          <w:rFonts w:ascii="Arial Narrow" w:hAnsi="Arial Narrow"/>
        </w:rPr>
        <w:t xml:space="preserve"> – seminarski zadatak</w:t>
      </w:r>
    </w:p>
    <w:p w14:paraId="3B65B9B6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C</w:t>
      </w:r>
      <w:r w:rsidRPr="003F3A39">
        <w:rPr>
          <w:rFonts w:ascii="Arial Narrow" w:hAnsi="Arial Narrow"/>
        </w:rPr>
        <w:t xml:space="preserve"> – pismeni dio ispita</w:t>
      </w:r>
    </w:p>
    <w:p w14:paraId="48924B97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f</w:t>
      </w:r>
      <w:r w:rsidRPr="003F3A39">
        <w:rPr>
          <w:rFonts w:ascii="Arial Narrow" w:hAnsi="Arial Narrow"/>
        </w:rPr>
        <w:t xml:space="preserve"> – faktor opterećenja</w:t>
      </w:r>
    </w:p>
    <w:p w14:paraId="3CA5DBEF" w14:textId="6227E1F8" w:rsidR="00131490" w:rsidRPr="003F3A39" w:rsidRDefault="00131490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</w:rPr>
        <w:t>Konačna ocjena = (</w:t>
      </w:r>
      <w:r w:rsidRPr="003F3A39">
        <w:rPr>
          <w:rFonts w:ascii="Arial Narrow" w:hAnsi="Arial Narrow"/>
          <w:i/>
        </w:rPr>
        <w:t>A*f</w:t>
      </w:r>
      <w:r w:rsidRPr="003F3A39">
        <w:rPr>
          <w:rFonts w:ascii="Arial Narrow" w:hAnsi="Arial Narrow"/>
          <w:i/>
          <w:vertAlign w:val="subscript"/>
        </w:rPr>
        <w:t>1</w:t>
      </w:r>
      <w:r w:rsidRPr="003F3A39">
        <w:rPr>
          <w:rFonts w:ascii="Arial Narrow" w:hAnsi="Arial Narrow"/>
        </w:rPr>
        <w:t xml:space="preserve"> + </w:t>
      </w:r>
      <w:r w:rsidRPr="003F3A39">
        <w:rPr>
          <w:rFonts w:ascii="Arial Narrow" w:hAnsi="Arial Narrow"/>
          <w:i/>
        </w:rPr>
        <w:t>B*f</w:t>
      </w:r>
      <w:r w:rsidRPr="003F3A39">
        <w:rPr>
          <w:rFonts w:ascii="Arial Narrow" w:hAnsi="Arial Narrow"/>
          <w:i/>
          <w:vertAlign w:val="subscript"/>
        </w:rPr>
        <w:t>2</w:t>
      </w:r>
      <w:r w:rsidRPr="003F3A39">
        <w:rPr>
          <w:rFonts w:ascii="Arial Narrow" w:hAnsi="Arial Narrow"/>
        </w:rPr>
        <w:t xml:space="preserve"> + </w:t>
      </w:r>
      <w:r w:rsidRPr="003F3A39">
        <w:rPr>
          <w:rFonts w:ascii="Arial Narrow" w:hAnsi="Arial Narrow"/>
          <w:i/>
        </w:rPr>
        <w:t>C*f</w:t>
      </w:r>
      <w:r w:rsidRPr="003F3A39">
        <w:rPr>
          <w:rFonts w:ascii="Arial Narrow" w:hAnsi="Arial Narrow"/>
          <w:i/>
          <w:vertAlign w:val="subscript"/>
        </w:rPr>
        <w:t>3</w:t>
      </w:r>
      <w:r w:rsidR="009E22DA" w:rsidRPr="003F3A39">
        <w:rPr>
          <w:rFonts w:ascii="Arial Narrow" w:hAnsi="Arial Narrow"/>
        </w:rPr>
        <w:t>)/5</w:t>
      </w:r>
    </w:p>
    <w:p w14:paraId="30B5E7F8" w14:textId="41F34009" w:rsidR="001B6F77" w:rsidRPr="003F3A39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806C4F" w:rsidRDefault="001B6F77" w:rsidP="00806C4F">
      <w:pPr>
        <w:spacing w:line="240" w:lineRule="auto"/>
        <w:ind w:right="-20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  <w:b/>
          <w:bCs/>
          <w:spacing w:val="1"/>
        </w:rPr>
        <w:t>3</w:t>
      </w:r>
      <w:r w:rsidRPr="00806C4F">
        <w:rPr>
          <w:rFonts w:ascii="Arial Narrow" w:eastAsia="Arial Narrow" w:hAnsi="Arial Narrow"/>
          <w:b/>
          <w:bCs/>
        </w:rPr>
        <w:t>.</w:t>
      </w:r>
      <w:r w:rsidRPr="00806C4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</w:rPr>
        <w:t>s</w:t>
      </w:r>
      <w:r w:rsidRPr="00806C4F">
        <w:rPr>
          <w:rFonts w:ascii="Arial Narrow" w:eastAsia="Arial Narrow" w:hAnsi="Arial Narrow"/>
          <w:b/>
          <w:bCs/>
        </w:rPr>
        <w:t>p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</w:rPr>
        <w:t>t</w:t>
      </w:r>
      <w:r w:rsidRPr="00806C4F">
        <w:rPr>
          <w:rFonts w:ascii="Arial Narrow" w:eastAsia="Arial Narrow" w:hAnsi="Arial Narrow"/>
          <w:b/>
          <w:bCs/>
        </w:rPr>
        <w:t>ni</w:t>
      </w:r>
      <w:r w:rsidRPr="00806C4F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06C4F">
        <w:rPr>
          <w:rFonts w:ascii="Arial Narrow" w:eastAsia="Arial Narrow" w:hAnsi="Arial Narrow"/>
          <w:b/>
          <w:bCs/>
        </w:rPr>
        <w:t>ro</w:t>
      </w:r>
      <w:r w:rsidRPr="00806C4F">
        <w:rPr>
          <w:rFonts w:ascii="Arial Narrow" w:eastAsia="Arial Narrow" w:hAnsi="Arial Narrow"/>
          <w:b/>
          <w:bCs/>
          <w:spacing w:val="1"/>
        </w:rPr>
        <w:t>k</w:t>
      </w:r>
      <w:r w:rsidRPr="00806C4F">
        <w:rPr>
          <w:rFonts w:ascii="Arial Narrow" w:eastAsia="Arial Narrow" w:hAnsi="Arial Narrow"/>
          <w:b/>
          <w:bCs/>
        </w:rPr>
        <w:t>ovi i konzultacije</w:t>
      </w:r>
    </w:p>
    <w:p w14:paraId="550F81FE" w14:textId="77777777" w:rsidR="00DE7644" w:rsidRPr="00806C4F" w:rsidRDefault="00DE7644" w:rsidP="00806C4F">
      <w:pPr>
        <w:spacing w:after="0" w:line="240" w:lineRule="auto"/>
        <w:ind w:right="-23"/>
        <w:jc w:val="both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  <w:spacing w:val="-2"/>
        </w:rPr>
        <w:t>Ispiti se održavaju t</w:t>
      </w:r>
      <w:r w:rsidRPr="00806C4F">
        <w:rPr>
          <w:rFonts w:ascii="Arial Narrow" w:eastAsia="Arial Narrow" w:hAnsi="Arial Narrow"/>
        </w:rPr>
        <w:t>i</w:t>
      </w:r>
      <w:r w:rsidRPr="00806C4F">
        <w:rPr>
          <w:rFonts w:ascii="Arial Narrow" w:eastAsia="Arial Narrow" w:hAnsi="Arial Narrow"/>
          <w:spacing w:val="-1"/>
        </w:rPr>
        <w:t>j</w:t>
      </w:r>
      <w:r w:rsidRPr="00806C4F">
        <w:rPr>
          <w:rFonts w:ascii="Arial Narrow" w:eastAsia="Arial Narrow" w:hAnsi="Arial Narrow"/>
          <w:spacing w:val="1"/>
        </w:rPr>
        <w:t>e</w:t>
      </w:r>
      <w:r w:rsidRPr="00806C4F">
        <w:rPr>
          <w:rFonts w:ascii="Arial Narrow" w:eastAsia="Arial Narrow" w:hAnsi="Arial Narrow"/>
          <w:spacing w:val="2"/>
        </w:rPr>
        <w:t>k</w:t>
      </w:r>
      <w:r w:rsidRPr="00806C4F">
        <w:rPr>
          <w:rFonts w:ascii="Arial Narrow" w:eastAsia="Arial Narrow" w:hAnsi="Arial Narrow"/>
          <w:spacing w:val="1"/>
        </w:rPr>
        <w:t>o</w:t>
      </w:r>
      <w:r w:rsidRPr="00806C4F">
        <w:rPr>
          <w:rFonts w:ascii="Arial Narrow" w:eastAsia="Arial Narrow" w:hAnsi="Arial Narrow"/>
        </w:rPr>
        <w:t>m</w:t>
      </w:r>
      <w:r w:rsidRPr="00806C4F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06C4F">
        <w:rPr>
          <w:rFonts w:ascii="Arial Narrow" w:eastAsia="Arial Narrow" w:hAnsi="Arial Narrow"/>
          <w:spacing w:val="-1"/>
        </w:rPr>
        <w:t xml:space="preserve"> najmanje po dva puta</w:t>
      </w:r>
      <w:r w:rsidRPr="00806C4F">
        <w:rPr>
          <w:rFonts w:ascii="Arial Narrow" w:eastAsia="Arial Narrow" w:hAnsi="Arial Narrow"/>
        </w:rPr>
        <w:t xml:space="preserve">, a tijekom semestara jednom mjesečno </w:t>
      </w:r>
      <w:r w:rsidRPr="00806C4F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806C4F" w:rsidRDefault="00DE7644" w:rsidP="00806C4F">
      <w:pPr>
        <w:spacing w:after="0" w:line="240" w:lineRule="auto"/>
        <w:ind w:right="-23"/>
        <w:jc w:val="both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3F3A3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</w:rPr>
        <w:t>4. I</w:t>
      </w:r>
      <w:r w:rsidRPr="003F3A39">
        <w:rPr>
          <w:rFonts w:ascii="Arial Narrow" w:eastAsia="Arial Narrow" w:hAnsi="Arial Narrow"/>
          <w:b/>
          <w:bCs/>
          <w:spacing w:val="1"/>
        </w:rPr>
        <w:t>s</w:t>
      </w:r>
      <w:r w:rsidRPr="003F3A39">
        <w:rPr>
          <w:rFonts w:ascii="Arial Narrow" w:eastAsia="Arial Narrow" w:hAnsi="Arial Narrow"/>
          <w:b/>
          <w:bCs/>
        </w:rPr>
        <w:t>ho</w:t>
      </w:r>
      <w:r w:rsidRPr="003F3A39">
        <w:rPr>
          <w:rFonts w:ascii="Arial Narrow" w:eastAsia="Arial Narrow" w:hAnsi="Arial Narrow"/>
          <w:b/>
          <w:bCs/>
          <w:spacing w:val="-1"/>
        </w:rPr>
        <w:t>d</w:t>
      </w:r>
      <w:r w:rsidRPr="003F3A39">
        <w:rPr>
          <w:rFonts w:ascii="Arial Narrow" w:eastAsia="Arial Narrow" w:hAnsi="Arial Narrow"/>
          <w:b/>
          <w:bCs/>
        </w:rPr>
        <w:t>i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</w:rPr>
        <w:t>u</w:t>
      </w:r>
      <w:r w:rsidRPr="003F3A39">
        <w:rPr>
          <w:rFonts w:ascii="Arial Narrow" w:eastAsia="Arial Narrow" w:hAnsi="Arial Narrow"/>
          <w:b/>
          <w:bCs/>
          <w:spacing w:val="1"/>
        </w:rPr>
        <w:t>če</w:t>
      </w:r>
      <w:r w:rsidRPr="003F3A39">
        <w:rPr>
          <w:rFonts w:ascii="Arial Narrow" w:eastAsia="Arial Narrow" w:hAnsi="Arial Narrow"/>
          <w:b/>
          <w:bCs/>
        </w:rPr>
        <w:t>n</w:t>
      </w:r>
      <w:r w:rsidRPr="003F3A39">
        <w:rPr>
          <w:rFonts w:ascii="Arial Narrow" w:eastAsia="Arial Narrow" w:hAnsi="Arial Narrow"/>
          <w:b/>
          <w:bCs/>
          <w:spacing w:val="-2"/>
        </w:rPr>
        <w:t>j</w:t>
      </w:r>
      <w:r w:rsidRPr="003F3A39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806C4F" w:rsidRDefault="00147BC0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eastAsia="Arial Narrow" w:hAnsi="Arial Narrow"/>
          <w:bCs/>
        </w:rPr>
        <w:t>Nakon položenog ispita student će moći:</w:t>
      </w:r>
    </w:p>
    <w:p w14:paraId="6FDB0160" w14:textId="652A66E1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>IU 1. Definirati i povezati alate kvantitativne analize problema s podlogom u stvarnosti</w:t>
      </w:r>
    </w:p>
    <w:p w14:paraId="5926EA4D" w14:textId="29A60F74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>IU 2. Definirati logiku postavljanja kriterija kvantitativne analize</w:t>
      </w:r>
    </w:p>
    <w:p w14:paraId="639C1C20" w14:textId="051B401F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>IU 3. Procijeniti i usporediti rizike koji se pojavljuju u procesu donošenja odluke.</w:t>
      </w:r>
    </w:p>
    <w:p w14:paraId="6EB8950C" w14:textId="40D1B317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>IU 4. Izračunati vjerojatnost inačice odluke te donijeti zaključak koju inačicu odluke upotrijebiti</w:t>
      </w:r>
    </w:p>
    <w:p w14:paraId="00768D8C" w14:textId="3779D96A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>IU 5. Razlikovati informacijske sustave potpore odlučivanju te ih staviti u odnos s razinama upravljanja</w:t>
      </w:r>
    </w:p>
    <w:p w14:paraId="14F9CC00" w14:textId="4E13CC41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>IU 6. Dizajnirati i objasniti model odlučivanja koristeći kvantitativnu analizu preko alata vjerojatnosti i stabla donošenja odluke</w:t>
      </w:r>
    </w:p>
    <w:p w14:paraId="2881A56A" w14:textId="10B39539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>IU 7. Dizajnirati i objasniti model linearnog optimiziranja, objasniti čimbenike te izračunati optimalna rješenja problema</w:t>
      </w:r>
    </w:p>
    <w:p w14:paraId="77B82BF5" w14:textId="48E38DBE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>IU 8. Dizajnirati i objasniti model analize osjetljivosti preko simplex algoritma problema optimiziranja.</w:t>
      </w:r>
    </w:p>
    <w:p w14:paraId="4098E84C" w14:textId="77777777" w:rsidR="009E22DA" w:rsidRDefault="009E22DA" w:rsidP="001B6F77">
      <w:pPr>
        <w:ind w:right="-20"/>
        <w:rPr>
          <w:rFonts w:eastAsia="Arial Narrow"/>
          <w:b/>
          <w:bCs/>
        </w:rPr>
      </w:pPr>
    </w:p>
    <w:p w14:paraId="3F19BA69" w14:textId="066089F3" w:rsidR="001B6F77" w:rsidRPr="003F3A3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276144" w:rsidRPr="003F3A39" w14:paraId="2424275D" w14:textId="77777777" w:rsidTr="003F3A39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34DAD81A" w14:textId="77777777" w:rsidR="00276144" w:rsidRPr="00806C4F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AA1254D" w14:textId="37BF1F0D" w:rsidR="00276144" w:rsidRPr="00806C4F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Nastavne jedinice/ 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način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320DC3B" w14:textId="77777777" w:rsidR="00276144" w:rsidRPr="00806C4F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EAD946E" w14:textId="232DB37B" w:rsidR="00276144" w:rsidRPr="00806C4F" w:rsidRDefault="00806C4F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rijeme</w:t>
            </w: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*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276144" w:rsidRPr="003F3A39" w14:paraId="1C5DB1DC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1A06E7BD" w14:textId="1D42A5C9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3732" w:type="dxa"/>
            <w:vAlign w:val="center"/>
            <w:hideMark/>
          </w:tcPr>
          <w:p w14:paraId="15F5060B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N.J.9. Predavanja, vježbe-izrada/računanje zadataka.</w:t>
            </w:r>
          </w:p>
        </w:tc>
        <w:tc>
          <w:tcPr>
            <w:tcW w:w="3026" w:type="dxa"/>
            <w:vAlign w:val="center"/>
          </w:tcPr>
          <w:p w14:paraId="73F5994D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Definirati alate kvantitativne analize (4 boda), povezati alate s problemom u stvarnosti (4 boda). Pismeni ispit.</w:t>
            </w:r>
          </w:p>
        </w:tc>
        <w:tc>
          <w:tcPr>
            <w:tcW w:w="1111" w:type="dxa"/>
            <w:vAlign w:val="center"/>
            <w:hideMark/>
          </w:tcPr>
          <w:p w14:paraId="30071FDA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76144" w:rsidRPr="003F3A39" w14:paraId="07F5650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517CF939" w14:textId="400400EA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4271D14E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23776FC2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Prepoznati i definirati logične kriterije kod kvantitativne analize (8 </w:t>
            </w: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bodova).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380737D3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276144" w:rsidRPr="003F3A39" w14:paraId="64F3F7B5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6C31B367" w14:textId="4588E848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49BC6BE8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N.J.2, N.J.3, N.J.8.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5C8475ED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Procijeniti (6 boda) i usporediti rizike (6 boda) na vlastitom primjeru problema. Seminarski rad.</w:t>
            </w:r>
          </w:p>
        </w:tc>
        <w:tc>
          <w:tcPr>
            <w:tcW w:w="1111" w:type="dxa"/>
            <w:vAlign w:val="center"/>
            <w:hideMark/>
          </w:tcPr>
          <w:p w14:paraId="60ACEC59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15</w:t>
            </w:r>
          </w:p>
        </w:tc>
      </w:tr>
      <w:tr w:rsidR="00276144" w:rsidRPr="003F3A39" w14:paraId="2250933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7E72D1BD" w14:textId="60BD400E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15E52A96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N.J.5, N.J.13, N.J.16.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139F77C3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Izračunati vjerojatnost odluke (12 boda). Pismeni ispit.</w:t>
            </w:r>
          </w:p>
        </w:tc>
        <w:tc>
          <w:tcPr>
            <w:tcW w:w="1111" w:type="dxa"/>
            <w:vAlign w:val="center"/>
            <w:hideMark/>
          </w:tcPr>
          <w:p w14:paraId="67C24150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276144" w:rsidRPr="003F3A39" w14:paraId="5BF024C0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082CC089" w14:textId="1861C969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5.</w:t>
            </w:r>
            <w:r w:rsidR="00276144"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7E2FE8B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N.J.4, N.J.6, N.J.7, N.J.11.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1A4BEBDF" w14:textId="77777777" w:rsidR="00276144" w:rsidRPr="003F3A39" w:rsidRDefault="00276144" w:rsidP="00806C4F">
            <w:pPr>
              <w:spacing w:line="240" w:lineRule="auto"/>
              <w:ind w:right="-23"/>
              <w:contextualSpacing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Prepoznati informacijske sustave koji najbolje odgovaraju postavljenom problemu u stvarnosti (12 boda).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6DA48786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276144" w:rsidRPr="003F3A39" w14:paraId="41A67C8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26BECA5E" w14:textId="4C495C90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6.</w:t>
            </w:r>
          </w:p>
        </w:tc>
        <w:tc>
          <w:tcPr>
            <w:tcW w:w="3732" w:type="dxa"/>
            <w:vAlign w:val="center"/>
            <w:hideMark/>
          </w:tcPr>
          <w:p w14:paraId="00665237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N.J.10. Predavanja, vježbe-izrada/računanje zadataka..</w:t>
            </w:r>
          </w:p>
        </w:tc>
        <w:tc>
          <w:tcPr>
            <w:tcW w:w="3026" w:type="dxa"/>
            <w:vAlign w:val="center"/>
          </w:tcPr>
          <w:p w14:paraId="706CC831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Dizajnirati model odlučivanja (8 boda) te objasniti dijelove u njemu (8 boda). Pismeni ispit.</w:t>
            </w:r>
          </w:p>
        </w:tc>
        <w:tc>
          <w:tcPr>
            <w:tcW w:w="1111" w:type="dxa"/>
            <w:vAlign w:val="center"/>
            <w:hideMark/>
          </w:tcPr>
          <w:p w14:paraId="1848F332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276144" w:rsidRPr="003F3A39" w14:paraId="3D4FAC0B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2B047687" w14:textId="01D9AF9C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7.</w:t>
            </w:r>
          </w:p>
        </w:tc>
        <w:tc>
          <w:tcPr>
            <w:tcW w:w="3732" w:type="dxa"/>
            <w:vAlign w:val="center"/>
            <w:hideMark/>
          </w:tcPr>
          <w:p w14:paraId="6543DBF4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N.J.4, N.J.5, N.J.9, N.J.15. Predavanja, vježbe-izrada/računanje zadataka..</w:t>
            </w:r>
          </w:p>
        </w:tc>
        <w:tc>
          <w:tcPr>
            <w:tcW w:w="3026" w:type="dxa"/>
            <w:vAlign w:val="center"/>
          </w:tcPr>
          <w:p w14:paraId="775A0158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Dizajnirati model linearnog programiranja (8 boda) te objasniti dijelove sve parametre koji utječu na konačni rezultat (8 boda).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52F287C7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276144" w:rsidRPr="003F3A39" w14:paraId="6AA2C967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3487F82A" w14:textId="6321D7E8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IU 7.</w:t>
            </w:r>
          </w:p>
        </w:tc>
        <w:tc>
          <w:tcPr>
            <w:tcW w:w="3732" w:type="dxa"/>
            <w:vAlign w:val="center"/>
            <w:hideMark/>
          </w:tcPr>
          <w:p w14:paraId="5F4838C0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N.J.9, N.J.10, N.J.11, N.J.12, N.J.16. Predavanja, vježbe-izrada/računanje zadataka..</w:t>
            </w:r>
          </w:p>
        </w:tc>
        <w:tc>
          <w:tcPr>
            <w:tcW w:w="3026" w:type="dxa"/>
            <w:vAlign w:val="center"/>
          </w:tcPr>
          <w:p w14:paraId="70B60141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Dizajnirati model analize osjetljivosti (8 boda) te preko simplex algoritma objasniti dobivenu optimalizaciju (8 boda). Pismeni ispit.</w:t>
            </w:r>
          </w:p>
        </w:tc>
        <w:tc>
          <w:tcPr>
            <w:tcW w:w="1111" w:type="dxa"/>
            <w:vAlign w:val="center"/>
            <w:hideMark/>
          </w:tcPr>
          <w:p w14:paraId="115AFCD9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</w:tbl>
    <w:p w14:paraId="5F44CBFF" w14:textId="77777777" w:rsidR="00EB5CCE" w:rsidRPr="00EB5CCE" w:rsidRDefault="00EB5CCE" w:rsidP="00EB5CC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>
        <w:rPr>
          <w:rFonts w:ascii="Arial Narrow" w:eastAsia="Arial Narrow" w:hAnsi="Arial Narrow"/>
          <w:i/>
          <w:sz w:val="22"/>
          <w:szCs w:val="22"/>
        </w:rPr>
        <w:t xml:space="preserve">* </w:t>
      </w:r>
      <w:r w:rsidRPr="00EB5CCE">
        <w:rPr>
          <w:rFonts w:ascii="Arial Narrow" w:eastAsia="Arial Narrow" w:hAnsi="Arial Narrow"/>
          <w:iCs/>
          <w:sz w:val="22"/>
          <w:szCs w:val="22"/>
        </w:rPr>
        <w:t>Potrebno vrijeme (h) 1 ECTS = 30 h</w:t>
      </w:r>
    </w:p>
    <w:p w14:paraId="5D08592B" w14:textId="77777777" w:rsidR="00F21861" w:rsidRPr="00EB5CCE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806C4F" w:rsidRDefault="001B6F77" w:rsidP="00806C4F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806C4F">
        <w:rPr>
          <w:rFonts w:ascii="Arial Narrow" w:eastAsia="Arial Narrow" w:hAnsi="Arial Narrow"/>
          <w:b/>
          <w:bCs/>
          <w:spacing w:val="1"/>
        </w:rPr>
        <w:t>6</w:t>
      </w:r>
      <w:r w:rsidRPr="00806C4F">
        <w:rPr>
          <w:rFonts w:ascii="Arial Narrow" w:eastAsia="Arial Narrow" w:hAnsi="Arial Narrow"/>
          <w:b/>
          <w:bCs/>
        </w:rPr>
        <w:t>.</w:t>
      </w:r>
      <w:r w:rsidRPr="00806C4F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06C4F">
        <w:rPr>
          <w:rFonts w:ascii="Arial Narrow" w:eastAsia="Arial Narrow" w:hAnsi="Arial Narrow"/>
          <w:b/>
          <w:bCs/>
          <w:spacing w:val="-2"/>
        </w:rPr>
        <w:t>P</w:t>
      </w:r>
      <w:r w:rsidRPr="00806C4F">
        <w:rPr>
          <w:rFonts w:ascii="Arial Narrow" w:eastAsia="Arial Narrow" w:hAnsi="Arial Narrow"/>
          <w:b/>
          <w:bCs/>
        </w:rPr>
        <w:t>o</w:t>
      </w:r>
      <w:r w:rsidRPr="00806C4F">
        <w:rPr>
          <w:rFonts w:ascii="Arial Narrow" w:eastAsia="Arial Narrow" w:hAnsi="Arial Narrow"/>
          <w:b/>
          <w:bCs/>
          <w:spacing w:val="4"/>
        </w:rPr>
        <w:t>p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</w:rPr>
        <w:t xml:space="preserve">s </w:t>
      </w:r>
      <w:r w:rsidR="00D30834" w:rsidRPr="00806C4F">
        <w:rPr>
          <w:rFonts w:ascii="Arial Narrow" w:eastAsia="Arial Narrow" w:hAnsi="Arial Narrow"/>
          <w:b/>
          <w:bCs/>
        </w:rPr>
        <w:t xml:space="preserve">ispitne </w:t>
      </w:r>
      <w:r w:rsidRPr="00806C4F">
        <w:rPr>
          <w:rFonts w:ascii="Arial Narrow" w:eastAsia="Arial Narrow" w:hAnsi="Arial Narrow"/>
          <w:b/>
          <w:bCs/>
          <w:spacing w:val="3"/>
        </w:rPr>
        <w:t>l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06C4F">
        <w:rPr>
          <w:rFonts w:ascii="Arial Narrow" w:eastAsia="Arial Narrow" w:hAnsi="Arial Narrow"/>
          <w:b/>
          <w:bCs/>
          <w:spacing w:val="1"/>
        </w:rPr>
        <w:t>e</w:t>
      </w:r>
      <w:r w:rsidRPr="00806C4F">
        <w:rPr>
          <w:rFonts w:ascii="Arial Narrow" w:eastAsia="Arial Narrow" w:hAnsi="Arial Narrow"/>
          <w:b/>
          <w:bCs/>
          <w:w w:val="99"/>
        </w:rPr>
        <w:t>rature</w:t>
      </w:r>
    </w:p>
    <w:p w14:paraId="44991A0D" w14:textId="77777777" w:rsidR="00276144" w:rsidRPr="00806C4F" w:rsidRDefault="00276144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06C4F">
        <w:rPr>
          <w:rFonts w:ascii="Arial Narrow" w:hAnsi="Arial Narrow"/>
          <w:bCs/>
        </w:rPr>
        <w:t>Obavezna:</w:t>
      </w:r>
    </w:p>
    <w:p w14:paraId="40893978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Čerić, V., Varga, M. I Birolla, H.: “Poslovno računarstvo”, Znak, Zagreb, 1998.</w:t>
      </w:r>
    </w:p>
    <w:p w14:paraId="6B6E74C7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Kmenta, J.: “Počela ekonometrije”, Mate, Zagreb, 1997.</w:t>
      </w:r>
    </w:p>
    <w:p w14:paraId="0782DB60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Šošić, I.: “Primjenjena statistika”, Školska knjiga, Zagreb, 2004.</w:t>
      </w:r>
    </w:p>
    <w:p w14:paraId="4226A6B3" w14:textId="77777777" w:rsidR="00276144" w:rsidRPr="00806C4F" w:rsidRDefault="00276144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06C4F">
        <w:rPr>
          <w:rFonts w:ascii="Arial Narrow" w:hAnsi="Arial Narrow"/>
          <w:bCs/>
        </w:rPr>
        <w:t>Dopunska:</w:t>
      </w:r>
    </w:p>
    <w:p w14:paraId="5FD5FD0A" w14:textId="77777777" w:rsidR="00276144" w:rsidRPr="00806C4F" w:rsidRDefault="00276144" w:rsidP="00806C4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>Render, B.: “Quantitative Analysis for Management”, New York, 2003</w:t>
      </w:r>
    </w:p>
    <w:p w14:paraId="2F594492" w14:textId="77777777" w:rsidR="00276144" w:rsidRPr="00806C4F" w:rsidRDefault="00276144" w:rsidP="00806C4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>Šošić, I.: “Metode poslovnog prognoziranja”, serija članaka u Ekonomskom analitičaru</w:t>
      </w:r>
    </w:p>
    <w:p w14:paraId="0AABF7B7" w14:textId="77777777" w:rsidR="00DE7644" w:rsidRPr="00806C4F" w:rsidRDefault="00DE7644" w:rsidP="00806C4F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Pr="00806C4F" w:rsidRDefault="001B6F77" w:rsidP="00806C4F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806C4F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06C4F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2612B1AB" w:rsidR="001B6F77" w:rsidRPr="00806C4F" w:rsidRDefault="003F3A39" w:rsidP="00806C4F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806C4F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88E87F3" w14:textId="77777777" w:rsidR="00DE7644" w:rsidRPr="00806C4F" w:rsidRDefault="00DE7644" w:rsidP="00806C4F">
      <w:pPr>
        <w:spacing w:line="36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806C4F">
        <w:rPr>
          <w:rFonts w:ascii="Arial Narrow" w:eastAsia="Arial Narrow" w:hAnsi="Arial Narrow"/>
          <w:position w:val="-1"/>
        </w:rPr>
        <w:t>Nositelj kolegija:</w:t>
      </w:r>
    </w:p>
    <w:p w14:paraId="6F026777" w14:textId="6423E535" w:rsidR="00DE7644" w:rsidRPr="00806C4F" w:rsidRDefault="00806C4F" w:rsidP="00806C4F">
      <w:pPr>
        <w:spacing w:line="36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d</w:t>
      </w:r>
      <w:r w:rsidR="00DE7644" w:rsidRPr="00806C4F">
        <w:rPr>
          <w:rFonts w:ascii="Arial Narrow" w:hAnsi="Arial Narrow"/>
        </w:rPr>
        <w:t xml:space="preserve">r. sc. Krunoslav Škrlec, prof. </w:t>
      </w:r>
      <w:r w:rsidR="003F3A39" w:rsidRPr="00806C4F">
        <w:rPr>
          <w:rFonts w:ascii="Arial Narrow" w:hAnsi="Arial Narrow"/>
        </w:rPr>
        <w:t>struč. stud.</w:t>
      </w:r>
    </w:p>
    <w:p w14:paraId="68F5E423" w14:textId="77777777" w:rsidR="001B6F77" w:rsidRPr="006931D0" w:rsidRDefault="001B6F77" w:rsidP="00806C4F">
      <w:pPr>
        <w:spacing w:line="360" w:lineRule="auto"/>
      </w:pPr>
    </w:p>
    <w:p w14:paraId="3C3E068E" w14:textId="5ACE2CDE" w:rsidR="001B6F77" w:rsidRPr="00806C4F" w:rsidRDefault="001B6F77" w:rsidP="001B6F77">
      <w:pPr>
        <w:rPr>
          <w:rFonts w:ascii="Arial Narrow" w:hAnsi="Arial Narrow"/>
        </w:rPr>
      </w:pPr>
      <w:r w:rsidRPr="00806C4F">
        <w:rPr>
          <w:rFonts w:ascii="Arial Narrow" w:hAnsi="Arial Narrow"/>
        </w:rPr>
        <w:t xml:space="preserve">U Križevcima, </w:t>
      </w:r>
      <w:r w:rsidR="002F1FFB" w:rsidRPr="00806C4F">
        <w:rPr>
          <w:rFonts w:ascii="Arial Narrow" w:hAnsi="Arial Narrow"/>
        </w:rPr>
        <w:t>rujan</w:t>
      </w:r>
      <w:r w:rsidRPr="00806C4F">
        <w:rPr>
          <w:rFonts w:ascii="Arial Narrow" w:hAnsi="Arial Narrow"/>
        </w:rPr>
        <w:t xml:space="preserve"> 20</w:t>
      </w:r>
      <w:r w:rsidR="00530550" w:rsidRPr="00806C4F">
        <w:rPr>
          <w:rFonts w:ascii="Arial Narrow" w:hAnsi="Arial Narrow"/>
        </w:rPr>
        <w:t>23</w:t>
      </w:r>
      <w:r w:rsidRPr="00806C4F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3071116">
    <w:abstractNumId w:val="8"/>
  </w:num>
  <w:num w:numId="2" w16cid:durableId="385222113">
    <w:abstractNumId w:val="19"/>
  </w:num>
  <w:num w:numId="3" w16cid:durableId="1844080339">
    <w:abstractNumId w:val="14"/>
  </w:num>
  <w:num w:numId="4" w16cid:durableId="486437738">
    <w:abstractNumId w:val="25"/>
  </w:num>
  <w:num w:numId="5" w16cid:durableId="671370970">
    <w:abstractNumId w:val="24"/>
  </w:num>
  <w:num w:numId="6" w16cid:durableId="1141194083">
    <w:abstractNumId w:val="9"/>
  </w:num>
  <w:num w:numId="7" w16cid:durableId="297079308">
    <w:abstractNumId w:val="6"/>
  </w:num>
  <w:num w:numId="8" w16cid:durableId="1599290775">
    <w:abstractNumId w:val="7"/>
  </w:num>
  <w:num w:numId="9" w16cid:durableId="679039464">
    <w:abstractNumId w:val="15"/>
  </w:num>
  <w:num w:numId="10" w16cid:durableId="256603693">
    <w:abstractNumId w:val="13"/>
  </w:num>
  <w:num w:numId="11" w16cid:durableId="1579317882">
    <w:abstractNumId w:val="11"/>
  </w:num>
  <w:num w:numId="12" w16cid:durableId="1550066500">
    <w:abstractNumId w:val="0"/>
  </w:num>
  <w:num w:numId="13" w16cid:durableId="129448249">
    <w:abstractNumId w:val="20"/>
  </w:num>
  <w:num w:numId="14" w16cid:durableId="1387752995">
    <w:abstractNumId w:val="10"/>
  </w:num>
  <w:num w:numId="15" w16cid:durableId="1775662895">
    <w:abstractNumId w:val="16"/>
  </w:num>
  <w:num w:numId="16" w16cid:durableId="387723159">
    <w:abstractNumId w:val="5"/>
  </w:num>
  <w:num w:numId="17" w16cid:durableId="1331787864">
    <w:abstractNumId w:val="18"/>
  </w:num>
  <w:num w:numId="18" w16cid:durableId="1544445665">
    <w:abstractNumId w:val="17"/>
  </w:num>
  <w:num w:numId="19" w16cid:durableId="467935090">
    <w:abstractNumId w:val="21"/>
  </w:num>
  <w:num w:numId="20" w16cid:durableId="862784436">
    <w:abstractNumId w:val="2"/>
  </w:num>
  <w:num w:numId="21" w16cid:durableId="278874566">
    <w:abstractNumId w:val="22"/>
  </w:num>
  <w:num w:numId="22" w16cid:durableId="459689364">
    <w:abstractNumId w:val="1"/>
  </w:num>
  <w:num w:numId="23" w16cid:durableId="1612740504">
    <w:abstractNumId w:val="3"/>
  </w:num>
  <w:num w:numId="24" w16cid:durableId="439960618">
    <w:abstractNumId w:val="4"/>
  </w:num>
  <w:num w:numId="25" w16cid:durableId="1957642634">
    <w:abstractNumId w:val="12"/>
  </w:num>
  <w:num w:numId="26" w16cid:durableId="4200313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53BA0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F3481"/>
    <w:rsid w:val="00227EC6"/>
    <w:rsid w:val="00241469"/>
    <w:rsid w:val="00276144"/>
    <w:rsid w:val="00282A73"/>
    <w:rsid w:val="0028521A"/>
    <w:rsid w:val="002B0493"/>
    <w:rsid w:val="002C73A3"/>
    <w:rsid w:val="002F1FFB"/>
    <w:rsid w:val="003228CE"/>
    <w:rsid w:val="00360882"/>
    <w:rsid w:val="0036390D"/>
    <w:rsid w:val="00374491"/>
    <w:rsid w:val="00391639"/>
    <w:rsid w:val="003E168A"/>
    <w:rsid w:val="003E482B"/>
    <w:rsid w:val="003F3A39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501D"/>
    <w:rsid w:val="005B2962"/>
    <w:rsid w:val="005D0DA4"/>
    <w:rsid w:val="005E6818"/>
    <w:rsid w:val="006001E9"/>
    <w:rsid w:val="006062C7"/>
    <w:rsid w:val="0063254E"/>
    <w:rsid w:val="006467B6"/>
    <w:rsid w:val="00681721"/>
    <w:rsid w:val="006931D0"/>
    <w:rsid w:val="006A71C1"/>
    <w:rsid w:val="0072353F"/>
    <w:rsid w:val="007A7FA4"/>
    <w:rsid w:val="007C5203"/>
    <w:rsid w:val="00806C4F"/>
    <w:rsid w:val="008920B3"/>
    <w:rsid w:val="008961F0"/>
    <w:rsid w:val="008A2813"/>
    <w:rsid w:val="008A63BE"/>
    <w:rsid w:val="008A6805"/>
    <w:rsid w:val="008C306F"/>
    <w:rsid w:val="0093110D"/>
    <w:rsid w:val="00932366"/>
    <w:rsid w:val="00996C4F"/>
    <w:rsid w:val="009A7B17"/>
    <w:rsid w:val="009E22DA"/>
    <w:rsid w:val="009F7328"/>
    <w:rsid w:val="00A22CF6"/>
    <w:rsid w:val="00AA780E"/>
    <w:rsid w:val="00AF23E6"/>
    <w:rsid w:val="00B476AD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10390"/>
    <w:rsid w:val="00D30834"/>
    <w:rsid w:val="00D77152"/>
    <w:rsid w:val="00D818FC"/>
    <w:rsid w:val="00DB76E7"/>
    <w:rsid w:val="00DC091C"/>
    <w:rsid w:val="00DE7644"/>
    <w:rsid w:val="00E0122B"/>
    <w:rsid w:val="00E072DC"/>
    <w:rsid w:val="00E37B6E"/>
    <w:rsid w:val="00E713BB"/>
    <w:rsid w:val="00E82CAC"/>
    <w:rsid w:val="00EA0B95"/>
    <w:rsid w:val="00EA2B7C"/>
    <w:rsid w:val="00EA7EB0"/>
    <w:rsid w:val="00EB414D"/>
    <w:rsid w:val="00EB5CCE"/>
    <w:rsid w:val="00F21861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4</cp:revision>
  <cp:lastPrinted>2023-06-16T08:42:00Z</cp:lastPrinted>
  <dcterms:created xsi:type="dcterms:W3CDTF">2023-10-13T19:04:00Z</dcterms:created>
  <dcterms:modified xsi:type="dcterms:W3CDTF">2023-10-16T05:50:00Z</dcterms:modified>
</cp:coreProperties>
</file>