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EBEE5" w14:textId="16AB8D19" w:rsidR="001B6F77" w:rsidRPr="006931D0" w:rsidRDefault="001B6F77" w:rsidP="001B6F77"/>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4808"/>
        <w:gridCol w:w="2977"/>
      </w:tblGrid>
      <w:tr w:rsidR="005715E5" w:rsidRPr="006931D0" w14:paraId="3E47CBF2" w14:textId="77777777" w:rsidTr="0072353F">
        <w:trPr>
          <w:trHeight w:val="567"/>
        </w:trPr>
        <w:tc>
          <w:tcPr>
            <w:tcW w:w="1566" w:type="dxa"/>
            <w:vMerge w:val="restart"/>
            <w:shd w:val="clear" w:color="auto" w:fill="auto"/>
          </w:tcPr>
          <w:p w14:paraId="784E2257" w14:textId="14BF2749" w:rsidR="005715E5" w:rsidRPr="006931D0" w:rsidRDefault="005715E5" w:rsidP="005715E5">
            <w:pPr>
              <w:spacing w:after="0" w:line="240" w:lineRule="auto"/>
              <w:rPr>
                <w:rFonts w:eastAsia="Calibri"/>
              </w:rPr>
            </w:pPr>
          </w:p>
        </w:tc>
        <w:tc>
          <w:tcPr>
            <w:tcW w:w="4808" w:type="dxa"/>
            <w:vMerge w:val="restart"/>
            <w:shd w:val="clear" w:color="auto" w:fill="auto"/>
          </w:tcPr>
          <w:p w14:paraId="68886AEC" w14:textId="5C567263" w:rsidR="005715E5" w:rsidRPr="003F2748" w:rsidRDefault="005715E5" w:rsidP="005715E5">
            <w:pPr>
              <w:spacing w:before="120" w:after="0" w:line="240" w:lineRule="auto"/>
              <w:jc w:val="center"/>
              <w:rPr>
                <w:rFonts w:ascii="Arial Narrow" w:eastAsia="Calibri" w:hAnsi="Arial Narrow"/>
                <w:b/>
              </w:rPr>
            </w:pPr>
            <w:r w:rsidRPr="003F2748">
              <w:rPr>
                <w:rFonts w:ascii="Arial Narrow" w:eastAsia="Calibri" w:hAnsi="Arial Narrow"/>
                <w:b/>
              </w:rPr>
              <w:t>VELEUČILIŠTE U KRIŽEVCIMA</w:t>
            </w:r>
          </w:p>
          <w:p w14:paraId="547AE1BC" w14:textId="77777777" w:rsidR="005715E5" w:rsidRPr="003F2748" w:rsidRDefault="005715E5" w:rsidP="005715E5">
            <w:pPr>
              <w:spacing w:after="0" w:line="240" w:lineRule="auto"/>
              <w:rPr>
                <w:rFonts w:ascii="Arial Narrow" w:eastAsia="Calibri" w:hAnsi="Arial Narrow"/>
                <w:b/>
              </w:rPr>
            </w:pPr>
          </w:p>
          <w:p w14:paraId="0932C8C2" w14:textId="237630B5" w:rsidR="005715E5" w:rsidRPr="003F2748" w:rsidRDefault="005715E5" w:rsidP="005715E5">
            <w:pPr>
              <w:spacing w:after="0" w:line="240" w:lineRule="auto"/>
              <w:jc w:val="center"/>
              <w:rPr>
                <w:rFonts w:ascii="Arial Narrow" w:eastAsia="Calibri" w:hAnsi="Arial Narrow"/>
                <w:b/>
              </w:rPr>
            </w:pPr>
            <w:r w:rsidRPr="003F2748">
              <w:rPr>
                <w:rFonts w:ascii="Arial Narrow" w:eastAsia="Calibri" w:hAnsi="Arial Narrow"/>
                <w:b/>
              </w:rPr>
              <w:t>Obrazac izvedbenog plana nastave</w:t>
            </w:r>
          </w:p>
          <w:p w14:paraId="7C4C7DAF" w14:textId="77777777" w:rsidR="005715E5" w:rsidRPr="006931D0" w:rsidRDefault="005715E5" w:rsidP="005715E5">
            <w:pPr>
              <w:spacing w:after="0" w:line="240" w:lineRule="auto"/>
              <w:rPr>
                <w:rFonts w:eastAsia="Calibri"/>
              </w:rPr>
            </w:pPr>
          </w:p>
        </w:tc>
        <w:tc>
          <w:tcPr>
            <w:tcW w:w="2977" w:type="dxa"/>
            <w:shd w:val="clear" w:color="auto" w:fill="auto"/>
          </w:tcPr>
          <w:p w14:paraId="1DD2E27E" w14:textId="2C051430" w:rsidR="005715E5" w:rsidRPr="003F2748" w:rsidRDefault="005715E5" w:rsidP="005715E5">
            <w:pPr>
              <w:spacing w:after="0" w:line="240" w:lineRule="auto"/>
              <w:rPr>
                <w:rFonts w:ascii="Arial Narrow" w:eastAsia="Calibri" w:hAnsi="Arial Narrow"/>
                <w:b/>
                <w:sz w:val="22"/>
                <w:szCs w:val="22"/>
              </w:rPr>
            </w:pPr>
            <w:r w:rsidRPr="003F2748">
              <w:rPr>
                <w:rFonts w:ascii="Arial Narrow" w:hAnsi="Arial Narrow"/>
                <w:sz w:val="22"/>
                <w:szCs w:val="22"/>
              </w:rPr>
              <w:t xml:space="preserve">Izdanje: travanj 2017. Oznaka: Prilog 5/SOUK/A 4.3.1. </w:t>
            </w:r>
          </w:p>
        </w:tc>
      </w:tr>
      <w:tr w:rsidR="005715E5" w:rsidRPr="006931D0" w14:paraId="58EA4C92" w14:textId="77777777" w:rsidTr="0072353F">
        <w:trPr>
          <w:trHeight w:val="567"/>
        </w:trPr>
        <w:tc>
          <w:tcPr>
            <w:tcW w:w="1566" w:type="dxa"/>
            <w:vMerge/>
            <w:shd w:val="clear" w:color="auto" w:fill="auto"/>
          </w:tcPr>
          <w:p w14:paraId="6367EA63" w14:textId="77777777" w:rsidR="005715E5" w:rsidRPr="006931D0" w:rsidRDefault="005715E5" w:rsidP="005715E5">
            <w:pPr>
              <w:spacing w:after="0" w:line="240" w:lineRule="auto"/>
              <w:rPr>
                <w:rFonts w:eastAsia="Calibri"/>
              </w:rPr>
            </w:pPr>
          </w:p>
        </w:tc>
        <w:tc>
          <w:tcPr>
            <w:tcW w:w="4808" w:type="dxa"/>
            <w:vMerge/>
            <w:shd w:val="clear" w:color="auto" w:fill="auto"/>
          </w:tcPr>
          <w:p w14:paraId="2497D240" w14:textId="77777777" w:rsidR="005715E5" w:rsidRPr="006931D0" w:rsidRDefault="005715E5" w:rsidP="005715E5">
            <w:pPr>
              <w:spacing w:after="0" w:line="240" w:lineRule="auto"/>
              <w:rPr>
                <w:rFonts w:eastAsia="Calibri"/>
              </w:rPr>
            </w:pPr>
          </w:p>
        </w:tc>
        <w:tc>
          <w:tcPr>
            <w:tcW w:w="2977" w:type="dxa"/>
            <w:shd w:val="clear" w:color="auto" w:fill="auto"/>
          </w:tcPr>
          <w:p w14:paraId="42FF5846" w14:textId="25BF741B" w:rsidR="005715E5" w:rsidRPr="003F2748" w:rsidRDefault="005715E5" w:rsidP="005715E5">
            <w:pPr>
              <w:spacing w:after="0" w:line="240" w:lineRule="auto"/>
              <w:rPr>
                <w:rFonts w:ascii="Arial Narrow" w:eastAsia="Calibri" w:hAnsi="Arial Narrow"/>
                <w:b/>
                <w:sz w:val="22"/>
                <w:szCs w:val="22"/>
              </w:rPr>
            </w:pPr>
            <w:r w:rsidRPr="003F2748">
              <w:rPr>
                <w:rFonts w:ascii="Arial Narrow" w:hAnsi="Arial Narrow"/>
                <w:sz w:val="22"/>
                <w:szCs w:val="22"/>
              </w:rPr>
              <w:t xml:space="preserve">Izdanje: travanj 2017. Oznaka: Prilog 5/SOUK/A 4.3.1. </w:t>
            </w:r>
          </w:p>
        </w:tc>
      </w:tr>
    </w:tbl>
    <w:p w14:paraId="2746DC35" w14:textId="77777777" w:rsidR="000A7EA7" w:rsidRPr="006931D0" w:rsidRDefault="000A7EA7" w:rsidP="00530550">
      <w:pPr>
        <w:spacing w:line="276" w:lineRule="auto"/>
        <w:outlineLvl w:val="0"/>
        <w:rPr>
          <w:b/>
          <w:bCs/>
          <w:kern w:val="36"/>
          <w:lang w:val="pl-PL"/>
        </w:rPr>
      </w:pPr>
    </w:p>
    <w:p w14:paraId="3BD268A6" w14:textId="7DD85AA8" w:rsidR="001B6F77" w:rsidRPr="003F2748" w:rsidRDefault="001B6F77" w:rsidP="00C804E6">
      <w:pPr>
        <w:spacing w:line="276" w:lineRule="auto"/>
        <w:jc w:val="center"/>
        <w:outlineLvl w:val="0"/>
        <w:rPr>
          <w:rFonts w:ascii="Arial Narrow" w:hAnsi="Arial Narrow"/>
          <w:b/>
          <w:bCs/>
          <w:kern w:val="36"/>
          <w:lang w:val="pl-PL"/>
        </w:rPr>
      </w:pPr>
      <w:r w:rsidRPr="003F2748">
        <w:rPr>
          <w:rFonts w:ascii="Arial Narrow" w:hAnsi="Arial Narrow"/>
          <w:b/>
          <w:bCs/>
          <w:kern w:val="36"/>
          <w:lang w:val="pl-PL"/>
        </w:rPr>
        <w:t>Akademska</w:t>
      </w:r>
      <w:r w:rsidRPr="003F2748">
        <w:rPr>
          <w:rFonts w:ascii="Arial Narrow" w:hAnsi="Arial Narrow"/>
          <w:b/>
          <w:bCs/>
          <w:kern w:val="36"/>
        </w:rPr>
        <w:t xml:space="preserve"> </w:t>
      </w:r>
      <w:r w:rsidRPr="003F2748">
        <w:rPr>
          <w:rFonts w:ascii="Arial Narrow" w:hAnsi="Arial Narrow"/>
          <w:b/>
          <w:bCs/>
          <w:kern w:val="36"/>
          <w:lang w:val="pl-PL"/>
        </w:rPr>
        <w:t>godina: 202</w:t>
      </w:r>
      <w:r w:rsidR="000A7EA7" w:rsidRPr="003F2748">
        <w:rPr>
          <w:rFonts w:ascii="Arial Narrow" w:hAnsi="Arial Narrow"/>
          <w:b/>
          <w:bCs/>
          <w:kern w:val="36"/>
          <w:lang w:val="pl-PL"/>
        </w:rPr>
        <w:t>3</w:t>
      </w:r>
      <w:r w:rsidRPr="003F2748">
        <w:rPr>
          <w:rFonts w:ascii="Arial Narrow" w:hAnsi="Arial Narrow"/>
          <w:b/>
          <w:bCs/>
          <w:kern w:val="36"/>
          <w:lang w:val="pl-PL"/>
        </w:rPr>
        <w:t>./202</w:t>
      </w:r>
      <w:r w:rsidR="000A7EA7" w:rsidRPr="003F2748">
        <w:rPr>
          <w:rFonts w:ascii="Arial Narrow" w:hAnsi="Arial Narrow"/>
          <w:b/>
          <w:bCs/>
          <w:kern w:val="36"/>
          <w:lang w:val="pl-PL"/>
        </w:rPr>
        <w:t>4</w:t>
      </w:r>
      <w:r w:rsidRPr="003F2748">
        <w:rPr>
          <w:rFonts w:ascii="Arial Narrow" w:hAnsi="Arial Narrow"/>
          <w:b/>
          <w:bCs/>
          <w:kern w:val="36"/>
          <w:lang w:val="pl-PL"/>
        </w:rPr>
        <w:t>.</w:t>
      </w:r>
    </w:p>
    <w:tbl>
      <w:tblPr>
        <w:tblW w:w="9356" w:type="dxa"/>
        <w:tblInd w:w="-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3402"/>
        <w:gridCol w:w="2835"/>
        <w:gridCol w:w="3119"/>
      </w:tblGrid>
      <w:tr w:rsidR="008A63BE" w:rsidRPr="006931D0" w14:paraId="6E4E699B" w14:textId="77777777" w:rsidTr="00443DC8">
        <w:trPr>
          <w:trHeight w:val="326"/>
        </w:trPr>
        <w:tc>
          <w:tcPr>
            <w:tcW w:w="3402" w:type="dxa"/>
            <w:tcBorders>
              <w:top w:val="single" w:sz="4" w:space="0" w:color="auto"/>
              <w:left w:val="single" w:sz="4" w:space="0" w:color="auto"/>
              <w:bottom w:val="single" w:sz="4" w:space="0" w:color="auto"/>
              <w:right w:val="single" w:sz="4" w:space="0" w:color="auto"/>
            </w:tcBorders>
            <w:vAlign w:val="center"/>
          </w:tcPr>
          <w:p w14:paraId="1D1D46D2" w14:textId="3094AB98" w:rsidR="008A63BE" w:rsidRPr="001312CD" w:rsidRDefault="008A63BE" w:rsidP="00530550">
            <w:pPr>
              <w:spacing w:after="0" w:line="276" w:lineRule="auto"/>
              <w:rPr>
                <w:rFonts w:ascii="Arial Narrow" w:eastAsia="Arial Narrow" w:hAnsi="Arial Narrow"/>
                <w:b/>
                <w:bCs/>
                <w:spacing w:val="-2"/>
              </w:rPr>
            </w:pPr>
            <w:r w:rsidRPr="001312CD">
              <w:rPr>
                <w:rFonts w:ascii="Arial Narrow" w:eastAsia="Arial Narrow" w:hAnsi="Arial Narrow"/>
                <w:b/>
                <w:bCs/>
                <w:spacing w:val="-2"/>
              </w:rPr>
              <w:t>Studij:</w:t>
            </w:r>
          </w:p>
        </w:tc>
        <w:tc>
          <w:tcPr>
            <w:tcW w:w="5954" w:type="dxa"/>
            <w:gridSpan w:val="2"/>
            <w:tcBorders>
              <w:top w:val="single" w:sz="4" w:space="0" w:color="auto"/>
              <w:left w:val="single" w:sz="4" w:space="0" w:color="auto"/>
              <w:bottom w:val="single" w:sz="4" w:space="0" w:color="auto"/>
              <w:right w:val="single" w:sz="4" w:space="0" w:color="auto"/>
            </w:tcBorders>
            <w:vAlign w:val="center"/>
          </w:tcPr>
          <w:p w14:paraId="04B6A7C2" w14:textId="400F6A03" w:rsidR="0072353F" w:rsidRPr="001312CD" w:rsidRDefault="0072353F" w:rsidP="00530550">
            <w:pPr>
              <w:spacing w:after="0" w:line="276" w:lineRule="auto"/>
              <w:rPr>
                <w:rFonts w:ascii="Arial Narrow" w:eastAsia="Arial Narrow" w:hAnsi="Arial Narrow"/>
                <w:b/>
                <w:bCs/>
                <w:spacing w:val="-2"/>
              </w:rPr>
            </w:pPr>
            <w:r w:rsidRPr="001312CD">
              <w:rPr>
                <w:rFonts w:ascii="Arial Narrow" w:eastAsia="Arial Narrow" w:hAnsi="Arial Narrow"/>
                <w:b/>
                <w:bCs/>
                <w:spacing w:val="-2"/>
              </w:rPr>
              <w:t xml:space="preserve">Stručni diplomski studij </w:t>
            </w:r>
            <w:r w:rsidRPr="001312CD">
              <w:rPr>
                <w:rFonts w:ascii="Arial Narrow" w:eastAsia="Arial Narrow" w:hAnsi="Arial Narrow"/>
                <w:b/>
                <w:bCs/>
                <w:i/>
                <w:spacing w:val="-2"/>
              </w:rPr>
              <w:t>Menadžment u poljoprivredi</w:t>
            </w:r>
          </w:p>
        </w:tc>
      </w:tr>
      <w:tr w:rsidR="008A63BE" w:rsidRPr="006931D0" w14:paraId="298DE8EC" w14:textId="77777777" w:rsidTr="00443DC8">
        <w:trPr>
          <w:trHeight w:val="326"/>
        </w:trPr>
        <w:tc>
          <w:tcPr>
            <w:tcW w:w="3402" w:type="dxa"/>
            <w:tcBorders>
              <w:top w:val="single" w:sz="4" w:space="0" w:color="auto"/>
              <w:left w:val="single" w:sz="4" w:space="0" w:color="auto"/>
              <w:bottom w:val="single" w:sz="4" w:space="0" w:color="auto"/>
              <w:right w:val="single" w:sz="4" w:space="0" w:color="auto"/>
            </w:tcBorders>
            <w:vAlign w:val="center"/>
          </w:tcPr>
          <w:p w14:paraId="2D4BDB27" w14:textId="041BBD6F" w:rsidR="008A63BE" w:rsidRPr="001312CD" w:rsidRDefault="008A63BE" w:rsidP="008A63BE">
            <w:pPr>
              <w:spacing w:after="0" w:line="276" w:lineRule="auto"/>
              <w:rPr>
                <w:rFonts w:ascii="Arial Narrow" w:eastAsia="Arial Narrow" w:hAnsi="Arial Narrow"/>
                <w:b/>
                <w:bCs/>
                <w:spacing w:val="-2"/>
              </w:rPr>
            </w:pPr>
            <w:r w:rsidRPr="001312CD">
              <w:rPr>
                <w:rFonts w:ascii="Arial Narrow" w:eastAsia="Arial Narrow" w:hAnsi="Arial Narrow"/>
                <w:b/>
                <w:bCs/>
                <w:spacing w:val="-2"/>
              </w:rPr>
              <w:t>Kolegij:</w:t>
            </w:r>
          </w:p>
        </w:tc>
        <w:tc>
          <w:tcPr>
            <w:tcW w:w="5954" w:type="dxa"/>
            <w:gridSpan w:val="2"/>
            <w:tcBorders>
              <w:top w:val="single" w:sz="4" w:space="0" w:color="auto"/>
              <w:left w:val="single" w:sz="4" w:space="0" w:color="auto"/>
              <w:bottom w:val="single" w:sz="4" w:space="0" w:color="auto"/>
              <w:right w:val="single" w:sz="4" w:space="0" w:color="auto"/>
            </w:tcBorders>
            <w:vAlign w:val="center"/>
          </w:tcPr>
          <w:p w14:paraId="522326A2" w14:textId="7A8E81CD" w:rsidR="008A63BE" w:rsidRPr="001312CD" w:rsidRDefault="003F2748" w:rsidP="0006577C">
            <w:pPr>
              <w:spacing w:after="0" w:line="276" w:lineRule="auto"/>
              <w:jc w:val="center"/>
              <w:rPr>
                <w:rFonts w:ascii="Arial Narrow" w:hAnsi="Arial Narrow"/>
              </w:rPr>
            </w:pPr>
            <w:r>
              <w:rPr>
                <w:rFonts w:ascii="Arial Narrow" w:eastAsia="Arial Narrow" w:hAnsi="Arial Narrow"/>
                <w:b/>
                <w:bCs/>
                <w:spacing w:val="-2"/>
              </w:rPr>
              <w:t>RAČUNOVODSTVO POLJOPRIVREDNIH PODUZETNIKA</w:t>
            </w:r>
          </w:p>
        </w:tc>
      </w:tr>
      <w:tr w:rsidR="005E6818" w:rsidRPr="006931D0" w14:paraId="2E774DA9" w14:textId="77777777" w:rsidTr="00443DC8">
        <w:trPr>
          <w:trHeight w:val="326"/>
        </w:trPr>
        <w:tc>
          <w:tcPr>
            <w:tcW w:w="3402" w:type="dxa"/>
            <w:tcBorders>
              <w:top w:val="single" w:sz="4" w:space="0" w:color="auto"/>
              <w:left w:val="single" w:sz="4" w:space="0" w:color="auto"/>
              <w:bottom w:val="single" w:sz="4" w:space="0" w:color="auto"/>
              <w:right w:val="single" w:sz="4" w:space="0" w:color="auto"/>
            </w:tcBorders>
            <w:vAlign w:val="center"/>
          </w:tcPr>
          <w:p w14:paraId="542432A3" w14:textId="6709E6F4" w:rsidR="005E6818" w:rsidRPr="0006577C" w:rsidRDefault="005E6818" w:rsidP="005E6818">
            <w:pPr>
              <w:spacing w:after="0" w:line="276" w:lineRule="auto"/>
              <w:rPr>
                <w:rFonts w:ascii="Arial Narrow" w:hAnsi="Arial Narrow"/>
                <w:bCs/>
              </w:rPr>
            </w:pPr>
            <w:r w:rsidRPr="001312CD">
              <w:rPr>
                <w:rFonts w:ascii="Arial Narrow" w:hAnsi="Arial Narrow"/>
                <w:b/>
              </w:rPr>
              <w:t xml:space="preserve">Šifra: </w:t>
            </w:r>
            <w:r w:rsidR="000C34B8" w:rsidRPr="0006577C">
              <w:rPr>
                <w:rFonts w:ascii="Arial Narrow" w:hAnsi="Arial Narrow"/>
                <w:bCs/>
              </w:rPr>
              <w:t>141735</w:t>
            </w:r>
          </w:p>
          <w:p w14:paraId="4DEFD2BB" w14:textId="2B8648F0" w:rsidR="005E6818" w:rsidRPr="001312CD" w:rsidRDefault="00EA0B95" w:rsidP="000C34B8">
            <w:pPr>
              <w:spacing w:after="0" w:line="276" w:lineRule="auto"/>
              <w:rPr>
                <w:rFonts w:ascii="Arial Narrow" w:hAnsi="Arial Narrow"/>
                <w:bCs/>
              </w:rPr>
            </w:pPr>
            <w:r w:rsidRPr="001312CD">
              <w:rPr>
                <w:rFonts w:ascii="Arial Narrow" w:hAnsi="Arial Narrow"/>
                <w:b/>
              </w:rPr>
              <w:t>Status</w:t>
            </w:r>
            <w:r w:rsidRPr="001312CD">
              <w:rPr>
                <w:rFonts w:ascii="Arial Narrow" w:hAnsi="Arial Narrow"/>
                <w:bCs/>
              </w:rPr>
              <w:t>:</w:t>
            </w:r>
            <w:r w:rsidR="009F7328" w:rsidRPr="001312CD">
              <w:rPr>
                <w:rFonts w:ascii="Arial Narrow" w:hAnsi="Arial Narrow"/>
                <w:bCs/>
              </w:rPr>
              <w:t xml:space="preserve"> </w:t>
            </w:r>
            <w:r w:rsidR="000C34B8" w:rsidRPr="0006577C">
              <w:rPr>
                <w:rFonts w:ascii="Arial Narrow" w:hAnsi="Arial Narrow"/>
              </w:rPr>
              <w:t>obvezni</w:t>
            </w:r>
          </w:p>
        </w:tc>
        <w:tc>
          <w:tcPr>
            <w:tcW w:w="2835" w:type="dxa"/>
            <w:tcBorders>
              <w:top w:val="single" w:sz="4" w:space="0" w:color="auto"/>
              <w:left w:val="single" w:sz="4" w:space="0" w:color="auto"/>
              <w:bottom w:val="single" w:sz="4" w:space="0" w:color="auto"/>
              <w:right w:val="single" w:sz="4" w:space="0" w:color="auto"/>
            </w:tcBorders>
            <w:vAlign w:val="center"/>
          </w:tcPr>
          <w:p w14:paraId="04742C06" w14:textId="206A41CB" w:rsidR="00E072DC" w:rsidRPr="001312CD" w:rsidRDefault="005E6818" w:rsidP="00E072DC">
            <w:pPr>
              <w:spacing w:after="0" w:line="276" w:lineRule="auto"/>
              <w:jc w:val="center"/>
              <w:rPr>
                <w:rFonts w:ascii="Arial Narrow" w:hAnsi="Arial Narrow"/>
              </w:rPr>
            </w:pPr>
            <w:r w:rsidRPr="001312CD">
              <w:rPr>
                <w:rFonts w:ascii="Arial Narrow" w:hAnsi="Arial Narrow"/>
                <w:b/>
                <w:bCs/>
              </w:rPr>
              <w:t>Semestar:</w:t>
            </w:r>
            <w:r w:rsidRPr="001312CD">
              <w:rPr>
                <w:rFonts w:ascii="Arial Narrow" w:hAnsi="Arial Narrow"/>
              </w:rPr>
              <w:t xml:space="preserve"> </w:t>
            </w:r>
            <w:r w:rsidR="000C34B8" w:rsidRPr="003F2748">
              <w:rPr>
                <w:rFonts w:ascii="Arial Narrow" w:hAnsi="Arial Narrow"/>
                <w:b/>
                <w:bCs/>
              </w:rPr>
              <w:t>II</w:t>
            </w:r>
          </w:p>
        </w:tc>
        <w:tc>
          <w:tcPr>
            <w:tcW w:w="3119" w:type="dxa"/>
            <w:tcBorders>
              <w:top w:val="single" w:sz="4" w:space="0" w:color="auto"/>
              <w:left w:val="single" w:sz="4" w:space="0" w:color="auto"/>
              <w:bottom w:val="single" w:sz="4" w:space="0" w:color="auto"/>
              <w:right w:val="single" w:sz="4" w:space="0" w:color="auto"/>
            </w:tcBorders>
            <w:vAlign w:val="center"/>
          </w:tcPr>
          <w:p w14:paraId="3945310B" w14:textId="3A6A8DFD" w:rsidR="005E6818" w:rsidRPr="001312CD" w:rsidRDefault="005E6818" w:rsidP="005E6818">
            <w:pPr>
              <w:spacing w:after="0" w:line="276" w:lineRule="auto"/>
              <w:jc w:val="center"/>
              <w:rPr>
                <w:rFonts w:ascii="Arial Narrow" w:eastAsia="Arial Narrow" w:hAnsi="Arial Narrow"/>
                <w:b/>
                <w:bCs/>
                <w:spacing w:val="-2"/>
              </w:rPr>
            </w:pPr>
            <w:r w:rsidRPr="001312CD">
              <w:rPr>
                <w:rFonts w:ascii="Arial Narrow" w:hAnsi="Arial Narrow"/>
                <w:b/>
                <w:bCs/>
              </w:rPr>
              <w:t xml:space="preserve">ECTS bodovi: </w:t>
            </w:r>
            <w:r w:rsidR="000C34B8" w:rsidRPr="001312CD">
              <w:rPr>
                <w:rFonts w:ascii="Arial Narrow" w:hAnsi="Arial Narrow"/>
                <w:b/>
                <w:bCs/>
              </w:rPr>
              <w:t>6</w:t>
            </w:r>
          </w:p>
        </w:tc>
      </w:tr>
      <w:tr w:rsidR="001B6F77" w:rsidRPr="006931D0" w14:paraId="6A27F3D8" w14:textId="77777777" w:rsidTr="00443DC8">
        <w:trPr>
          <w:trHeight w:val="306"/>
        </w:trPr>
        <w:tc>
          <w:tcPr>
            <w:tcW w:w="3402" w:type="dxa"/>
            <w:tcBorders>
              <w:top w:val="single" w:sz="4" w:space="0" w:color="auto"/>
              <w:left w:val="single" w:sz="4" w:space="0" w:color="auto"/>
              <w:bottom w:val="single" w:sz="4" w:space="0" w:color="auto"/>
              <w:right w:val="single" w:sz="4" w:space="0" w:color="auto"/>
            </w:tcBorders>
            <w:vAlign w:val="center"/>
          </w:tcPr>
          <w:p w14:paraId="190B57BE" w14:textId="0F382D3E" w:rsidR="001B6F77" w:rsidRPr="001312CD" w:rsidRDefault="001B6F77" w:rsidP="0089550A">
            <w:pPr>
              <w:spacing w:after="0" w:line="276" w:lineRule="auto"/>
              <w:rPr>
                <w:rFonts w:ascii="Arial Narrow" w:hAnsi="Arial Narrow"/>
                <w:b/>
              </w:rPr>
            </w:pPr>
            <w:r w:rsidRPr="001312CD">
              <w:rPr>
                <w:rFonts w:ascii="Arial Narrow" w:hAnsi="Arial Narrow"/>
                <w:b/>
              </w:rPr>
              <w:t>N</w:t>
            </w:r>
            <w:r w:rsidR="00EA0B95" w:rsidRPr="001312CD">
              <w:rPr>
                <w:rFonts w:ascii="Arial Narrow" w:hAnsi="Arial Narrow"/>
                <w:b/>
              </w:rPr>
              <w:t>ositelj:</w:t>
            </w:r>
            <w:r w:rsidR="000F34E6" w:rsidRPr="001312CD">
              <w:rPr>
                <w:rFonts w:ascii="Arial Narrow" w:hAnsi="Arial Narrow"/>
                <w:b/>
              </w:rPr>
              <w:t xml:space="preserve"> </w:t>
            </w:r>
          </w:p>
        </w:tc>
        <w:tc>
          <w:tcPr>
            <w:tcW w:w="5954" w:type="dxa"/>
            <w:gridSpan w:val="2"/>
            <w:tcBorders>
              <w:top w:val="single" w:sz="4" w:space="0" w:color="auto"/>
              <w:left w:val="single" w:sz="4" w:space="0" w:color="auto"/>
              <w:bottom w:val="single" w:sz="4" w:space="0" w:color="auto"/>
              <w:right w:val="single" w:sz="4" w:space="0" w:color="auto"/>
            </w:tcBorders>
            <w:vAlign w:val="center"/>
          </w:tcPr>
          <w:p w14:paraId="089F8117" w14:textId="150F6F0B" w:rsidR="001B6F77" w:rsidRPr="003F2748" w:rsidRDefault="000C34B8" w:rsidP="003F2748">
            <w:pPr>
              <w:widowControl w:val="0"/>
              <w:spacing w:after="0" w:line="276" w:lineRule="auto"/>
              <w:jc w:val="center"/>
              <w:rPr>
                <w:rFonts w:ascii="Arial Narrow" w:eastAsia="Arial Narrow" w:hAnsi="Arial Narrow"/>
                <w:b/>
                <w:bCs/>
              </w:rPr>
            </w:pPr>
            <w:r w:rsidRPr="003F2748">
              <w:rPr>
                <w:rFonts w:ascii="Arial Narrow" w:eastAsia="Arial Narrow" w:hAnsi="Arial Narrow"/>
                <w:b/>
                <w:bCs/>
              </w:rPr>
              <w:t>Dušanka Gajdić, univ.</w:t>
            </w:r>
            <w:r w:rsidR="0090552C">
              <w:rPr>
                <w:rFonts w:ascii="Arial Narrow" w:eastAsia="Arial Narrow" w:hAnsi="Arial Narrow"/>
                <w:b/>
                <w:bCs/>
              </w:rPr>
              <w:t xml:space="preserve"> </w:t>
            </w:r>
            <w:r w:rsidRPr="003F2748">
              <w:rPr>
                <w:rFonts w:ascii="Arial Narrow" w:eastAsia="Arial Narrow" w:hAnsi="Arial Narrow"/>
                <w:b/>
                <w:bCs/>
              </w:rPr>
              <w:t>spec.</w:t>
            </w:r>
            <w:r w:rsidR="0090552C">
              <w:rPr>
                <w:rFonts w:ascii="Arial Narrow" w:eastAsia="Arial Narrow" w:hAnsi="Arial Narrow"/>
                <w:b/>
                <w:bCs/>
              </w:rPr>
              <w:t xml:space="preserve"> </w:t>
            </w:r>
            <w:r w:rsidRPr="003F2748">
              <w:rPr>
                <w:rFonts w:ascii="Arial Narrow" w:eastAsia="Arial Narrow" w:hAnsi="Arial Narrow"/>
                <w:b/>
                <w:bCs/>
              </w:rPr>
              <w:t>oec., v. pred.</w:t>
            </w:r>
          </w:p>
        </w:tc>
      </w:tr>
      <w:tr w:rsidR="00EA0B95" w:rsidRPr="006931D0" w14:paraId="2C4A554C" w14:textId="77777777" w:rsidTr="00443DC8">
        <w:trPr>
          <w:trHeight w:val="306"/>
        </w:trPr>
        <w:tc>
          <w:tcPr>
            <w:tcW w:w="3402" w:type="dxa"/>
            <w:tcBorders>
              <w:top w:val="single" w:sz="4" w:space="0" w:color="auto"/>
              <w:left w:val="single" w:sz="4" w:space="0" w:color="auto"/>
              <w:bottom w:val="single" w:sz="4" w:space="0" w:color="auto"/>
              <w:right w:val="single" w:sz="4" w:space="0" w:color="auto"/>
            </w:tcBorders>
            <w:vAlign w:val="center"/>
          </w:tcPr>
          <w:p w14:paraId="643D46E6" w14:textId="543148D2" w:rsidR="00EA0B95" w:rsidRPr="001312CD" w:rsidRDefault="00443DC8" w:rsidP="0089550A">
            <w:pPr>
              <w:spacing w:after="0" w:line="276" w:lineRule="auto"/>
              <w:rPr>
                <w:rFonts w:ascii="Arial Narrow" w:hAnsi="Arial Narrow"/>
                <w:b/>
              </w:rPr>
            </w:pPr>
            <w:r w:rsidRPr="001312CD">
              <w:rPr>
                <w:rFonts w:ascii="Arial Narrow" w:hAnsi="Arial Narrow"/>
                <w:b/>
              </w:rPr>
              <w:t>Suradnici</w:t>
            </w:r>
            <w:r w:rsidR="00EA0B95" w:rsidRPr="001312CD">
              <w:rPr>
                <w:rFonts w:ascii="Arial Narrow" w:hAnsi="Arial Narrow"/>
                <w:b/>
              </w:rPr>
              <w:t>:</w:t>
            </w:r>
            <w:r w:rsidR="00060AA6" w:rsidRPr="001312CD">
              <w:rPr>
                <w:rFonts w:ascii="Arial Narrow" w:hAnsi="Arial Narrow"/>
                <w:b/>
              </w:rPr>
              <w:t xml:space="preserve"> </w:t>
            </w:r>
          </w:p>
        </w:tc>
        <w:tc>
          <w:tcPr>
            <w:tcW w:w="5954" w:type="dxa"/>
            <w:gridSpan w:val="2"/>
            <w:tcBorders>
              <w:top w:val="single" w:sz="4" w:space="0" w:color="auto"/>
              <w:left w:val="single" w:sz="4" w:space="0" w:color="auto"/>
              <w:bottom w:val="single" w:sz="4" w:space="0" w:color="auto"/>
              <w:right w:val="single" w:sz="4" w:space="0" w:color="auto"/>
            </w:tcBorders>
            <w:vAlign w:val="center"/>
          </w:tcPr>
          <w:p w14:paraId="1DD5C098" w14:textId="77777777" w:rsidR="00EA0B95" w:rsidRPr="001312CD" w:rsidRDefault="00EA0B95" w:rsidP="0089550A">
            <w:pPr>
              <w:widowControl w:val="0"/>
              <w:spacing w:after="0" w:line="276" w:lineRule="auto"/>
              <w:rPr>
                <w:rFonts w:ascii="Arial Narrow" w:eastAsia="Arial Narrow" w:hAnsi="Arial Narrow"/>
                <w:bCs/>
                <w:spacing w:val="6"/>
              </w:rPr>
            </w:pPr>
          </w:p>
        </w:tc>
      </w:tr>
      <w:tr w:rsidR="00282A73" w:rsidRPr="006931D0" w14:paraId="5273FDB3" w14:textId="77777777" w:rsidTr="00443DC8">
        <w:trPr>
          <w:trHeight w:val="306"/>
        </w:trPr>
        <w:tc>
          <w:tcPr>
            <w:tcW w:w="3402" w:type="dxa"/>
            <w:tcBorders>
              <w:top w:val="single" w:sz="4" w:space="0" w:color="auto"/>
              <w:left w:val="single" w:sz="4" w:space="0" w:color="auto"/>
              <w:bottom w:val="single" w:sz="4" w:space="0" w:color="auto"/>
              <w:right w:val="single" w:sz="4" w:space="0" w:color="auto"/>
            </w:tcBorders>
            <w:vAlign w:val="center"/>
          </w:tcPr>
          <w:p w14:paraId="0951F6EB" w14:textId="48644CD7" w:rsidR="00282A73" w:rsidRPr="001312CD" w:rsidRDefault="00282A73" w:rsidP="00530550">
            <w:pPr>
              <w:spacing w:after="0" w:line="276" w:lineRule="auto"/>
              <w:rPr>
                <w:rFonts w:ascii="Arial Narrow" w:hAnsi="Arial Narrow"/>
                <w:b/>
                <w:bCs/>
              </w:rPr>
            </w:pPr>
            <w:r w:rsidRPr="001312CD">
              <w:rPr>
                <w:rFonts w:ascii="Arial Narrow" w:hAnsi="Arial Narrow"/>
                <w:b/>
                <w:bCs/>
              </w:rPr>
              <w:t>Oblik nastave:</w:t>
            </w:r>
          </w:p>
        </w:tc>
        <w:tc>
          <w:tcPr>
            <w:tcW w:w="5954" w:type="dxa"/>
            <w:gridSpan w:val="2"/>
            <w:tcBorders>
              <w:top w:val="single" w:sz="4" w:space="0" w:color="auto"/>
              <w:left w:val="single" w:sz="4" w:space="0" w:color="auto"/>
              <w:bottom w:val="single" w:sz="4" w:space="0" w:color="auto"/>
              <w:right w:val="single" w:sz="4" w:space="0" w:color="auto"/>
            </w:tcBorders>
            <w:vAlign w:val="center"/>
          </w:tcPr>
          <w:p w14:paraId="5C7D6AB8" w14:textId="6EDB913E" w:rsidR="00282A73" w:rsidRPr="003F2748" w:rsidRDefault="00282A73" w:rsidP="0089550A">
            <w:pPr>
              <w:spacing w:after="0" w:line="276" w:lineRule="auto"/>
              <w:jc w:val="center"/>
              <w:rPr>
                <w:rFonts w:ascii="Arial Narrow" w:hAnsi="Arial Narrow"/>
                <w:b/>
                <w:bCs/>
              </w:rPr>
            </w:pPr>
            <w:r w:rsidRPr="003F2748">
              <w:rPr>
                <w:rFonts w:ascii="Arial Narrow" w:hAnsi="Arial Narrow"/>
                <w:b/>
                <w:bCs/>
              </w:rPr>
              <w:t xml:space="preserve">Sati nastave  </w:t>
            </w:r>
          </w:p>
        </w:tc>
      </w:tr>
      <w:tr w:rsidR="00282A73" w:rsidRPr="006931D0" w14:paraId="1767B10E" w14:textId="77777777" w:rsidTr="00443DC8">
        <w:trPr>
          <w:trHeight w:val="306"/>
        </w:trPr>
        <w:tc>
          <w:tcPr>
            <w:tcW w:w="3402" w:type="dxa"/>
            <w:tcBorders>
              <w:top w:val="single" w:sz="4" w:space="0" w:color="auto"/>
              <w:left w:val="single" w:sz="4" w:space="0" w:color="auto"/>
              <w:bottom w:val="single" w:sz="4" w:space="0" w:color="auto"/>
              <w:right w:val="single" w:sz="4" w:space="0" w:color="auto"/>
            </w:tcBorders>
            <w:vAlign w:val="center"/>
          </w:tcPr>
          <w:p w14:paraId="68027AD6" w14:textId="50352903" w:rsidR="00282A73" w:rsidRPr="001312CD" w:rsidRDefault="00282A73" w:rsidP="005E6818">
            <w:pPr>
              <w:spacing w:after="0" w:line="276" w:lineRule="auto"/>
              <w:jc w:val="center"/>
              <w:rPr>
                <w:rFonts w:ascii="Arial Narrow" w:hAnsi="Arial Narrow"/>
              </w:rPr>
            </w:pPr>
            <w:r w:rsidRPr="001312CD">
              <w:rPr>
                <w:rFonts w:ascii="Arial Narrow" w:hAnsi="Arial Narrow"/>
              </w:rPr>
              <w:t>Predavanja</w:t>
            </w:r>
          </w:p>
        </w:tc>
        <w:tc>
          <w:tcPr>
            <w:tcW w:w="5954" w:type="dxa"/>
            <w:gridSpan w:val="2"/>
            <w:tcBorders>
              <w:top w:val="single" w:sz="4" w:space="0" w:color="auto"/>
              <w:left w:val="single" w:sz="4" w:space="0" w:color="auto"/>
              <w:bottom w:val="single" w:sz="4" w:space="0" w:color="auto"/>
              <w:right w:val="single" w:sz="4" w:space="0" w:color="auto"/>
            </w:tcBorders>
            <w:vAlign w:val="center"/>
          </w:tcPr>
          <w:p w14:paraId="2EC6B056" w14:textId="6C50B10A" w:rsidR="00282A73" w:rsidRPr="001312CD" w:rsidRDefault="000C34B8" w:rsidP="005E6818">
            <w:pPr>
              <w:spacing w:after="0" w:line="276" w:lineRule="auto"/>
              <w:jc w:val="center"/>
              <w:rPr>
                <w:rFonts w:ascii="Arial Narrow" w:hAnsi="Arial Narrow"/>
                <w:highlight w:val="yellow"/>
              </w:rPr>
            </w:pPr>
            <w:r w:rsidRPr="001312CD">
              <w:rPr>
                <w:rFonts w:ascii="Arial Narrow" w:hAnsi="Arial Narrow"/>
              </w:rPr>
              <w:t>35</w:t>
            </w:r>
          </w:p>
        </w:tc>
      </w:tr>
      <w:tr w:rsidR="00282A73" w:rsidRPr="006931D0" w14:paraId="028478A0" w14:textId="77777777" w:rsidTr="00443DC8">
        <w:trPr>
          <w:trHeight w:val="306"/>
        </w:trPr>
        <w:tc>
          <w:tcPr>
            <w:tcW w:w="3402" w:type="dxa"/>
            <w:tcBorders>
              <w:top w:val="single" w:sz="4" w:space="0" w:color="auto"/>
              <w:left w:val="single" w:sz="4" w:space="0" w:color="auto"/>
              <w:bottom w:val="single" w:sz="4" w:space="0" w:color="auto"/>
              <w:right w:val="single" w:sz="4" w:space="0" w:color="auto"/>
            </w:tcBorders>
            <w:vAlign w:val="center"/>
          </w:tcPr>
          <w:p w14:paraId="3D842DDD" w14:textId="22732D83" w:rsidR="00282A73" w:rsidRPr="001312CD" w:rsidRDefault="00282A73" w:rsidP="005E6818">
            <w:pPr>
              <w:spacing w:after="0" w:line="276" w:lineRule="auto"/>
              <w:jc w:val="center"/>
              <w:rPr>
                <w:rFonts w:ascii="Arial Narrow" w:hAnsi="Arial Narrow"/>
              </w:rPr>
            </w:pPr>
            <w:r w:rsidRPr="001312CD">
              <w:rPr>
                <w:rFonts w:ascii="Arial Narrow" w:hAnsi="Arial Narrow"/>
              </w:rPr>
              <w:t>Vježbe</w:t>
            </w:r>
          </w:p>
        </w:tc>
        <w:tc>
          <w:tcPr>
            <w:tcW w:w="5954" w:type="dxa"/>
            <w:gridSpan w:val="2"/>
            <w:tcBorders>
              <w:top w:val="single" w:sz="4" w:space="0" w:color="auto"/>
              <w:left w:val="single" w:sz="4" w:space="0" w:color="auto"/>
              <w:bottom w:val="single" w:sz="4" w:space="0" w:color="auto"/>
              <w:right w:val="single" w:sz="4" w:space="0" w:color="auto"/>
            </w:tcBorders>
            <w:vAlign w:val="center"/>
          </w:tcPr>
          <w:p w14:paraId="419815AE" w14:textId="2B574BEC" w:rsidR="00282A73" w:rsidRPr="001312CD" w:rsidRDefault="000C34B8" w:rsidP="005E6818">
            <w:pPr>
              <w:spacing w:after="0" w:line="276" w:lineRule="auto"/>
              <w:jc w:val="center"/>
              <w:rPr>
                <w:rFonts w:ascii="Arial Narrow" w:hAnsi="Arial Narrow"/>
                <w:highlight w:val="yellow"/>
              </w:rPr>
            </w:pPr>
            <w:r w:rsidRPr="001312CD">
              <w:rPr>
                <w:rFonts w:ascii="Arial Narrow" w:hAnsi="Arial Narrow"/>
              </w:rPr>
              <w:t>20</w:t>
            </w:r>
          </w:p>
        </w:tc>
      </w:tr>
      <w:tr w:rsidR="00282A73" w:rsidRPr="006931D0" w14:paraId="4BFAE18F" w14:textId="77777777" w:rsidTr="00443DC8">
        <w:trPr>
          <w:trHeight w:val="306"/>
        </w:trPr>
        <w:tc>
          <w:tcPr>
            <w:tcW w:w="3402" w:type="dxa"/>
            <w:tcBorders>
              <w:top w:val="single" w:sz="4" w:space="0" w:color="auto"/>
              <w:left w:val="single" w:sz="4" w:space="0" w:color="auto"/>
              <w:bottom w:val="single" w:sz="4" w:space="0" w:color="auto"/>
              <w:right w:val="single" w:sz="4" w:space="0" w:color="auto"/>
            </w:tcBorders>
            <w:vAlign w:val="center"/>
          </w:tcPr>
          <w:p w14:paraId="082D68F3" w14:textId="2C8FF983" w:rsidR="00282A73" w:rsidRPr="001312CD" w:rsidRDefault="004909D0" w:rsidP="005E6818">
            <w:pPr>
              <w:spacing w:after="0" w:line="276" w:lineRule="auto"/>
              <w:jc w:val="center"/>
              <w:rPr>
                <w:rFonts w:ascii="Arial Narrow" w:hAnsi="Arial Narrow"/>
              </w:rPr>
            </w:pPr>
            <w:r>
              <w:rPr>
                <w:rFonts w:ascii="Arial Narrow" w:hAnsi="Arial Narrow"/>
              </w:rPr>
              <w:t xml:space="preserve">Seminari </w:t>
            </w:r>
          </w:p>
        </w:tc>
        <w:tc>
          <w:tcPr>
            <w:tcW w:w="5954" w:type="dxa"/>
            <w:gridSpan w:val="2"/>
            <w:tcBorders>
              <w:top w:val="single" w:sz="4" w:space="0" w:color="auto"/>
              <w:left w:val="single" w:sz="4" w:space="0" w:color="auto"/>
              <w:bottom w:val="single" w:sz="4" w:space="0" w:color="auto"/>
              <w:right w:val="single" w:sz="4" w:space="0" w:color="auto"/>
            </w:tcBorders>
            <w:vAlign w:val="center"/>
          </w:tcPr>
          <w:p w14:paraId="5216B3C1" w14:textId="1F85B630" w:rsidR="00282A73" w:rsidRPr="001312CD" w:rsidRDefault="000C34B8" w:rsidP="005E6818">
            <w:pPr>
              <w:spacing w:after="0" w:line="276" w:lineRule="auto"/>
              <w:jc w:val="center"/>
              <w:rPr>
                <w:rFonts w:ascii="Arial Narrow" w:hAnsi="Arial Narrow"/>
                <w:highlight w:val="yellow"/>
              </w:rPr>
            </w:pPr>
            <w:r w:rsidRPr="001312CD">
              <w:rPr>
                <w:rFonts w:ascii="Arial Narrow" w:hAnsi="Arial Narrow"/>
              </w:rPr>
              <w:t>5</w:t>
            </w:r>
          </w:p>
        </w:tc>
      </w:tr>
    </w:tbl>
    <w:p w14:paraId="2870279A" w14:textId="77777777" w:rsidR="000C34B8" w:rsidRDefault="000C34B8" w:rsidP="001B6F77">
      <w:pPr>
        <w:spacing w:before="30"/>
        <w:ind w:right="-36"/>
        <w:jc w:val="both"/>
        <w:rPr>
          <w:rFonts w:eastAsia="Arial Narrow"/>
          <w:b/>
          <w:bCs/>
          <w:spacing w:val="-2"/>
        </w:rPr>
      </w:pPr>
    </w:p>
    <w:p w14:paraId="6F402B38" w14:textId="1B7C184C" w:rsidR="000C34B8" w:rsidRPr="003F2748" w:rsidRDefault="001B6F77" w:rsidP="003F2748">
      <w:pPr>
        <w:spacing w:before="30" w:line="240" w:lineRule="auto"/>
        <w:ind w:right="-34"/>
        <w:contextualSpacing/>
        <w:jc w:val="both"/>
        <w:rPr>
          <w:rFonts w:ascii="Arial Narrow" w:eastAsia="Arial Narrow" w:hAnsi="Arial Narrow"/>
          <w:b/>
          <w:bCs/>
          <w:spacing w:val="-2"/>
        </w:rPr>
      </w:pPr>
      <w:r w:rsidRPr="003F2748">
        <w:rPr>
          <w:rFonts w:ascii="Arial Narrow" w:eastAsia="Arial Narrow" w:hAnsi="Arial Narrow"/>
          <w:b/>
          <w:bCs/>
          <w:spacing w:val="-2"/>
        </w:rPr>
        <w:t xml:space="preserve">CILJ </w:t>
      </w:r>
      <w:r w:rsidR="00C804E6" w:rsidRPr="003F2748">
        <w:rPr>
          <w:rFonts w:ascii="Arial Narrow" w:eastAsia="Arial Narrow" w:hAnsi="Arial Narrow"/>
          <w:b/>
          <w:bCs/>
          <w:spacing w:val="-2"/>
        </w:rPr>
        <w:t>KOLEGIJ</w:t>
      </w:r>
      <w:r w:rsidRPr="003F2748">
        <w:rPr>
          <w:rFonts w:ascii="Arial Narrow" w:eastAsia="Arial Narrow" w:hAnsi="Arial Narrow"/>
          <w:b/>
          <w:bCs/>
          <w:spacing w:val="-2"/>
        </w:rPr>
        <w:t xml:space="preserve">A: </w:t>
      </w:r>
      <w:r w:rsidR="000C34B8" w:rsidRPr="003F2748">
        <w:rPr>
          <w:rFonts w:ascii="Arial Narrow" w:hAnsi="Arial Narrow"/>
          <w:bCs/>
        </w:rPr>
        <w:t>Stjecanje osnovnih znanja iz računovodstva te posebnosti računovodstva u poljoprivrednim poslovnim sustavima. Upoznati studente s temeljnom računovodstvenom teorijom i računovodstvenim tehnikama koje će omogućiti razumijevanje odvijanja računovodstvenog procesa, financijsko praćenje i utvrđivanje financijskog položaja i uspješnosti poslovanja poduzeća. Cilj je osposobiti studente za prepoznavanje elemenata financijskih izvještaja i samostalno sastavljanje financijskih izvještaja poduzetnika</w:t>
      </w:r>
    </w:p>
    <w:p w14:paraId="58674A57" w14:textId="77777777" w:rsidR="001312CD" w:rsidRPr="001312CD" w:rsidRDefault="001312CD" w:rsidP="001B6F77">
      <w:pPr>
        <w:spacing w:before="30"/>
        <w:ind w:right="-36"/>
        <w:jc w:val="center"/>
        <w:rPr>
          <w:rFonts w:ascii="Arial Narrow" w:eastAsia="Arial Narrow" w:hAnsi="Arial Narrow"/>
          <w:b/>
          <w:bCs/>
          <w:spacing w:val="-2"/>
        </w:rPr>
      </w:pPr>
    </w:p>
    <w:p w14:paraId="3040882C" w14:textId="0ACF93D7" w:rsidR="001B6F77" w:rsidRPr="001312CD" w:rsidRDefault="001B6F77" w:rsidP="001B6F77">
      <w:pPr>
        <w:spacing w:before="30"/>
        <w:ind w:right="-36"/>
        <w:jc w:val="center"/>
        <w:rPr>
          <w:rFonts w:ascii="Arial Narrow" w:eastAsia="Arial Narrow" w:hAnsi="Arial Narrow"/>
          <w:b/>
          <w:bCs/>
        </w:rPr>
      </w:pPr>
      <w:r w:rsidRPr="001312CD">
        <w:rPr>
          <w:rFonts w:ascii="Arial Narrow" w:eastAsia="Arial Narrow" w:hAnsi="Arial Narrow"/>
          <w:b/>
          <w:bCs/>
          <w:spacing w:val="-2"/>
        </w:rPr>
        <w:t>I</w:t>
      </w:r>
      <w:r w:rsidRPr="001312CD">
        <w:rPr>
          <w:rFonts w:ascii="Arial Narrow" w:eastAsia="Arial Narrow" w:hAnsi="Arial Narrow"/>
          <w:b/>
          <w:bCs/>
          <w:spacing w:val="2"/>
        </w:rPr>
        <w:t>z</w:t>
      </w:r>
      <w:r w:rsidRPr="001312CD">
        <w:rPr>
          <w:rFonts w:ascii="Arial Narrow" w:eastAsia="Arial Narrow" w:hAnsi="Arial Narrow"/>
          <w:b/>
          <w:bCs/>
          <w:spacing w:val="1"/>
        </w:rPr>
        <w:t>ve</w:t>
      </w:r>
      <w:r w:rsidRPr="001312CD">
        <w:rPr>
          <w:rFonts w:ascii="Arial Narrow" w:eastAsia="Arial Narrow" w:hAnsi="Arial Narrow"/>
          <w:b/>
          <w:bCs/>
        </w:rPr>
        <w:t>dbeni</w:t>
      </w:r>
      <w:r w:rsidRPr="001312CD">
        <w:rPr>
          <w:rFonts w:ascii="Arial Narrow" w:eastAsia="Arial Narrow" w:hAnsi="Arial Narrow"/>
          <w:b/>
          <w:bCs/>
          <w:spacing w:val="-4"/>
        </w:rPr>
        <w:t xml:space="preserve"> </w:t>
      </w:r>
      <w:r w:rsidRPr="001312CD">
        <w:rPr>
          <w:rFonts w:ascii="Arial Narrow" w:eastAsia="Arial Narrow" w:hAnsi="Arial Narrow"/>
          <w:b/>
          <w:bCs/>
        </w:rPr>
        <w:t>p</w:t>
      </w:r>
      <w:r w:rsidRPr="001312CD">
        <w:rPr>
          <w:rFonts w:ascii="Arial Narrow" w:eastAsia="Arial Narrow" w:hAnsi="Arial Narrow"/>
          <w:b/>
          <w:bCs/>
          <w:spacing w:val="-2"/>
        </w:rPr>
        <w:t>l</w:t>
      </w:r>
      <w:r w:rsidRPr="001312CD">
        <w:rPr>
          <w:rFonts w:ascii="Arial Narrow" w:eastAsia="Arial Narrow" w:hAnsi="Arial Narrow"/>
          <w:b/>
          <w:bCs/>
          <w:spacing w:val="1"/>
        </w:rPr>
        <w:t>a</w:t>
      </w:r>
      <w:r w:rsidRPr="001312CD">
        <w:rPr>
          <w:rFonts w:ascii="Arial Narrow" w:eastAsia="Arial Narrow" w:hAnsi="Arial Narrow"/>
          <w:b/>
          <w:bCs/>
        </w:rPr>
        <w:t>n</w:t>
      </w:r>
      <w:r w:rsidRPr="001312CD">
        <w:rPr>
          <w:rFonts w:ascii="Arial Narrow" w:eastAsia="Arial Narrow" w:hAnsi="Arial Narrow"/>
          <w:b/>
          <w:bCs/>
          <w:spacing w:val="-3"/>
        </w:rPr>
        <w:t xml:space="preserve"> </w:t>
      </w:r>
      <w:r w:rsidRPr="001312CD">
        <w:rPr>
          <w:rFonts w:ascii="Arial Narrow" w:eastAsia="Arial Narrow" w:hAnsi="Arial Narrow"/>
          <w:b/>
          <w:bCs/>
        </w:rPr>
        <w:t>na</w:t>
      </w:r>
      <w:r w:rsidRPr="001312CD">
        <w:rPr>
          <w:rFonts w:ascii="Arial Narrow" w:eastAsia="Arial Narrow" w:hAnsi="Arial Narrow"/>
          <w:b/>
          <w:bCs/>
          <w:spacing w:val="1"/>
        </w:rPr>
        <w:t>s</w:t>
      </w:r>
      <w:r w:rsidRPr="001312CD">
        <w:rPr>
          <w:rFonts w:ascii="Arial Narrow" w:eastAsia="Arial Narrow" w:hAnsi="Arial Narrow"/>
          <w:b/>
          <w:bCs/>
          <w:spacing w:val="1"/>
          <w:w w:val="99"/>
        </w:rPr>
        <w:t>t</w:t>
      </w:r>
      <w:r w:rsidRPr="001312CD">
        <w:rPr>
          <w:rFonts w:ascii="Arial Narrow" w:eastAsia="Arial Narrow" w:hAnsi="Arial Narrow"/>
          <w:b/>
          <w:bCs/>
          <w:spacing w:val="1"/>
        </w:rPr>
        <w:t>av</w:t>
      </w:r>
      <w:r w:rsidRPr="001312CD">
        <w:rPr>
          <w:rFonts w:ascii="Arial Narrow" w:eastAsia="Arial Narrow" w:hAnsi="Arial Narrow"/>
          <w:b/>
          <w:bCs/>
        </w:rPr>
        <w:t xml:space="preserve">e </w:t>
      </w:r>
    </w:p>
    <w:p w14:paraId="3F536BDF" w14:textId="348CE068" w:rsidR="004D3312" w:rsidRPr="003F2748" w:rsidRDefault="004D3312" w:rsidP="004D3312">
      <w:pPr>
        <w:ind w:right="-20"/>
        <w:rPr>
          <w:rFonts w:ascii="Arial Narrow" w:eastAsia="Arial Narrow" w:hAnsi="Arial Narrow"/>
          <w:bCs/>
        </w:rPr>
      </w:pPr>
      <w:r w:rsidRPr="003F2748">
        <w:rPr>
          <w:rFonts w:ascii="Arial Narrow" w:eastAsia="Arial Narrow" w:hAnsi="Arial Narrow"/>
          <w:bCs/>
        </w:rPr>
        <w:t>Početak i završetak te satnica izvođenja nastave utvrđeni su akademskim kalendarom i rasporedom nastave.</w:t>
      </w:r>
    </w:p>
    <w:p w14:paraId="11C26CF3" w14:textId="7E9A6025" w:rsidR="001B6F77" w:rsidRPr="001312CD" w:rsidRDefault="001B6F77" w:rsidP="00C73F62">
      <w:pPr>
        <w:pStyle w:val="ListParagraph"/>
        <w:numPr>
          <w:ilvl w:val="0"/>
          <w:numId w:val="11"/>
        </w:numPr>
        <w:ind w:right="-20"/>
        <w:rPr>
          <w:rFonts w:ascii="Arial Narrow" w:eastAsia="Arial Narrow" w:hAnsi="Arial Narrow"/>
          <w:b/>
          <w:bCs/>
          <w:sz w:val="24"/>
          <w:szCs w:val="24"/>
        </w:rPr>
      </w:pPr>
      <w:r w:rsidRPr="001312CD">
        <w:rPr>
          <w:rFonts w:ascii="Arial Narrow" w:eastAsia="Arial Narrow" w:hAnsi="Arial Narrow"/>
          <w:b/>
          <w:bCs/>
          <w:spacing w:val="2"/>
          <w:sz w:val="24"/>
          <w:szCs w:val="24"/>
        </w:rPr>
        <w:t>N</w:t>
      </w:r>
      <w:r w:rsidRPr="001312CD">
        <w:rPr>
          <w:rFonts w:ascii="Arial Narrow" w:eastAsia="Arial Narrow" w:hAnsi="Arial Narrow"/>
          <w:b/>
          <w:bCs/>
          <w:spacing w:val="1"/>
          <w:sz w:val="24"/>
          <w:szCs w:val="24"/>
        </w:rPr>
        <w:t>astav</w:t>
      </w:r>
      <w:r w:rsidRPr="001312CD">
        <w:rPr>
          <w:rFonts w:ascii="Arial Narrow" w:eastAsia="Arial Narrow" w:hAnsi="Arial Narrow"/>
          <w:b/>
          <w:bCs/>
          <w:sz w:val="24"/>
          <w:szCs w:val="24"/>
        </w:rPr>
        <w:t>ne</w:t>
      </w:r>
      <w:r w:rsidRPr="001312CD">
        <w:rPr>
          <w:rFonts w:ascii="Arial Narrow" w:eastAsia="Arial Narrow" w:hAnsi="Arial Narrow"/>
          <w:b/>
          <w:bCs/>
          <w:spacing w:val="-1"/>
          <w:sz w:val="24"/>
          <w:szCs w:val="24"/>
        </w:rPr>
        <w:t xml:space="preserve"> </w:t>
      </w:r>
      <w:r w:rsidRPr="001312CD">
        <w:rPr>
          <w:rFonts w:ascii="Arial Narrow" w:eastAsia="Arial Narrow" w:hAnsi="Arial Narrow"/>
          <w:b/>
          <w:bCs/>
          <w:spacing w:val="-2"/>
          <w:sz w:val="24"/>
          <w:szCs w:val="24"/>
        </w:rPr>
        <w:t>j</w:t>
      </w:r>
      <w:r w:rsidRPr="001312CD">
        <w:rPr>
          <w:rFonts w:ascii="Arial Narrow" w:eastAsia="Arial Narrow" w:hAnsi="Arial Narrow"/>
          <w:b/>
          <w:bCs/>
          <w:spacing w:val="1"/>
          <w:sz w:val="24"/>
          <w:szCs w:val="24"/>
        </w:rPr>
        <w:t>e</w:t>
      </w:r>
      <w:r w:rsidRPr="001312CD">
        <w:rPr>
          <w:rFonts w:ascii="Arial Narrow" w:eastAsia="Arial Narrow" w:hAnsi="Arial Narrow"/>
          <w:b/>
          <w:bCs/>
          <w:sz w:val="24"/>
          <w:szCs w:val="24"/>
        </w:rPr>
        <w:t>d</w:t>
      </w:r>
      <w:r w:rsidRPr="001312CD">
        <w:rPr>
          <w:rFonts w:ascii="Arial Narrow" w:eastAsia="Arial Narrow" w:hAnsi="Arial Narrow"/>
          <w:b/>
          <w:bCs/>
          <w:spacing w:val="-2"/>
          <w:sz w:val="24"/>
          <w:szCs w:val="24"/>
        </w:rPr>
        <w:t>i</w:t>
      </w:r>
      <w:r w:rsidRPr="001312CD">
        <w:rPr>
          <w:rFonts w:ascii="Arial Narrow" w:eastAsia="Arial Narrow" w:hAnsi="Arial Narrow"/>
          <w:b/>
          <w:bCs/>
          <w:sz w:val="24"/>
          <w:szCs w:val="24"/>
        </w:rPr>
        <w:t>n</w:t>
      </w:r>
      <w:r w:rsidRPr="001312CD">
        <w:rPr>
          <w:rFonts w:ascii="Arial Narrow" w:eastAsia="Arial Narrow" w:hAnsi="Arial Narrow"/>
          <w:b/>
          <w:bCs/>
          <w:spacing w:val="-2"/>
          <w:sz w:val="24"/>
          <w:szCs w:val="24"/>
        </w:rPr>
        <w:t>i</w:t>
      </w:r>
      <w:r w:rsidRPr="001312CD">
        <w:rPr>
          <w:rFonts w:ascii="Arial Narrow" w:eastAsia="Arial Narrow" w:hAnsi="Arial Narrow"/>
          <w:b/>
          <w:bCs/>
          <w:spacing w:val="1"/>
          <w:sz w:val="24"/>
          <w:szCs w:val="24"/>
        </w:rPr>
        <w:t>ce</w:t>
      </w:r>
      <w:r w:rsidRPr="001312CD">
        <w:rPr>
          <w:rFonts w:ascii="Arial Narrow" w:eastAsia="Arial Narrow" w:hAnsi="Arial Narrow"/>
          <w:b/>
          <w:bCs/>
          <w:sz w:val="24"/>
          <w:szCs w:val="24"/>
        </w:rPr>
        <w:t>,</w:t>
      </w:r>
      <w:r w:rsidRPr="001312CD">
        <w:rPr>
          <w:rFonts w:ascii="Arial Narrow" w:eastAsia="Arial Narrow" w:hAnsi="Arial Narrow"/>
          <w:b/>
          <w:bCs/>
          <w:spacing w:val="-4"/>
          <w:sz w:val="24"/>
          <w:szCs w:val="24"/>
        </w:rPr>
        <w:t xml:space="preserve"> </w:t>
      </w:r>
      <w:r w:rsidRPr="001312CD">
        <w:rPr>
          <w:rFonts w:ascii="Arial Narrow" w:eastAsia="Arial Narrow" w:hAnsi="Arial Narrow"/>
          <w:b/>
          <w:bCs/>
          <w:sz w:val="24"/>
          <w:szCs w:val="24"/>
        </w:rPr>
        <w:t>ob</w:t>
      </w:r>
      <w:r w:rsidRPr="001312CD">
        <w:rPr>
          <w:rFonts w:ascii="Arial Narrow" w:eastAsia="Arial Narrow" w:hAnsi="Arial Narrow"/>
          <w:b/>
          <w:bCs/>
          <w:spacing w:val="2"/>
          <w:sz w:val="24"/>
          <w:szCs w:val="24"/>
        </w:rPr>
        <w:t>l</w:t>
      </w:r>
      <w:r w:rsidRPr="001312CD">
        <w:rPr>
          <w:rFonts w:ascii="Arial Narrow" w:eastAsia="Arial Narrow" w:hAnsi="Arial Narrow"/>
          <w:b/>
          <w:bCs/>
          <w:spacing w:val="-2"/>
          <w:sz w:val="24"/>
          <w:szCs w:val="24"/>
        </w:rPr>
        <w:t>i</w:t>
      </w:r>
      <w:r w:rsidRPr="001312CD">
        <w:rPr>
          <w:rFonts w:ascii="Arial Narrow" w:eastAsia="Arial Narrow" w:hAnsi="Arial Narrow"/>
          <w:b/>
          <w:bCs/>
          <w:spacing w:val="1"/>
          <w:sz w:val="24"/>
          <w:szCs w:val="24"/>
        </w:rPr>
        <w:t>c</w:t>
      </w:r>
      <w:r w:rsidRPr="001312CD">
        <w:rPr>
          <w:rFonts w:ascii="Arial Narrow" w:eastAsia="Arial Narrow" w:hAnsi="Arial Narrow"/>
          <w:b/>
          <w:bCs/>
          <w:sz w:val="24"/>
          <w:szCs w:val="24"/>
        </w:rPr>
        <w:t>i</w:t>
      </w:r>
      <w:r w:rsidRPr="001312CD">
        <w:rPr>
          <w:rFonts w:ascii="Arial Narrow" w:eastAsia="Arial Narrow" w:hAnsi="Arial Narrow"/>
          <w:b/>
          <w:bCs/>
          <w:spacing w:val="-4"/>
          <w:sz w:val="24"/>
          <w:szCs w:val="24"/>
        </w:rPr>
        <w:t xml:space="preserve"> </w:t>
      </w:r>
      <w:r w:rsidRPr="001312CD">
        <w:rPr>
          <w:rFonts w:ascii="Arial Narrow" w:eastAsia="Arial Narrow" w:hAnsi="Arial Narrow"/>
          <w:b/>
          <w:bCs/>
          <w:sz w:val="24"/>
          <w:szCs w:val="24"/>
        </w:rPr>
        <w:t>na</w:t>
      </w:r>
      <w:r w:rsidRPr="001312CD">
        <w:rPr>
          <w:rFonts w:ascii="Arial Narrow" w:eastAsia="Arial Narrow" w:hAnsi="Arial Narrow"/>
          <w:b/>
          <w:bCs/>
          <w:spacing w:val="1"/>
          <w:sz w:val="24"/>
          <w:szCs w:val="24"/>
        </w:rPr>
        <w:t>stav</w:t>
      </w:r>
      <w:r w:rsidRPr="001312CD">
        <w:rPr>
          <w:rFonts w:ascii="Arial Narrow" w:eastAsia="Arial Narrow" w:hAnsi="Arial Narrow"/>
          <w:b/>
          <w:bCs/>
          <w:sz w:val="24"/>
          <w:szCs w:val="24"/>
        </w:rPr>
        <w:t>e</w:t>
      </w:r>
      <w:r w:rsidRPr="001312CD">
        <w:rPr>
          <w:rFonts w:ascii="Arial Narrow" w:eastAsia="Arial Narrow" w:hAnsi="Arial Narrow"/>
          <w:b/>
          <w:bCs/>
          <w:spacing w:val="-1"/>
          <w:sz w:val="24"/>
          <w:szCs w:val="24"/>
        </w:rPr>
        <w:t xml:space="preserve"> </w:t>
      </w:r>
      <w:r w:rsidRPr="001312CD">
        <w:rPr>
          <w:rFonts w:ascii="Arial Narrow" w:eastAsia="Arial Narrow" w:hAnsi="Arial Narrow"/>
          <w:b/>
          <w:bCs/>
          <w:sz w:val="24"/>
          <w:szCs w:val="24"/>
        </w:rPr>
        <w:t>i</w:t>
      </w:r>
      <w:r w:rsidRPr="001312CD">
        <w:rPr>
          <w:rFonts w:ascii="Arial Narrow" w:eastAsia="Arial Narrow" w:hAnsi="Arial Narrow"/>
          <w:b/>
          <w:bCs/>
          <w:spacing w:val="1"/>
          <w:sz w:val="24"/>
          <w:szCs w:val="24"/>
        </w:rPr>
        <w:t xml:space="preserve"> </w:t>
      </w:r>
      <w:r w:rsidRPr="001312CD">
        <w:rPr>
          <w:rFonts w:ascii="Arial Narrow" w:eastAsia="Arial Narrow" w:hAnsi="Arial Narrow"/>
          <w:b/>
          <w:bCs/>
          <w:spacing w:val="-2"/>
          <w:sz w:val="24"/>
          <w:szCs w:val="24"/>
        </w:rPr>
        <w:t>mj</w:t>
      </w:r>
      <w:r w:rsidRPr="001312CD">
        <w:rPr>
          <w:rFonts w:ascii="Arial Narrow" w:eastAsia="Arial Narrow" w:hAnsi="Arial Narrow"/>
          <w:b/>
          <w:bCs/>
          <w:spacing w:val="1"/>
          <w:sz w:val="24"/>
          <w:szCs w:val="24"/>
        </w:rPr>
        <w:t>est</w:t>
      </w:r>
      <w:r w:rsidRPr="001312CD">
        <w:rPr>
          <w:rFonts w:ascii="Arial Narrow" w:eastAsia="Arial Narrow" w:hAnsi="Arial Narrow"/>
          <w:b/>
          <w:bCs/>
          <w:sz w:val="24"/>
          <w:szCs w:val="24"/>
        </w:rPr>
        <w:t>a</w:t>
      </w:r>
      <w:r w:rsidRPr="001312CD">
        <w:rPr>
          <w:rFonts w:ascii="Arial Narrow" w:eastAsia="Arial Narrow" w:hAnsi="Arial Narrow"/>
          <w:b/>
          <w:bCs/>
          <w:spacing w:val="-1"/>
          <w:sz w:val="24"/>
          <w:szCs w:val="24"/>
        </w:rPr>
        <w:t xml:space="preserve"> </w:t>
      </w:r>
      <w:r w:rsidRPr="001312CD">
        <w:rPr>
          <w:rFonts w:ascii="Arial Narrow" w:eastAsia="Arial Narrow" w:hAnsi="Arial Narrow"/>
          <w:b/>
          <w:bCs/>
          <w:spacing w:val="-2"/>
          <w:sz w:val="24"/>
          <w:szCs w:val="24"/>
        </w:rPr>
        <w:t>i</w:t>
      </w:r>
      <w:r w:rsidRPr="001312CD">
        <w:rPr>
          <w:rFonts w:ascii="Arial Narrow" w:eastAsia="Arial Narrow" w:hAnsi="Arial Narrow"/>
          <w:b/>
          <w:bCs/>
          <w:spacing w:val="2"/>
          <w:sz w:val="24"/>
          <w:szCs w:val="24"/>
        </w:rPr>
        <w:t>z</w:t>
      </w:r>
      <w:r w:rsidRPr="001312CD">
        <w:rPr>
          <w:rFonts w:ascii="Arial Narrow" w:eastAsia="Arial Narrow" w:hAnsi="Arial Narrow"/>
          <w:b/>
          <w:bCs/>
          <w:spacing w:val="1"/>
          <w:sz w:val="24"/>
          <w:szCs w:val="24"/>
        </w:rPr>
        <w:t>v</w:t>
      </w:r>
      <w:r w:rsidRPr="001312CD">
        <w:rPr>
          <w:rFonts w:ascii="Arial Narrow" w:eastAsia="Arial Narrow" w:hAnsi="Arial Narrow"/>
          <w:b/>
          <w:bCs/>
          <w:sz w:val="24"/>
          <w:szCs w:val="24"/>
        </w:rPr>
        <w:t>o</w:t>
      </w:r>
      <w:r w:rsidRPr="001312CD">
        <w:rPr>
          <w:rFonts w:ascii="Arial Narrow" w:eastAsia="Arial Narrow" w:hAnsi="Arial Narrow"/>
          <w:b/>
          <w:bCs/>
          <w:spacing w:val="-1"/>
          <w:sz w:val="24"/>
          <w:szCs w:val="24"/>
        </w:rPr>
        <w:t>đ</w:t>
      </w:r>
      <w:r w:rsidRPr="001312CD">
        <w:rPr>
          <w:rFonts w:ascii="Arial Narrow" w:eastAsia="Arial Narrow" w:hAnsi="Arial Narrow"/>
          <w:b/>
          <w:bCs/>
          <w:spacing w:val="1"/>
          <w:sz w:val="24"/>
          <w:szCs w:val="24"/>
        </w:rPr>
        <w:t>e</w:t>
      </w:r>
      <w:r w:rsidRPr="001312CD">
        <w:rPr>
          <w:rFonts w:ascii="Arial Narrow" w:eastAsia="Arial Narrow" w:hAnsi="Arial Narrow"/>
          <w:b/>
          <w:bCs/>
          <w:sz w:val="24"/>
          <w:szCs w:val="24"/>
        </w:rPr>
        <w:t>n</w:t>
      </w:r>
      <w:r w:rsidRPr="001312CD">
        <w:rPr>
          <w:rFonts w:ascii="Arial Narrow" w:eastAsia="Arial Narrow" w:hAnsi="Arial Narrow"/>
          <w:b/>
          <w:bCs/>
          <w:spacing w:val="-2"/>
          <w:sz w:val="24"/>
          <w:szCs w:val="24"/>
        </w:rPr>
        <w:t>j</w:t>
      </w:r>
      <w:r w:rsidRPr="001312CD">
        <w:rPr>
          <w:rFonts w:ascii="Arial Narrow" w:eastAsia="Arial Narrow" w:hAnsi="Arial Narrow"/>
          <w:b/>
          <w:bCs/>
          <w:sz w:val="24"/>
          <w:szCs w:val="24"/>
        </w:rPr>
        <w:t>a</w:t>
      </w:r>
      <w:bookmarkStart w:id="0" w:name="_Hlk144651533"/>
    </w:p>
    <w:tbl>
      <w:tblPr>
        <w:tblW w:w="9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3"/>
        <w:gridCol w:w="4950"/>
        <w:gridCol w:w="570"/>
        <w:gridCol w:w="570"/>
        <w:gridCol w:w="576"/>
        <w:gridCol w:w="1697"/>
      </w:tblGrid>
      <w:tr w:rsidR="004F094D" w:rsidRPr="001312CD" w14:paraId="54F185DA" w14:textId="77777777" w:rsidTr="003F2748">
        <w:trPr>
          <w:trHeight w:val="345"/>
        </w:trPr>
        <w:tc>
          <w:tcPr>
            <w:tcW w:w="843" w:type="dxa"/>
            <w:vMerge w:val="restart"/>
          </w:tcPr>
          <w:bookmarkEnd w:id="0"/>
          <w:p w14:paraId="447E05ED" w14:textId="30CD5CDB" w:rsidR="004F094D" w:rsidRPr="003F2748" w:rsidRDefault="003F2748" w:rsidP="00E425E6">
            <w:pPr>
              <w:jc w:val="both"/>
              <w:rPr>
                <w:rFonts w:ascii="Arial Narrow" w:eastAsia="Times New Roman" w:hAnsi="Arial Narrow"/>
                <w:b/>
                <w:bCs/>
                <w:lang w:eastAsia="hr-HR"/>
              </w:rPr>
            </w:pPr>
            <w:r w:rsidRPr="003F2748">
              <w:rPr>
                <w:rFonts w:ascii="Arial Narrow" w:eastAsia="Times New Roman" w:hAnsi="Arial Narrow"/>
                <w:b/>
                <w:bCs/>
                <w:lang w:eastAsia="hr-HR"/>
              </w:rPr>
              <w:t>R. br.</w:t>
            </w:r>
          </w:p>
        </w:tc>
        <w:tc>
          <w:tcPr>
            <w:tcW w:w="4950" w:type="dxa"/>
            <w:vMerge w:val="restart"/>
          </w:tcPr>
          <w:p w14:paraId="31B63A8E" w14:textId="77777777" w:rsidR="004F094D" w:rsidRPr="001312CD" w:rsidRDefault="004F094D" w:rsidP="00E425E6">
            <w:pPr>
              <w:jc w:val="center"/>
              <w:rPr>
                <w:rFonts w:ascii="Arial Narrow" w:eastAsia="Times New Roman" w:hAnsi="Arial Narrow"/>
                <w:b/>
                <w:lang w:eastAsia="hr-HR"/>
              </w:rPr>
            </w:pPr>
            <w:r w:rsidRPr="001312CD">
              <w:rPr>
                <w:rFonts w:ascii="Arial Narrow" w:eastAsia="Times New Roman" w:hAnsi="Arial Narrow"/>
                <w:b/>
                <w:lang w:eastAsia="hr-HR"/>
              </w:rPr>
              <w:t>Nastavna jedinica</w:t>
            </w:r>
          </w:p>
        </w:tc>
        <w:tc>
          <w:tcPr>
            <w:tcW w:w="1716" w:type="dxa"/>
            <w:gridSpan w:val="3"/>
          </w:tcPr>
          <w:p w14:paraId="1DACD7FB" w14:textId="3FAF0A4C" w:rsidR="004F094D" w:rsidRPr="001312CD" w:rsidRDefault="004F094D" w:rsidP="00E425E6">
            <w:pPr>
              <w:jc w:val="center"/>
              <w:rPr>
                <w:rFonts w:ascii="Arial Narrow" w:eastAsia="Times New Roman" w:hAnsi="Arial Narrow"/>
                <w:b/>
                <w:bCs/>
                <w:lang w:eastAsia="hr-HR"/>
              </w:rPr>
            </w:pPr>
            <w:r w:rsidRPr="001312CD">
              <w:rPr>
                <w:rFonts w:ascii="Arial Narrow" w:eastAsia="Calibri" w:hAnsi="Arial Narrow"/>
                <w:b/>
                <w:bCs/>
              </w:rPr>
              <w:t>Oblici nastave</w:t>
            </w:r>
          </w:p>
        </w:tc>
        <w:tc>
          <w:tcPr>
            <w:tcW w:w="1697" w:type="dxa"/>
            <w:vMerge w:val="restart"/>
          </w:tcPr>
          <w:p w14:paraId="7A817EFC" w14:textId="4FE0F342" w:rsidR="000F34E6" w:rsidRPr="001312CD" w:rsidRDefault="004F094D" w:rsidP="00C73F62">
            <w:pPr>
              <w:jc w:val="center"/>
              <w:rPr>
                <w:rFonts w:ascii="Arial Narrow" w:eastAsia="Times New Roman" w:hAnsi="Arial Narrow"/>
                <w:b/>
                <w:lang w:eastAsia="hr-HR"/>
              </w:rPr>
            </w:pPr>
            <w:r w:rsidRPr="001312CD">
              <w:rPr>
                <w:rFonts w:ascii="Arial Narrow" w:eastAsia="Times New Roman" w:hAnsi="Arial Narrow"/>
                <w:b/>
                <w:lang w:eastAsia="hr-HR"/>
              </w:rPr>
              <w:t xml:space="preserve">Mjesto </w:t>
            </w:r>
            <w:r w:rsidR="003F2748">
              <w:rPr>
                <w:rFonts w:ascii="Arial Narrow" w:eastAsia="Times New Roman" w:hAnsi="Arial Narrow"/>
                <w:b/>
                <w:lang w:eastAsia="hr-HR"/>
              </w:rPr>
              <w:t>izvođenja nastave</w:t>
            </w:r>
          </w:p>
        </w:tc>
      </w:tr>
      <w:tr w:rsidR="004F094D" w:rsidRPr="006931D0" w14:paraId="231080C7" w14:textId="77777777" w:rsidTr="003F2748">
        <w:trPr>
          <w:trHeight w:val="405"/>
        </w:trPr>
        <w:tc>
          <w:tcPr>
            <w:tcW w:w="843" w:type="dxa"/>
            <w:vMerge/>
          </w:tcPr>
          <w:p w14:paraId="33939FF2" w14:textId="77777777" w:rsidR="004F094D" w:rsidRPr="006931D0" w:rsidRDefault="004F094D" w:rsidP="004F094D">
            <w:pPr>
              <w:jc w:val="both"/>
              <w:rPr>
                <w:rFonts w:eastAsia="Times New Roman"/>
                <w:lang w:eastAsia="hr-HR"/>
              </w:rPr>
            </w:pPr>
          </w:p>
        </w:tc>
        <w:tc>
          <w:tcPr>
            <w:tcW w:w="4950" w:type="dxa"/>
            <w:vMerge/>
          </w:tcPr>
          <w:p w14:paraId="416BE0AE" w14:textId="77777777" w:rsidR="004F094D" w:rsidRPr="006931D0" w:rsidRDefault="004F094D" w:rsidP="004F094D">
            <w:pPr>
              <w:jc w:val="center"/>
              <w:rPr>
                <w:rFonts w:eastAsia="Times New Roman"/>
                <w:b/>
                <w:lang w:eastAsia="hr-HR"/>
              </w:rPr>
            </w:pPr>
          </w:p>
        </w:tc>
        <w:tc>
          <w:tcPr>
            <w:tcW w:w="570" w:type="dxa"/>
          </w:tcPr>
          <w:p w14:paraId="62973DEA" w14:textId="7F773AFC" w:rsidR="004F094D" w:rsidRPr="003F2748" w:rsidRDefault="004F094D" w:rsidP="004F094D">
            <w:pPr>
              <w:jc w:val="center"/>
              <w:rPr>
                <w:rFonts w:eastAsia="Times New Roman"/>
                <w:b/>
                <w:bCs/>
                <w:lang w:eastAsia="hr-HR"/>
              </w:rPr>
            </w:pPr>
            <w:r w:rsidRPr="003F2748">
              <w:rPr>
                <w:rFonts w:eastAsia="Times New Roman"/>
                <w:b/>
                <w:bCs/>
                <w:lang w:eastAsia="hr-HR"/>
              </w:rPr>
              <w:t>P</w:t>
            </w:r>
          </w:p>
        </w:tc>
        <w:tc>
          <w:tcPr>
            <w:tcW w:w="570" w:type="dxa"/>
          </w:tcPr>
          <w:p w14:paraId="5F2F1784" w14:textId="1C1ED454" w:rsidR="004F094D" w:rsidRPr="003F2748" w:rsidRDefault="004F094D" w:rsidP="004F094D">
            <w:pPr>
              <w:jc w:val="center"/>
              <w:rPr>
                <w:rFonts w:eastAsia="Times New Roman"/>
                <w:b/>
                <w:bCs/>
                <w:lang w:eastAsia="hr-HR"/>
              </w:rPr>
            </w:pPr>
            <w:r w:rsidRPr="003F2748">
              <w:rPr>
                <w:rFonts w:eastAsia="Times New Roman"/>
                <w:b/>
                <w:bCs/>
                <w:lang w:eastAsia="hr-HR"/>
              </w:rPr>
              <w:t>V</w:t>
            </w:r>
          </w:p>
        </w:tc>
        <w:tc>
          <w:tcPr>
            <w:tcW w:w="576" w:type="dxa"/>
          </w:tcPr>
          <w:p w14:paraId="2CA6172B" w14:textId="6194B752" w:rsidR="004F094D" w:rsidRPr="006931D0" w:rsidRDefault="000F34E6" w:rsidP="004F094D">
            <w:pPr>
              <w:jc w:val="center"/>
              <w:rPr>
                <w:rFonts w:eastAsia="Times New Roman"/>
                <w:b/>
                <w:lang w:eastAsia="hr-HR"/>
              </w:rPr>
            </w:pPr>
            <w:r>
              <w:rPr>
                <w:rFonts w:eastAsia="Times New Roman"/>
                <w:b/>
                <w:lang w:eastAsia="hr-HR"/>
              </w:rPr>
              <w:t>S</w:t>
            </w:r>
          </w:p>
        </w:tc>
        <w:tc>
          <w:tcPr>
            <w:tcW w:w="1697" w:type="dxa"/>
            <w:vMerge/>
          </w:tcPr>
          <w:p w14:paraId="7AD39BE4" w14:textId="77777777" w:rsidR="004F094D" w:rsidRPr="006931D0" w:rsidRDefault="004F094D" w:rsidP="004F094D">
            <w:pPr>
              <w:jc w:val="center"/>
              <w:rPr>
                <w:rFonts w:eastAsia="Times New Roman"/>
                <w:b/>
                <w:lang w:eastAsia="hr-HR"/>
              </w:rPr>
            </w:pPr>
          </w:p>
        </w:tc>
      </w:tr>
      <w:tr w:rsidR="000C34B8" w:rsidRPr="006931D0" w14:paraId="7E8E00A1" w14:textId="77777777" w:rsidTr="003F2748">
        <w:tc>
          <w:tcPr>
            <w:tcW w:w="843" w:type="dxa"/>
          </w:tcPr>
          <w:p w14:paraId="50A8E339" w14:textId="6B6360A8" w:rsidR="000C34B8" w:rsidRPr="000C34B8" w:rsidRDefault="000C34B8" w:rsidP="000C34B8">
            <w:pPr>
              <w:spacing w:after="0" w:line="276" w:lineRule="auto"/>
              <w:jc w:val="both"/>
              <w:rPr>
                <w:rFonts w:ascii="Arial Narrow" w:eastAsia="Times New Roman" w:hAnsi="Arial Narrow"/>
                <w:sz w:val="22"/>
                <w:szCs w:val="22"/>
                <w:lang w:eastAsia="hr-HR"/>
              </w:rPr>
            </w:pPr>
            <w:r w:rsidRPr="000C34B8">
              <w:rPr>
                <w:rFonts w:ascii="Arial Narrow" w:hAnsi="Arial Narrow"/>
                <w:sz w:val="22"/>
                <w:szCs w:val="22"/>
              </w:rPr>
              <w:t>1.</w:t>
            </w:r>
          </w:p>
        </w:tc>
        <w:tc>
          <w:tcPr>
            <w:tcW w:w="4950" w:type="dxa"/>
          </w:tcPr>
          <w:p w14:paraId="7A21D22D" w14:textId="5E7FFF4C" w:rsidR="000C34B8" w:rsidRPr="000C34B8" w:rsidRDefault="000C34B8" w:rsidP="000C34B8">
            <w:pPr>
              <w:spacing w:after="0" w:line="276" w:lineRule="auto"/>
              <w:jc w:val="both"/>
              <w:rPr>
                <w:rFonts w:ascii="Arial Narrow" w:eastAsia="Times New Roman" w:hAnsi="Arial Narrow"/>
                <w:b/>
                <w:bCs/>
                <w:sz w:val="22"/>
                <w:szCs w:val="22"/>
                <w:lang w:eastAsia="hr-HR"/>
              </w:rPr>
            </w:pPr>
            <w:r w:rsidRPr="000C34B8">
              <w:rPr>
                <w:rFonts w:ascii="Arial Narrow" w:hAnsi="Arial Narrow"/>
                <w:sz w:val="22"/>
                <w:szCs w:val="22"/>
              </w:rPr>
              <w:t>Pojam i osnovan obilježja računovodstva. Struktura računovodstva</w:t>
            </w:r>
          </w:p>
        </w:tc>
        <w:tc>
          <w:tcPr>
            <w:tcW w:w="570" w:type="dxa"/>
          </w:tcPr>
          <w:p w14:paraId="7E890BB2" w14:textId="6F71E098" w:rsidR="000C34B8" w:rsidRPr="000C34B8" w:rsidRDefault="000C34B8" w:rsidP="000C34B8">
            <w:pPr>
              <w:spacing w:after="0" w:line="276" w:lineRule="auto"/>
              <w:jc w:val="center"/>
              <w:rPr>
                <w:rFonts w:ascii="Arial Narrow" w:eastAsia="Times New Roman" w:hAnsi="Arial Narrow"/>
                <w:sz w:val="22"/>
                <w:szCs w:val="22"/>
                <w:lang w:eastAsia="hr-HR"/>
              </w:rPr>
            </w:pPr>
            <w:r w:rsidRPr="000C34B8">
              <w:rPr>
                <w:rFonts w:ascii="Arial Narrow" w:hAnsi="Arial Narrow"/>
                <w:sz w:val="22"/>
                <w:szCs w:val="22"/>
              </w:rPr>
              <w:t>2</w:t>
            </w:r>
          </w:p>
        </w:tc>
        <w:tc>
          <w:tcPr>
            <w:tcW w:w="570" w:type="dxa"/>
          </w:tcPr>
          <w:p w14:paraId="6A929589" w14:textId="77777777" w:rsidR="000C34B8" w:rsidRPr="000C34B8" w:rsidRDefault="000C34B8" w:rsidP="000C34B8">
            <w:pPr>
              <w:spacing w:after="0" w:line="276" w:lineRule="auto"/>
              <w:jc w:val="center"/>
              <w:rPr>
                <w:rFonts w:ascii="Arial Narrow" w:eastAsia="Times New Roman" w:hAnsi="Arial Narrow"/>
                <w:sz w:val="22"/>
                <w:szCs w:val="22"/>
                <w:lang w:eastAsia="hr-HR"/>
              </w:rPr>
            </w:pPr>
          </w:p>
        </w:tc>
        <w:tc>
          <w:tcPr>
            <w:tcW w:w="576" w:type="dxa"/>
          </w:tcPr>
          <w:p w14:paraId="460A7511" w14:textId="77777777" w:rsidR="000C34B8" w:rsidRPr="000C34B8" w:rsidRDefault="000C34B8" w:rsidP="000C34B8">
            <w:pPr>
              <w:spacing w:after="0" w:line="276" w:lineRule="auto"/>
              <w:jc w:val="center"/>
              <w:rPr>
                <w:rFonts w:ascii="Arial Narrow" w:eastAsia="Times New Roman" w:hAnsi="Arial Narrow"/>
                <w:sz w:val="22"/>
                <w:szCs w:val="22"/>
                <w:lang w:eastAsia="hr-HR"/>
              </w:rPr>
            </w:pPr>
          </w:p>
        </w:tc>
        <w:tc>
          <w:tcPr>
            <w:tcW w:w="1697" w:type="dxa"/>
          </w:tcPr>
          <w:p w14:paraId="147F9BF0" w14:textId="7EC22D30" w:rsidR="000C34B8" w:rsidRPr="000C34B8" w:rsidRDefault="000C34B8" w:rsidP="000C34B8">
            <w:pPr>
              <w:spacing w:after="0" w:line="276" w:lineRule="auto"/>
              <w:jc w:val="center"/>
              <w:rPr>
                <w:rFonts w:ascii="Arial Narrow" w:eastAsia="Times New Roman" w:hAnsi="Arial Narrow"/>
                <w:sz w:val="22"/>
                <w:szCs w:val="22"/>
                <w:lang w:eastAsia="hr-HR"/>
              </w:rPr>
            </w:pPr>
            <w:r w:rsidRPr="000C34B8">
              <w:rPr>
                <w:rFonts w:ascii="Arial Narrow" w:hAnsi="Arial Narrow"/>
                <w:sz w:val="22"/>
                <w:szCs w:val="22"/>
              </w:rPr>
              <w:t>Predavaonica</w:t>
            </w:r>
          </w:p>
        </w:tc>
      </w:tr>
      <w:tr w:rsidR="000C34B8" w:rsidRPr="006931D0" w14:paraId="4D072F95" w14:textId="77777777" w:rsidTr="003F2748">
        <w:tc>
          <w:tcPr>
            <w:tcW w:w="843" w:type="dxa"/>
            <w:shd w:val="clear" w:color="auto" w:fill="FFFFFF" w:themeFill="background1"/>
          </w:tcPr>
          <w:p w14:paraId="28BB1467" w14:textId="64221653" w:rsidR="000C34B8" w:rsidRPr="000C34B8" w:rsidRDefault="000C34B8" w:rsidP="000C34B8">
            <w:pPr>
              <w:spacing w:after="0" w:line="276" w:lineRule="auto"/>
              <w:jc w:val="both"/>
              <w:rPr>
                <w:rFonts w:ascii="Arial Narrow" w:eastAsia="Times New Roman" w:hAnsi="Arial Narrow"/>
                <w:sz w:val="22"/>
                <w:szCs w:val="22"/>
                <w:lang w:eastAsia="hr-HR"/>
              </w:rPr>
            </w:pPr>
            <w:r w:rsidRPr="000C34B8">
              <w:rPr>
                <w:rFonts w:ascii="Arial Narrow" w:hAnsi="Arial Narrow"/>
                <w:sz w:val="22"/>
                <w:szCs w:val="22"/>
              </w:rPr>
              <w:t>2.</w:t>
            </w:r>
          </w:p>
        </w:tc>
        <w:tc>
          <w:tcPr>
            <w:tcW w:w="4950" w:type="dxa"/>
            <w:shd w:val="clear" w:color="auto" w:fill="FFFFFF" w:themeFill="background1"/>
          </w:tcPr>
          <w:p w14:paraId="37A8B56C" w14:textId="0ABF6046" w:rsidR="000C34B8" w:rsidRPr="000C34B8" w:rsidRDefault="000C34B8" w:rsidP="000C34B8">
            <w:pPr>
              <w:spacing w:after="0" w:line="276" w:lineRule="auto"/>
              <w:rPr>
                <w:rFonts w:ascii="Arial Narrow" w:eastAsia="Times New Roman" w:hAnsi="Arial Narrow"/>
                <w:sz w:val="22"/>
                <w:szCs w:val="22"/>
                <w:lang w:eastAsia="hr-HR"/>
              </w:rPr>
            </w:pPr>
            <w:r w:rsidRPr="000C34B8">
              <w:rPr>
                <w:rFonts w:ascii="Arial Narrow" w:hAnsi="Arial Narrow"/>
                <w:sz w:val="22"/>
                <w:szCs w:val="22"/>
              </w:rPr>
              <w:t>Teorijske osnove računovodstveno financijskog sustava. Računovodstvena načela i standardi kao okvir financijskog izvještavanja. Zakon o računovodstvu.</w:t>
            </w:r>
          </w:p>
        </w:tc>
        <w:tc>
          <w:tcPr>
            <w:tcW w:w="570" w:type="dxa"/>
            <w:shd w:val="clear" w:color="auto" w:fill="FFFFFF" w:themeFill="background1"/>
          </w:tcPr>
          <w:p w14:paraId="7A9FC880" w14:textId="6ADD030B" w:rsidR="000C34B8" w:rsidRPr="000C34B8" w:rsidRDefault="000C34B8" w:rsidP="00B77345">
            <w:pPr>
              <w:spacing w:after="0" w:line="276" w:lineRule="auto"/>
              <w:jc w:val="center"/>
              <w:rPr>
                <w:rFonts w:ascii="Arial Narrow" w:eastAsia="Times New Roman" w:hAnsi="Arial Narrow"/>
                <w:sz w:val="22"/>
                <w:szCs w:val="22"/>
                <w:lang w:eastAsia="hr-HR"/>
              </w:rPr>
            </w:pPr>
            <w:r w:rsidRPr="000C34B8">
              <w:rPr>
                <w:rFonts w:ascii="Arial Narrow" w:hAnsi="Arial Narrow"/>
                <w:sz w:val="22"/>
                <w:szCs w:val="22"/>
              </w:rPr>
              <w:t>2</w:t>
            </w:r>
          </w:p>
        </w:tc>
        <w:tc>
          <w:tcPr>
            <w:tcW w:w="570" w:type="dxa"/>
            <w:shd w:val="clear" w:color="auto" w:fill="FFFFFF" w:themeFill="background1"/>
          </w:tcPr>
          <w:p w14:paraId="697BA987" w14:textId="77777777" w:rsidR="000C34B8" w:rsidRPr="000C34B8" w:rsidRDefault="000C34B8" w:rsidP="000C34B8">
            <w:pPr>
              <w:spacing w:after="0" w:line="276" w:lineRule="auto"/>
              <w:rPr>
                <w:rFonts w:ascii="Arial Narrow" w:eastAsia="Times New Roman" w:hAnsi="Arial Narrow"/>
                <w:sz w:val="22"/>
                <w:szCs w:val="22"/>
                <w:lang w:eastAsia="hr-HR"/>
              </w:rPr>
            </w:pPr>
          </w:p>
        </w:tc>
        <w:tc>
          <w:tcPr>
            <w:tcW w:w="576" w:type="dxa"/>
            <w:shd w:val="clear" w:color="auto" w:fill="FFFFFF" w:themeFill="background1"/>
          </w:tcPr>
          <w:p w14:paraId="7660999F" w14:textId="77777777" w:rsidR="000C34B8" w:rsidRPr="000C34B8" w:rsidRDefault="000C34B8" w:rsidP="000C34B8">
            <w:pPr>
              <w:spacing w:after="0" w:line="276" w:lineRule="auto"/>
              <w:rPr>
                <w:rFonts w:ascii="Arial Narrow" w:eastAsia="Times New Roman" w:hAnsi="Arial Narrow"/>
                <w:sz w:val="22"/>
                <w:szCs w:val="22"/>
                <w:lang w:eastAsia="hr-HR"/>
              </w:rPr>
            </w:pPr>
          </w:p>
        </w:tc>
        <w:tc>
          <w:tcPr>
            <w:tcW w:w="1697" w:type="dxa"/>
          </w:tcPr>
          <w:p w14:paraId="76238DE3" w14:textId="3BCA9DE1" w:rsidR="000C34B8" w:rsidRPr="000C34B8" w:rsidRDefault="000C34B8" w:rsidP="000C34B8">
            <w:pPr>
              <w:spacing w:after="0" w:line="276" w:lineRule="auto"/>
              <w:jc w:val="center"/>
              <w:rPr>
                <w:rFonts w:ascii="Arial Narrow" w:eastAsia="Times New Roman" w:hAnsi="Arial Narrow"/>
                <w:sz w:val="22"/>
                <w:szCs w:val="22"/>
                <w:lang w:eastAsia="hr-HR"/>
              </w:rPr>
            </w:pPr>
            <w:r w:rsidRPr="000C34B8">
              <w:rPr>
                <w:rFonts w:ascii="Arial Narrow" w:hAnsi="Arial Narrow"/>
                <w:sz w:val="22"/>
                <w:szCs w:val="22"/>
              </w:rPr>
              <w:t>Predavaonica</w:t>
            </w:r>
          </w:p>
        </w:tc>
      </w:tr>
      <w:tr w:rsidR="000C34B8" w:rsidRPr="006931D0" w14:paraId="46A323D0" w14:textId="77777777" w:rsidTr="003F2748">
        <w:tc>
          <w:tcPr>
            <w:tcW w:w="843" w:type="dxa"/>
          </w:tcPr>
          <w:p w14:paraId="27B9332F" w14:textId="0EC8BA7E" w:rsidR="000C34B8" w:rsidRPr="000C34B8" w:rsidRDefault="000C34B8" w:rsidP="000C34B8">
            <w:pPr>
              <w:spacing w:after="0" w:line="276" w:lineRule="auto"/>
              <w:jc w:val="both"/>
              <w:rPr>
                <w:rFonts w:ascii="Arial Narrow" w:eastAsia="Times New Roman" w:hAnsi="Arial Narrow"/>
                <w:sz w:val="22"/>
                <w:szCs w:val="22"/>
                <w:lang w:eastAsia="hr-HR"/>
              </w:rPr>
            </w:pPr>
            <w:r w:rsidRPr="000C34B8">
              <w:rPr>
                <w:rFonts w:ascii="Arial Narrow" w:hAnsi="Arial Narrow"/>
                <w:sz w:val="22"/>
                <w:szCs w:val="22"/>
              </w:rPr>
              <w:lastRenderedPageBreak/>
              <w:t>3.</w:t>
            </w:r>
          </w:p>
        </w:tc>
        <w:tc>
          <w:tcPr>
            <w:tcW w:w="4950" w:type="dxa"/>
          </w:tcPr>
          <w:p w14:paraId="06ED5391" w14:textId="45A73ABB" w:rsidR="000C34B8" w:rsidRPr="000C34B8" w:rsidRDefault="000C34B8" w:rsidP="000C34B8">
            <w:pPr>
              <w:spacing w:after="0" w:line="276" w:lineRule="auto"/>
              <w:jc w:val="both"/>
              <w:rPr>
                <w:rFonts w:ascii="Arial Narrow" w:eastAsia="Times New Roman" w:hAnsi="Arial Narrow"/>
                <w:sz w:val="22"/>
                <w:szCs w:val="22"/>
                <w:lang w:eastAsia="hr-HR"/>
              </w:rPr>
            </w:pPr>
            <w:r w:rsidRPr="000C34B8">
              <w:rPr>
                <w:rFonts w:ascii="Arial Narrow" w:hAnsi="Arial Narrow"/>
                <w:sz w:val="22"/>
                <w:szCs w:val="22"/>
              </w:rPr>
              <w:t xml:space="preserve">Podjela računovodstva. Korisnici računovodstvenih informacija. </w:t>
            </w:r>
          </w:p>
        </w:tc>
        <w:tc>
          <w:tcPr>
            <w:tcW w:w="570" w:type="dxa"/>
          </w:tcPr>
          <w:p w14:paraId="59AB8BB6" w14:textId="3B84F24C" w:rsidR="000C34B8" w:rsidRPr="000C34B8" w:rsidRDefault="000C34B8" w:rsidP="000C34B8">
            <w:pPr>
              <w:spacing w:after="0" w:line="276" w:lineRule="auto"/>
              <w:jc w:val="center"/>
              <w:rPr>
                <w:rFonts w:ascii="Arial Narrow" w:eastAsia="Times New Roman" w:hAnsi="Arial Narrow"/>
                <w:sz w:val="22"/>
                <w:szCs w:val="22"/>
                <w:lang w:eastAsia="hr-HR"/>
              </w:rPr>
            </w:pPr>
            <w:r w:rsidRPr="000C34B8">
              <w:rPr>
                <w:rFonts w:ascii="Arial Narrow" w:hAnsi="Arial Narrow"/>
                <w:sz w:val="22"/>
                <w:szCs w:val="22"/>
              </w:rPr>
              <w:t>2</w:t>
            </w:r>
          </w:p>
        </w:tc>
        <w:tc>
          <w:tcPr>
            <w:tcW w:w="570" w:type="dxa"/>
          </w:tcPr>
          <w:p w14:paraId="251B9B23" w14:textId="77777777" w:rsidR="000C34B8" w:rsidRPr="000C34B8" w:rsidRDefault="000C34B8" w:rsidP="000C34B8">
            <w:pPr>
              <w:spacing w:after="0" w:line="276" w:lineRule="auto"/>
              <w:jc w:val="center"/>
              <w:rPr>
                <w:rFonts w:ascii="Arial Narrow" w:eastAsia="Times New Roman" w:hAnsi="Arial Narrow"/>
                <w:sz w:val="22"/>
                <w:szCs w:val="22"/>
                <w:lang w:eastAsia="hr-HR"/>
              </w:rPr>
            </w:pPr>
          </w:p>
        </w:tc>
        <w:tc>
          <w:tcPr>
            <w:tcW w:w="576" w:type="dxa"/>
          </w:tcPr>
          <w:p w14:paraId="0FF20D9D" w14:textId="77777777" w:rsidR="000C34B8" w:rsidRPr="000C34B8" w:rsidRDefault="000C34B8" w:rsidP="000C34B8">
            <w:pPr>
              <w:spacing w:after="0" w:line="276" w:lineRule="auto"/>
              <w:jc w:val="center"/>
              <w:rPr>
                <w:rFonts w:ascii="Arial Narrow" w:eastAsia="Times New Roman" w:hAnsi="Arial Narrow"/>
                <w:sz w:val="22"/>
                <w:szCs w:val="22"/>
                <w:lang w:eastAsia="hr-HR"/>
              </w:rPr>
            </w:pPr>
          </w:p>
        </w:tc>
        <w:tc>
          <w:tcPr>
            <w:tcW w:w="1697" w:type="dxa"/>
          </w:tcPr>
          <w:p w14:paraId="2F1B5546" w14:textId="765029B1" w:rsidR="000C34B8" w:rsidRPr="000C34B8" w:rsidRDefault="000C34B8" w:rsidP="000C34B8">
            <w:pPr>
              <w:spacing w:after="0" w:line="276" w:lineRule="auto"/>
              <w:jc w:val="center"/>
              <w:rPr>
                <w:rFonts w:ascii="Arial Narrow" w:eastAsia="Times New Roman" w:hAnsi="Arial Narrow"/>
                <w:sz w:val="22"/>
                <w:szCs w:val="22"/>
                <w:lang w:eastAsia="hr-HR"/>
              </w:rPr>
            </w:pPr>
            <w:r w:rsidRPr="000C34B8">
              <w:rPr>
                <w:rFonts w:ascii="Arial Narrow" w:hAnsi="Arial Narrow"/>
                <w:sz w:val="22"/>
                <w:szCs w:val="22"/>
              </w:rPr>
              <w:t>Predavaonica</w:t>
            </w:r>
          </w:p>
        </w:tc>
      </w:tr>
      <w:tr w:rsidR="000C34B8" w:rsidRPr="006931D0" w14:paraId="151BFFDC" w14:textId="77777777" w:rsidTr="003F2748">
        <w:tc>
          <w:tcPr>
            <w:tcW w:w="843" w:type="dxa"/>
          </w:tcPr>
          <w:p w14:paraId="630C43E6" w14:textId="7C5C7491" w:rsidR="000C34B8" w:rsidRPr="000C34B8" w:rsidRDefault="000C34B8" w:rsidP="000C34B8">
            <w:pPr>
              <w:spacing w:after="0" w:line="276" w:lineRule="auto"/>
              <w:jc w:val="both"/>
              <w:rPr>
                <w:rFonts w:ascii="Arial Narrow" w:eastAsia="Times New Roman" w:hAnsi="Arial Narrow"/>
                <w:sz w:val="22"/>
                <w:szCs w:val="22"/>
                <w:lang w:eastAsia="hr-HR"/>
              </w:rPr>
            </w:pPr>
            <w:r w:rsidRPr="000C34B8">
              <w:rPr>
                <w:rFonts w:ascii="Arial Narrow" w:hAnsi="Arial Narrow"/>
                <w:sz w:val="22"/>
                <w:szCs w:val="22"/>
              </w:rPr>
              <w:t>4.</w:t>
            </w:r>
          </w:p>
        </w:tc>
        <w:tc>
          <w:tcPr>
            <w:tcW w:w="4950" w:type="dxa"/>
          </w:tcPr>
          <w:p w14:paraId="6895B820" w14:textId="01F0D5E4" w:rsidR="000C34B8" w:rsidRPr="000C34B8" w:rsidRDefault="000C34B8" w:rsidP="000C34B8">
            <w:pPr>
              <w:spacing w:after="0" w:line="276" w:lineRule="auto"/>
              <w:jc w:val="both"/>
              <w:rPr>
                <w:rFonts w:ascii="Arial Narrow" w:eastAsia="Times New Roman" w:hAnsi="Arial Narrow"/>
                <w:sz w:val="22"/>
                <w:szCs w:val="22"/>
                <w:lang w:eastAsia="hr-HR"/>
              </w:rPr>
            </w:pPr>
            <w:r w:rsidRPr="000C34B8">
              <w:rPr>
                <w:rFonts w:ascii="Arial Narrow" w:hAnsi="Arial Narrow"/>
                <w:sz w:val="22"/>
                <w:szCs w:val="22"/>
              </w:rPr>
              <w:t>Sustavi i metode knjigovodstva. Pravila evidencije i unosa poslovnih promjena u poslovne knjige-knjigovodstveni proces</w:t>
            </w:r>
          </w:p>
        </w:tc>
        <w:tc>
          <w:tcPr>
            <w:tcW w:w="570" w:type="dxa"/>
          </w:tcPr>
          <w:p w14:paraId="52C5A134" w14:textId="0F4A3F02" w:rsidR="000C34B8" w:rsidRPr="000C34B8" w:rsidRDefault="000C34B8" w:rsidP="000C34B8">
            <w:pPr>
              <w:spacing w:after="0" w:line="276" w:lineRule="auto"/>
              <w:jc w:val="center"/>
              <w:rPr>
                <w:rFonts w:ascii="Arial Narrow" w:eastAsia="Times New Roman" w:hAnsi="Arial Narrow"/>
                <w:sz w:val="22"/>
                <w:szCs w:val="22"/>
                <w:lang w:eastAsia="hr-HR"/>
              </w:rPr>
            </w:pPr>
            <w:r w:rsidRPr="000C34B8">
              <w:rPr>
                <w:rFonts w:ascii="Arial Narrow" w:hAnsi="Arial Narrow"/>
                <w:sz w:val="22"/>
                <w:szCs w:val="22"/>
              </w:rPr>
              <w:t>2</w:t>
            </w:r>
          </w:p>
        </w:tc>
        <w:tc>
          <w:tcPr>
            <w:tcW w:w="570" w:type="dxa"/>
          </w:tcPr>
          <w:p w14:paraId="02C63238" w14:textId="77777777" w:rsidR="000C34B8" w:rsidRPr="000C34B8" w:rsidRDefault="000C34B8" w:rsidP="000C34B8">
            <w:pPr>
              <w:spacing w:after="0" w:line="276" w:lineRule="auto"/>
              <w:jc w:val="center"/>
              <w:rPr>
                <w:rFonts w:ascii="Arial Narrow" w:eastAsia="Times New Roman" w:hAnsi="Arial Narrow"/>
                <w:sz w:val="22"/>
                <w:szCs w:val="22"/>
                <w:lang w:eastAsia="hr-HR"/>
              </w:rPr>
            </w:pPr>
          </w:p>
        </w:tc>
        <w:tc>
          <w:tcPr>
            <w:tcW w:w="576" w:type="dxa"/>
          </w:tcPr>
          <w:p w14:paraId="08813828" w14:textId="77777777" w:rsidR="000C34B8" w:rsidRPr="000C34B8" w:rsidRDefault="000C34B8" w:rsidP="000C34B8">
            <w:pPr>
              <w:spacing w:after="0" w:line="276" w:lineRule="auto"/>
              <w:jc w:val="center"/>
              <w:rPr>
                <w:rFonts w:ascii="Arial Narrow" w:eastAsia="Times New Roman" w:hAnsi="Arial Narrow"/>
                <w:sz w:val="22"/>
                <w:szCs w:val="22"/>
                <w:lang w:eastAsia="hr-HR"/>
              </w:rPr>
            </w:pPr>
          </w:p>
        </w:tc>
        <w:tc>
          <w:tcPr>
            <w:tcW w:w="1697" w:type="dxa"/>
          </w:tcPr>
          <w:p w14:paraId="605417A5" w14:textId="2E5FE587" w:rsidR="000C34B8" w:rsidRPr="000C34B8" w:rsidRDefault="000C34B8" w:rsidP="000C34B8">
            <w:pPr>
              <w:spacing w:after="0" w:line="276" w:lineRule="auto"/>
              <w:jc w:val="center"/>
              <w:rPr>
                <w:rFonts w:ascii="Arial Narrow" w:eastAsia="Times New Roman" w:hAnsi="Arial Narrow"/>
                <w:sz w:val="22"/>
                <w:szCs w:val="22"/>
                <w:lang w:eastAsia="hr-HR"/>
              </w:rPr>
            </w:pPr>
            <w:r w:rsidRPr="000C34B8">
              <w:rPr>
                <w:rFonts w:ascii="Arial Narrow" w:hAnsi="Arial Narrow"/>
                <w:sz w:val="22"/>
                <w:szCs w:val="22"/>
              </w:rPr>
              <w:t>Predavaonica</w:t>
            </w:r>
          </w:p>
        </w:tc>
      </w:tr>
      <w:tr w:rsidR="000C34B8" w:rsidRPr="006931D0" w14:paraId="34401A16" w14:textId="77777777" w:rsidTr="003F2748">
        <w:tc>
          <w:tcPr>
            <w:tcW w:w="843" w:type="dxa"/>
          </w:tcPr>
          <w:p w14:paraId="18F797FA" w14:textId="2FF5468F" w:rsidR="000C34B8" w:rsidRPr="000C34B8" w:rsidRDefault="000C34B8" w:rsidP="000C34B8">
            <w:pPr>
              <w:spacing w:after="0" w:line="276" w:lineRule="auto"/>
              <w:jc w:val="both"/>
              <w:rPr>
                <w:rFonts w:ascii="Arial Narrow" w:eastAsia="Times New Roman" w:hAnsi="Arial Narrow"/>
                <w:sz w:val="22"/>
                <w:szCs w:val="22"/>
                <w:lang w:eastAsia="hr-HR"/>
              </w:rPr>
            </w:pPr>
            <w:r w:rsidRPr="000C34B8">
              <w:rPr>
                <w:rFonts w:ascii="Arial Narrow" w:hAnsi="Arial Narrow"/>
                <w:sz w:val="22"/>
                <w:szCs w:val="22"/>
              </w:rPr>
              <w:t>5.</w:t>
            </w:r>
          </w:p>
        </w:tc>
        <w:tc>
          <w:tcPr>
            <w:tcW w:w="4950" w:type="dxa"/>
          </w:tcPr>
          <w:p w14:paraId="6D8E1F72" w14:textId="6FA09F9B" w:rsidR="000C34B8" w:rsidRPr="000C34B8" w:rsidRDefault="000C34B8" w:rsidP="000C34B8">
            <w:pPr>
              <w:spacing w:after="0" w:line="276" w:lineRule="auto"/>
              <w:jc w:val="both"/>
              <w:rPr>
                <w:rFonts w:ascii="Arial Narrow" w:eastAsia="Times New Roman" w:hAnsi="Arial Narrow"/>
                <w:sz w:val="22"/>
                <w:szCs w:val="22"/>
                <w:lang w:eastAsia="hr-HR"/>
              </w:rPr>
            </w:pPr>
            <w:r w:rsidRPr="000C34B8">
              <w:rPr>
                <w:rFonts w:ascii="Arial Narrow" w:hAnsi="Arial Narrow"/>
                <w:sz w:val="22"/>
                <w:szCs w:val="22"/>
              </w:rPr>
              <w:t xml:space="preserve">Obilježja, sadržaj i faze računovodstvenog procesa. Knjigovodstvene isprave i računi. </w:t>
            </w:r>
          </w:p>
        </w:tc>
        <w:tc>
          <w:tcPr>
            <w:tcW w:w="570" w:type="dxa"/>
          </w:tcPr>
          <w:p w14:paraId="00593927" w14:textId="0017FE57" w:rsidR="000C34B8" w:rsidRPr="000C34B8" w:rsidRDefault="000C34B8" w:rsidP="000C34B8">
            <w:pPr>
              <w:spacing w:after="0" w:line="276" w:lineRule="auto"/>
              <w:jc w:val="center"/>
              <w:rPr>
                <w:rFonts w:ascii="Arial Narrow" w:eastAsia="Times New Roman" w:hAnsi="Arial Narrow"/>
                <w:sz w:val="22"/>
                <w:szCs w:val="22"/>
                <w:lang w:eastAsia="hr-HR"/>
              </w:rPr>
            </w:pPr>
            <w:r w:rsidRPr="000C34B8">
              <w:rPr>
                <w:rFonts w:ascii="Arial Narrow" w:hAnsi="Arial Narrow"/>
                <w:sz w:val="22"/>
                <w:szCs w:val="22"/>
              </w:rPr>
              <w:t>2</w:t>
            </w:r>
          </w:p>
        </w:tc>
        <w:tc>
          <w:tcPr>
            <w:tcW w:w="570" w:type="dxa"/>
          </w:tcPr>
          <w:p w14:paraId="79F22D75" w14:textId="77777777" w:rsidR="000C34B8" w:rsidRPr="000C34B8" w:rsidRDefault="000C34B8" w:rsidP="000C34B8">
            <w:pPr>
              <w:spacing w:after="0" w:line="276" w:lineRule="auto"/>
              <w:jc w:val="center"/>
              <w:rPr>
                <w:rFonts w:ascii="Arial Narrow" w:eastAsia="Times New Roman" w:hAnsi="Arial Narrow"/>
                <w:sz w:val="22"/>
                <w:szCs w:val="22"/>
                <w:lang w:eastAsia="hr-HR"/>
              </w:rPr>
            </w:pPr>
          </w:p>
        </w:tc>
        <w:tc>
          <w:tcPr>
            <w:tcW w:w="576" w:type="dxa"/>
          </w:tcPr>
          <w:p w14:paraId="5AC6ECB9" w14:textId="77777777" w:rsidR="000C34B8" w:rsidRPr="000C34B8" w:rsidRDefault="000C34B8" w:rsidP="000C34B8">
            <w:pPr>
              <w:spacing w:after="0" w:line="276" w:lineRule="auto"/>
              <w:jc w:val="center"/>
              <w:rPr>
                <w:rFonts w:ascii="Arial Narrow" w:eastAsia="Times New Roman" w:hAnsi="Arial Narrow"/>
                <w:sz w:val="22"/>
                <w:szCs w:val="22"/>
                <w:lang w:eastAsia="hr-HR"/>
              </w:rPr>
            </w:pPr>
          </w:p>
        </w:tc>
        <w:tc>
          <w:tcPr>
            <w:tcW w:w="1697" w:type="dxa"/>
          </w:tcPr>
          <w:p w14:paraId="1C7449CE" w14:textId="3384FAFD" w:rsidR="000C34B8" w:rsidRPr="000C34B8" w:rsidRDefault="000C34B8" w:rsidP="000C34B8">
            <w:pPr>
              <w:spacing w:after="0" w:line="276" w:lineRule="auto"/>
              <w:jc w:val="center"/>
              <w:rPr>
                <w:rFonts w:ascii="Arial Narrow" w:eastAsia="Times New Roman" w:hAnsi="Arial Narrow"/>
                <w:sz w:val="22"/>
                <w:szCs w:val="22"/>
                <w:lang w:eastAsia="hr-HR"/>
              </w:rPr>
            </w:pPr>
            <w:r w:rsidRPr="000C34B8">
              <w:rPr>
                <w:rFonts w:ascii="Arial Narrow" w:hAnsi="Arial Narrow"/>
                <w:sz w:val="22"/>
                <w:szCs w:val="22"/>
              </w:rPr>
              <w:t>Predavaonica</w:t>
            </w:r>
          </w:p>
        </w:tc>
      </w:tr>
      <w:tr w:rsidR="000C34B8" w:rsidRPr="006931D0" w14:paraId="12080620" w14:textId="77777777" w:rsidTr="003F2748">
        <w:tc>
          <w:tcPr>
            <w:tcW w:w="843" w:type="dxa"/>
          </w:tcPr>
          <w:p w14:paraId="3BA7C546" w14:textId="0F9D9C46" w:rsidR="000C34B8" w:rsidRPr="000C34B8" w:rsidRDefault="000C34B8" w:rsidP="000C34B8">
            <w:pPr>
              <w:spacing w:after="0" w:line="276" w:lineRule="auto"/>
              <w:jc w:val="both"/>
              <w:rPr>
                <w:rFonts w:ascii="Arial Narrow" w:eastAsia="Times New Roman" w:hAnsi="Arial Narrow"/>
                <w:sz w:val="22"/>
                <w:szCs w:val="22"/>
                <w:lang w:eastAsia="hr-HR"/>
              </w:rPr>
            </w:pPr>
            <w:r w:rsidRPr="000C34B8">
              <w:rPr>
                <w:rFonts w:ascii="Arial Narrow" w:hAnsi="Arial Narrow"/>
                <w:sz w:val="22"/>
                <w:szCs w:val="22"/>
              </w:rPr>
              <w:t>6.</w:t>
            </w:r>
          </w:p>
        </w:tc>
        <w:tc>
          <w:tcPr>
            <w:tcW w:w="4950" w:type="dxa"/>
          </w:tcPr>
          <w:p w14:paraId="2E47E413" w14:textId="2C80DACF" w:rsidR="000C34B8" w:rsidRPr="000C34B8" w:rsidRDefault="000C34B8" w:rsidP="000C34B8">
            <w:pPr>
              <w:spacing w:after="0" w:line="276" w:lineRule="auto"/>
              <w:jc w:val="both"/>
              <w:rPr>
                <w:rFonts w:ascii="Arial Narrow" w:eastAsia="Times New Roman" w:hAnsi="Arial Narrow"/>
                <w:sz w:val="22"/>
                <w:szCs w:val="22"/>
                <w:lang w:eastAsia="hr-HR"/>
              </w:rPr>
            </w:pPr>
            <w:r w:rsidRPr="000C34B8">
              <w:rPr>
                <w:rFonts w:ascii="Arial Narrow" w:hAnsi="Arial Narrow"/>
                <w:sz w:val="22"/>
                <w:szCs w:val="22"/>
              </w:rPr>
              <w:t>Poslovne knjige. Računski kontni plan.</w:t>
            </w:r>
          </w:p>
        </w:tc>
        <w:tc>
          <w:tcPr>
            <w:tcW w:w="570" w:type="dxa"/>
          </w:tcPr>
          <w:p w14:paraId="170577FC" w14:textId="66570592" w:rsidR="000C34B8" w:rsidRPr="000C34B8" w:rsidRDefault="000C34B8" w:rsidP="000C34B8">
            <w:pPr>
              <w:spacing w:after="0" w:line="276" w:lineRule="auto"/>
              <w:jc w:val="center"/>
              <w:rPr>
                <w:rFonts w:ascii="Arial Narrow" w:eastAsia="Times New Roman" w:hAnsi="Arial Narrow"/>
                <w:sz w:val="22"/>
                <w:szCs w:val="22"/>
                <w:lang w:eastAsia="hr-HR"/>
              </w:rPr>
            </w:pPr>
            <w:r w:rsidRPr="000C34B8">
              <w:rPr>
                <w:rFonts w:ascii="Arial Narrow" w:hAnsi="Arial Narrow"/>
                <w:sz w:val="22"/>
                <w:szCs w:val="22"/>
              </w:rPr>
              <w:t>2</w:t>
            </w:r>
          </w:p>
        </w:tc>
        <w:tc>
          <w:tcPr>
            <w:tcW w:w="570" w:type="dxa"/>
          </w:tcPr>
          <w:p w14:paraId="47D8B22C" w14:textId="77777777" w:rsidR="000C34B8" w:rsidRPr="000C34B8" w:rsidRDefault="000C34B8" w:rsidP="000C34B8">
            <w:pPr>
              <w:spacing w:after="0" w:line="276" w:lineRule="auto"/>
              <w:jc w:val="center"/>
              <w:rPr>
                <w:rFonts w:ascii="Arial Narrow" w:eastAsia="Times New Roman" w:hAnsi="Arial Narrow"/>
                <w:sz w:val="22"/>
                <w:szCs w:val="22"/>
                <w:lang w:eastAsia="hr-HR"/>
              </w:rPr>
            </w:pPr>
          </w:p>
        </w:tc>
        <w:tc>
          <w:tcPr>
            <w:tcW w:w="576" w:type="dxa"/>
          </w:tcPr>
          <w:p w14:paraId="5F382197" w14:textId="77777777" w:rsidR="000C34B8" w:rsidRPr="000C34B8" w:rsidRDefault="000C34B8" w:rsidP="000C34B8">
            <w:pPr>
              <w:spacing w:after="0" w:line="276" w:lineRule="auto"/>
              <w:jc w:val="center"/>
              <w:rPr>
                <w:rFonts w:ascii="Arial Narrow" w:eastAsia="Times New Roman" w:hAnsi="Arial Narrow"/>
                <w:sz w:val="22"/>
                <w:szCs w:val="22"/>
                <w:lang w:eastAsia="hr-HR"/>
              </w:rPr>
            </w:pPr>
          </w:p>
        </w:tc>
        <w:tc>
          <w:tcPr>
            <w:tcW w:w="1697" w:type="dxa"/>
          </w:tcPr>
          <w:p w14:paraId="076D955F" w14:textId="337DB218" w:rsidR="000C34B8" w:rsidRPr="000C34B8" w:rsidRDefault="000C34B8" w:rsidP="000C34B8">
            <w:pPr>
              <w:spacing w:after="0" w:line="276" w:lineRule="auto"/>
              <w:jc w:val="center"/>
              <w:rPr>
                <w:rFonts w:ascii="Arial Narrow" w:eastAsia="Times New Roman" w:hAnsi="Arial Narrow"/>
                <w:sz w:val="22"/>
                <w:szCs w:val="22"/>
                <w:lang w:eastAsia="hr-HR"/>
              </w:rPr>
            </w:pPr>
            <w:r w:rsidRPr="000C34B8">
              <w:rPr>
                <w:rFonts w:ascii="Arial Narrow" w:hAnsi="Arial Narrow"/>
                <w:sz w:val="22"/>
                <w:szCs w:val="22"/>
              </w:rPr>
              <w:t>Predavaonica</w:t>
            </w:r>
          </w:p>
        </w:tc>
      </w:tr>
      <w:tr w:rsidR="000C34B8" w:rsidRPr="006931D0" w14:paraId="66BB7A3B" w14:textId="77777777" w:rsidTr="003F2748">
        <w:tc>
          <w:tcPr>
            <w:tcW w:w="843" w:type="dxa"/>
          </w:tcPr>
          <w:p w14:paraId="2E038718" w14:textId="78260673" w:rsidR="000C34B8" w:rsidRPr="000C34B8" w:rsidRDefault="000C34B8" w:rsidP="000C34B8">
            <w:pPr>
              <w:spacing w:after="0" w:line="276" w:lineRule="auto"/>
              <w:jc w:val="both"/>
              <w:rPr>
                <w:rFonts w:ascii="Arial Narrow" w:eastAsia="Times New Roman" w:hAnsi="Arial Narrow"/>
                <w:sz w:val="22"/>
                <w:szCs w:val="22"/>
                <w:lang w:eastAsia="hr-HR"/>
              </w:rPr>
            </w:pPr>
            <w:r w:rsidRPr="000C34B8">
              <w:rPr>
                <w:rFonts w:ascii="Arial Narrow" w:hAnsi="Arial Narrow"/>
                <w:sz w:val="22"/>
                <w:szCs w:val="22"/>
              </w:rPr>
              <w:t>7.</w:t>
            </w:r>
          </w:p>
        </w:tc>
        <w:tc>
          <w:tcPr>
            <w:tcW w:w="4950" w:type="dxa"/>
          </w:tcPr>
          <w:p w14:paraId="58626342" w14:textId="65D271C5" w:rsidR="000C34B8" w:rsidRPr="000C34B8" w:rsidRDefault="000C34B8" w:rsidP="000C34B8">
            <w:pPr>
              <w:spacing w:after="0" w:line="276" w:lineRule="auto"/>
              <w:jc w:val="both"/>
              <w:rPr>
                <w:rFonts w:ascii="Arial Narrow" w:eastAsia="Times New Roman" w:hAnsi="Arial Narrow"/>
                <w:sz w:val="22"/>
                <w:szCs w:val="22"/>
                <w:lang w:eastAsia="hr-HR"/>
              </w:rPr>
            </w:pPr>
            <w:r w:rsidRPr="000C34B8">
              <w:rPr>
                <w:rFonts w:ascii="Arial Narrow" w:hAnsi="Arial Narrow"/>
                <w:sz w:val="22"/>
                <w:szCs w:val="22"/>
              </w:rPr>
              <w:t>Temeljne računovodstvene kategorije (imovina, obveza, kapital, prihodi, rashodi)</w:t>
            </w:r>
          </w:p>
        </w:tc>
        <w:tc>
          <w:tcPr>
            <w:tcW w:w="570" w:type="dxa"/>
          </w:tcPr>
          <w:p w14:paraId="5186B604" w14:textId="5563867B" w:rsidR="000C34B8" w:rsidRPr="000C34B8" w:rsidRDefault="000C34B8" w:rsidP="000C34B8">
            <w:pPr>
              <w:spacing w:after="0" w:line="276" w:lineRule="auto"/>
              <w:jc w:val="center"/>
              <w:rPr>
                <w:rFonts w:ascii="Arial Narrow" w:eastAsia="Times New Roman" w:hAnsi="Arial Narrow"/>
                <w:sz w:val="22"/>
                <w:szCs w:val="22"/>
                <w:lang w:eastAsia="hr-HR"/>
              </w:rPr>
            </w:pPr>
            <w:r w:rsidRPr="000C34B8">
              <w:rPr>
                <w:rFonts w:ascii="Arial Narrow" w:hAnsi="Arial Narrow"/>
                <w:sz w:val="22"/>
                <w:szCs w:val="22"/>
              </w:rPr>
              <w:t>4</w:t>
            </w:r>
          </w:p>
        </w:tc>
        <w:tc>
          <w:tcPr>
            <w:tcW w:w="570" w:type="dxa"/>
          </w:tcPr>
          <w:p w14:paraId="38018587" w14:textId="77777777" w:rsidR="000C34B8" w:rsidRPr="000C34B8" w:rsidRDefault="000C34B8" w:rsidP="000C34B8">
            <w:pPr>
              <w:spacing w:after="0" w:line="276" w:lineRule="auto"/>
              <w:jc w:val="center"/>
              <w:rPr>
                <w:rFonts w:ascii="Arial Narrow" w:eastAsia="Times New Roman" w:hAnsi="Arial Narrow"/>
                <w:sz w:val="22"/>
                <w:szCs w:val="22"/>
                <w:lang w:eastAsia="hr-HR"/>
              </w:rPr>
            </w:pPr>
          </w:p>
        </w:tc>
        <w:tc>
          <w:tcPr>
            <w:tcW w:w="576" w:type="dxa"/>
          </w:tcPr>
          <w:p w14:paraId="2D6C7039" w14:textId="77777777" w:rsidR="000C34B8" w:rsidRPr="000C34B8" w:rsidRDefault="000C34B8" w:rsidP="000C34B8">
            <w:pPr>
              <w:spacing w:after="0" w:line="276" w:lineRule="auto"/>
              <w:jc w:val="center"/>
              <w:rPr>
                <w:rFonts w:ascii="Arial Narrow" w:eastAsia="Times New Roman" w:hAnsi="Arial Narrow"/>
                <w:sz w:val="22"/>
                <w:szCs w:val="22"/>
                <w:lang w:eastAsia="hr-HR"/>
              </w:rPr>
            </w:pPr>
          </w:p>
        </w:tc>
        <w:tc>
          <w:tcPr>
            <w:tcW w:w="1697" w:type="dxa"/>
          </w:tcPr>
          <w:p w14:paraId="341A0EED" w14:textId="662AF672" w:rsidR="000C34B8" w:rsidRPr="000C34B8" w:rsidRDefault="000C34B8" w:rsidP="000C34B8">
            <w:pPr>
              <w:spacing w:after="0" w:line="276" w:lineRule="auto"/>
              <w:jc w:val="center"/>
              <w:rPr>
                <w:rFonts w:ascii="Arial Narrow" w:eastAsia="Times New Roman" w:hAnsi="Arial Narrow"/>
                <w:sz w:val="22"/>
                <w:szCs w:val="22"/>
                <w:lang w:eastAsia="hr-HR"/>
              </w:rPr>
            </w:pPr>
            <w:r w:rsidRPr="000C34B8">
              <w:rPr>
                <w:rFonts w:ascii="Arial Narrow" w:hAnsi="Arial Narrow"/>
                <w:sz w:val="22"/>
                <w:szCs w:val="22"/>
              </w:rPr>
              <w:t>Predavaonica</w:t>
            </w:r>
          </w:p>
        </w:tc>
      </w:tr>
      <w:tr w:rsidR="000C34B8" w:rsidRPr="006931D0" w14:paraId="27D42F46" w14:textId="77777777" w:rsidTr="003F2748">
        <w:tc>
          <w:tcPr>
            <w:tcW w:w="843" w:type="dxa"/>
          </w:tcPr>
          <w:p w14:paraId="293C7DA3" w14:textId="193D647C" w:rsidR="000C34B8" w:rsidRPr="000C34B8" w:rsidRDefault="000C34B8" w:rsidP="000C34B8">
            <w:pPr>
              <w:spacing w:after="0" w:line="276" w:lineRule="auto"/>
              <w:jc w:val="both"/>
              <w:rPr>
                <w:rFonts w:ascii="Arial Narrow" w:eastAsia="Times New Roman" w:hAnsi="Arial Narrow"/>
                <w:sz w:val="22"/>
                <w:szCs w:val="22"/>
                <w:lang w:eastAsia="hr-HR"/>
              </w:rPr>
            </w:pPr>
            <w:r w:rsidRPr="000C34B8">
              <w:rPr>
                <w:rFonts w:ascii="Arial Narrow" w:hAnsi="Arial Narrow"/>
                <w:sz w:val="22"/>
                <w:szCs w:val="22"/>
              </w:rPr>
              <w:t>8.</w:t>
            </w:r>
          </w:p>
        </w:tc>
        <w:tc>
          <w:tcPr>
            <w:tcW w:w="4950" w:type="dxa"/>
          </w:tcPr>
          <w:p w14:paraId="10AC9562" w14:textId="6344A031" w:rsidR="000C34B8" w:rsidRPr="000C34B8" w:rsidRDefault="000C34B8" w:rsidP="000C34B8">
            <w:pPr>
              <w:spacing w:after="0" w:line="276" w:lineRule="auto"/>
              <w:jc w:val="both"/>
              <w:rPr>
                <w:rFonts w:ascii="Arial Narrow" w:eastAsia="Times New Roman" w:hAnsi="Arial Narrow"/>
                <w:sz w:val="22"/>
                <w:szCs w:val="22"/>
                <w:lang w:eastAsia="hr-HR"/>
              </w:rPr>
            </w:pPr>
            <w:r w:rsidRPr="000C34B8">
              <w:rPr>
                <w:rFonts w:ascii="Arial Narrow" w:hAnsi="Arial Narrow"/>
                <w:sz w:val="22"/>
                <w:szCs w:val="22"/>
              </w:rPr>
              <w:t xml:space="preserve">Porez na dodanu vrijednost; Knjigovodstveni aspekti PDV-a. Porezi i doprinosi </w:t>
            </w:r>
          </w:p>
        </w:tc>
        <w:tc>
          <w:tcPr>
            <w:tcW w:w="570" w:type="dxa"/>
          </w:tcPr>
          <w:p w14:paraId="47EB88CC" w14:textId="5AC26C03" w:rsidR="000C34B8" w:rsidRPr="000C34B8" w:rsidRDefault="000C34B8" w:rsidP="000C34B8">
            <w:pPr>
              <w:spacing w:after="0" w:line="276" w:lineRule="auto"/>
              <w:jc w:val="center"/>
              <w:rPr>
                <w:rFonts w:ascii="Arial Narrow" w:eastAsia="Times New Roman" w:hAnsi="Arial Narrow"/>
                <w:sz w:val="22"/>
                <w:szCs w:val="22"/>
                <w:lang w:eastAsia="hr-HR"/>
              </w:rPr>
            </w:pPr>
            <w:r w:rsidRPr="000C34B8">
              <w:rPr>
                <w:rFonts w:ascii="Arial Narrow" w:hAnsi="Arial Narrow"/>
                <w:sz w:val="22"/>
                <w:szCs w:val="22"/>
              </w:rPr>
              <w:t>2</w:t>
            </w:r>
          </w:p>
        </w:tc>
        <w:tc>
          <w:tcPr>
            <w:tcW w:w="570" w:type="dxa"/>
          </w:tcPr>
          <w:p w14:paraId="31EBDCCB" w14:textId="77777777" w:rsidR="000C34B8" w:rsidRPr="000C34B8" w:rsidRDefault="000C34B8" w:rsidP="000C34B8">
            <w:pPr>
              <w:spacing w:after="0" w:line="276" w:lineRule="auto"/>
              <w:jc w:val="center"/>
              <w:rPr>
                <w:rFonts w:ascii="Arial Narrow" w:eastAsia="Times New Roman" w:hAnsi="Arial Narrow"/>
                <w:sz w:val="22"/>
                <w:szCs w:val="22"/>
                <w:lang w:eastAsia="hr-HR"/>
              </w:rPr>
            </w:pPr>
          </w:p>
        </w:tc>
        <w:tc>
          <w:tcPr>
            <w:tcW w:w="576" w:type="dxa"/>
          </w:tcPr>
          <w:p w14:paraId="408213B0" w14:textId="77777777" w:rsidR="000C34B8" w:rsidRPr="000C34B8" w:rsidRDefault="000C34B8" w:rsidP="000C34B8">
            <w:pPr>
              <w:spacing w:after="0" w:line="276" w:lineRule="auto"/>
              <w:jc w:val="center"/>
              <w:rPr>
                <w:rFonts w:ascii="Arial Narrow" w:eastAsia="Times New Roman" w:hAnsi="Arial Narrow"/>
                <w:sz w:val="22"/>
                <w:szCs w:val="22"/>
                <w:lang w:eastAsia="hr-HR"/>
              </w:rPr>
            </w:pPr>
          </w:p>
        </w:tc>
        <w:tc>
          <w:tcPr>
            <w:tcW w:w="1697" w:type="dxa"/>
          </w:tcPr>
          <w:p w14:paraId="593A2CC4" w14:textId="6FB6A4BA" w:rsidR="000C34B8" w:rsidRPr="000C34B8" w:rsidRDefault="000C34B8" w:rsidP="000C34B8">
            <w:pPr>
              <w:spacing w:after="0" w:line="276" w:lineRule="auto"/>
              <w:jc w:val="center"/>
              <w:rPr>
                <w:rFonts w:ascii="Arial Narrow" w:eastAsia="Times New Roman" w:hAnsi="Arial Narrow"/>
                <w:sz w:val="22"/>
                <w:szCs w:val="22"/>
                <w:lang w:eastAsia="hr-HR"/>
              </w:rPr>
            </w:pPr>
            <w:r w:rsidRPr="000C34B8">
              <w:rPr>
                <w:rFonts w:ascii="Arial Narrow" w:hAnsi="Arial Narrow"/>
                <w:sz w:val="22"/>
                <w:szCs w:val="22"/>
              </w:rPr>
              <w:t>Predavaonica</w:t>
            </w:r>
          </w:p>
        </w:tc>
      </w:tr>
      <w:tr w:rsidR="000C34B8" w:rsidRPr="006931D0" w14:paraId="39656C73" w14:textId="77777777" w:rsidTr="003F2748">
        <w:tc>
          <w:tcPr>
            <w:tcW w:w="843" w:type="dxa"/>
          </w:tcPr>
          <w:p w14:paraId="4F7FE93B" w14:textId="4CDA5427" w:rsidR="000C34B8" w:rsidRPr="000C34B8" w:rsidRDefault="000C34B8" w:rsidP="000C34B8">
            <w:pPr>
              <w:spacing w:after="0" w:line="276" w:lineRule="auto"/>
              <w:jc w:val="both"/>
              <w:rPr>
                <w:rFonts w:ascii="Arial Narrow" w:eastAsia="Times New Roman" w:hAnsi="Arial Narrow"/>
                <w:sz w:val="22"/>
                <w:szCs w:val="22"/>
                <w:lang w:eastAsia="hr-HR"/>
              </w:rPr>
            </w:pPr>
            <w:r w:rsidRPr="000C34B8">
              <w:rPr>
                <w:rFonts w:ascii="Arial Narrow" w:hAnsi="Arial Narrow"/>
                <w:sz w:val="22"/>
                <w:szCs w:val="22"/>
              </w:rPr>
              <w:t>9.</w:t>
            </w:r>
          </w:p>
        </w:tc>
        <w:tc>
          <w:tcPr>
            <w:tcW w:w="4950" w:type="dxa"/>
          </w:tcPr>
          <w:p w14:paraId="792349E8" w14:textId="6EDB3B40" w:rsidR="000C34B8" w:rsidRPr="000C34B8" w:rsidRDefault="000C34B8" w:rsidP="000C34B8">
            <w:pPr>
              <w:spacing w:after="0" w:line="276" w:lineRule="auto"/>
              <w:jc w:val="both"/>
              <w:rPr>
                <w:rFonts w:ascii="Arial Narrow" w:eastAsia="Times New Roman" w:hAnsi="Arial Narrow"/>
                <w:sz w:val="22"/>
                <w:szCs w:val="22"/>
                <w:lang w:eastAsia="hr-HR"/>
              </w:rPr>
            </w:pPr>
            <w:r w:rsidRPr="000C34B8">
              <w:rPr>
                <w:rFonts w:ascii="Arial Narrow" w:hAnsi="Arial Narrow"/>
                <w:sz w:val="22"/>
                <w:szCs w:val="22"/>
              </w:rPr>
              <w:t xml:space="preserve">Temeljni financijski izvještaji poduzetnika. Pojam financijskih izvještaja, sadržaj i elementi financijskih izvještaja. </w:t>
            </w:r>
          </w:p>
        </w:tc>
        <w:tc>
          <w:tcPr>
            <w:tcW w:w="570" w:type="dxa"/>
          </w:tcPr>
          <w:p w14:paraId="59D74270" w14:textId="6B7CF358" w:rsidR="000C34B8" w:rsidRPr="000C34B8" w:rsidRDefault="000C34B8" w:rsidP="000C34B8">
            <w:pPr>
              <w:spacing w:after="0" w:line="276" w:lineRule="auto"/>
              <w:jc w:val="center"/>
              <w:rPr>
                <w:rFonts w:ascii="Arial Narrow" w:eastAsia="Times New Roman" w:hAnsi="Arial Narrow"/>
                <w:sz w:val="22"/>
                <w:szCs w:val="22"/>
                <w:lang w:eastAsia="hr-HR"/>
              </w:rPr>
            </w:pPr>
            <w:r w:rsidRPr="000C34B8">
              <w:rPr>
                <w:rFonts w:ascii="Arial Narrow" w:hAnsi="Arial Narrow"/>
                <w:sz w:val="22"/>
                <w:szCs w:val="22"/>
              </w:rPr>
              <w:t>2</w:t>
            </w:r>
          </w:p>
        </w:tc>
        <w:tc>
          <w:tcPr>
            <w:tcW w:w="570" w:type="dxa"/>
          </w:tcPr>
          <w:p w14:paraId="321CB7F4" w14:textId="77777777" w:rsidR="000C34B8" w:rsidRPr="000C34B8" w:rsidRDefault="000C34B8" w:rsidP="000C34B8">
            <w:pPr>
              <w:spacing w:after="0" w:line="276" w:lineRule="auto"/>
              <w:jc w:val="center"/>
              <w:rPr>
                <w:rFonts w:ascii="Arial Narrow" w:eastAsia="Times New Roman" w:hAnsi="Arial Narrow"/>
                <w:sz w:val="22"/>
                <w:szCs w:val="22"/>
                <w:lang w:eastAsia="hr-HR"/>
              </w:rPr>
            </w:pPr>
          </w:p>
        </w:tc>
        <w:tc>
          <w:tcPr>
            <w:tcW w:w="576" w:type="dxa"/>
          </w:tcPr>
          <w:p w14:paraId="12C9C962" w14:textId="77777777" w:rsidR="000C34B8" w:rsidRPr="000C34B8" w:rsidRDefault="000C34B8" w:rsidP="000C34B8">
            <w:pPr>
              <w:spacing w:after="0" w:line="276" w:lineRule="auto"/>
              <w:jc w:val="center"/>
              <w:rPr>
                <w:rFonts w:ascii="Arial Narrow" w:eastAsia="Times New Roman" w:hAnsi="Arial Narrow"/>
                <w:sz w:val="22"/>
                <w:szCs w:val="22"/>
                <w:lang w:eastAsia="hr-HR"/>
              </w:rPr>
            </w:pPr>
          </w:p>
        </w:tc>
        <w:tc>
          <w:tcPr>
            <w:tcW w:w="1697" w:type="dxa"/>
          </w:tcPr>
          <w:p w14:paraId="623F81DA" w14:textId="339062CB" w:rsidR="000C34B8" w:rsidRPr="000C34B8" w:rsidRDefault="000C34B8" w:rsidP="000C34B8">
            <w:pPr>
              <w:spacing w:after="0" w:line="276" w:lineRule="auto"/>
              <w:jc w:val="center"/>
              <w:rPr>
                <w:rFonts w:ascii="Arial Narrow" w:eastAsia="Times New Roman" w:hAnsi="Arial Narrow"/>
                <w:sz w:val="22"/>
                <w:szCs w:val="22"/>
                <w:lang w:eastAsia="hr-HR"/>
              </w:rPr>
            </w:pPr>
            <w:r w:rsidRPr="000C34B8">
              <w:rPr>
                <w:rFonts w:ascii="Arial Narrow" w:hAnsi="Arial Narrow"/>
                <w:sz w:val="22"/>
                <w:szCs w:val="22"/>
              </w:rPr>
              <w:t>Predavaonica</w:t>
            </w:r>
          </w:p>
        </w:tc>
      </w:tr>
      <w:tr w:rsidR="000C34B8" w:rsidRPr="006931D0" w14:paraId="58E8D77E" w14:textId="77777777" w:rsidTr="003F2748">
        <w:tc>
          <w:tcPr>
            <w:tcW w:w="843" w:type="dxa"/>
          </w:tcPr>
          <w:p w14:paraId="040911B5" w14:textId="452AC7E8" w:rsidR="000C34B8" w:rsidRPr="000C34B8" w:rsidRDefault="000C34B8" w:rsidP="000C34B8">
            <w:pPr>
              <w:spacing w:after="0" w:line="276" w:lineRule="auto"/>
              <w:jc w:val="both"/>
              <w:rPr>
                <w:rFonts w:ascii="Arial Narrow" w:eastAsia="Times New Roman" w:hAnsi="Arial Narrow"/>
                <w:sz w:val="22"/>
                <w:szCs w:val="22"/>
                <w:lang w:eastAsia="hr-HR"/>
              </w:rPr>
            </w:pPr>
            <w:r w:rsidRPr="000C34B8">
              <w:rPr>
                <w:rFonts w:ascii="Arial Narrow" w:hAnsi="Arial Narrow"/>
                <w:sz w:val="22"/>
                <w:szCs w:val="22"/>
              </w:rPr>
              <w:t>10.</w:t>
            </w:r>
          </w:p>
        </w:tc>
        <w:tc>
          <w:tcPr>
            <w:tcW w:w="4950" w:type="dxa"/>
          </w:tcPr>
          <w:p w14:paraId="6AF91043" w14:textId="1543F809" w:rsidR="000C34B8" w:rsidRPr="000C34B8" w:rsidRDefault="000C34B8" w:rsidP="000C34B8">
            <w:pPr>
              <w:spacing w:after="0" w:line="276" w:lineRule="auto"/>
              <w:jc w:val="both"/>
              <w:rPr>
                <w:rFonts w:ascii="Arial Narrow" w:eastAsia="Times New Roman" w:hAnsi="Arial Narrow"/>
                <w:sz w:val="22"/>
                <w:szCs w:val="22"/>
                <w:lang w:eastAsia="hr-HR"/>
              </w:rPr>
            </w:pPr>
            <w:r w:rsidRPr="000C34B8">
              <w:rPr>
                <w:rFonts w:ascii="Arial Narrow" w:hAnsi="Arial Narrow"/>
                <w:sz w:val="22"/>
                <w:szCs w:val="22"/>
              </w:rPr>
              <w:t>Bilanca (struktura bilance, pozicije bilance, bilančna ravnoteža)</w:t>
            </w:r>
          </w:p>
        </w:tc>
        <w:tc>
          <w:tcPr>
            <w:tcW w:w="570" w:type="dxa"/>
          </w:tcPr>
          <w:p w14:paraId="6FF1CD6D" w14:textId="6B8F2232" w:rsidR="000C34B8" w:rsidRPr="000C34B8" w:rsidRDefault="000C34B8" w:rsidP="000C34B8">
            <w:pPr>
              <w:spacing w:after="0" w:line="276" w:lineRule="auto"/>
              <w:jc w:val="center"/>
              <w:rPr>
                <w:rFonts w:ascii="Arial Narrow" w:eastAsia="Times New Roman" w:hAnsi="Arial Narrow"/>
                <w:sz w:val="22"/>
                <w:szCs w:val="22"/>
                <w:lang w:eastAsia="hr-HR"/>
              </w:rPr>
            </w:pPr>
            <w:r w:rsidRPr="000C34B8">
              <w:rPr>
                <w:rFonts w:ascii="Arial Narrow" w:hAnsi="Arial Narrow"/>
                <w:sz w:val="22"/>
                <w:szCs w:val="22"/>
              </w:rPr>
              <w:t>2</w:t>
            </w:r>
          </w:p>
        </w:tc>
        <w:tc>
          <w:tcPr>
            <w:tcW w:w="570" w:type="dxa"/>
          </w:tcPr>
          <w:p w14:paraId="2A62CECD" w14:textId="77777777" w:rsidR="000C34B8" w:rsidRPr="000C34B8" w:rsidRDefault="000C34B8" w:rsidP="000C34B8">
            <w:pPr>
              <w:spacing w:after="0" w:line="276" w:lineRule="auto"/>
              <w:jc w:val="center"/>
              <w:rPr>
                <w:rFonts w:ascii="Arial Narrow" w:eastAsia="Times New Roman" w:hAnsi="Arial Narrow"/>
                <w:sz w:val="22"/>
                <w:szCs w:val="22"/>
                <w:lang w:eastAsia="hr-HR"/>
              </w:rPr>
            </w:pPr>
          </w:p>
        </w:tc>
        <w:tc>
          <w:tcPr>
            <w:tcW w:w="576" w:type="dxa"/>
          </w:tcPr>
          <w:p w14:paraId="2BA46039" w14:textId="77777777" w:rsidR="000C34B8" w:rsidRPr="000C34B8" w:rsidRDefault="000C34B8" w:rsidP="000C34B8">
            <w:pPr>
              <w:spacing w:after="0" w:line="276" w:lineRule="auto"/>
              <w:jc w:val="center"/>
              <w:rPr>
                <w:rFonts w:ascii="Arial Narrow" w:eastAsia="Times New Roman" w:hAnsi="Arial Narrow"/>
                <w:sz w:val="22"/>
                <w:szCs w:val="22"/>
                <w:lang w:eastAsia="hr-HR"/>
              </w:rPr>
            </w:pPr>
          </w:p>
        </w:tc>
        <w:tc>
          <w:tcPr>
            <w:tcW w:w="1697" w:type="dxa"/>
          </w:tcPr>
          <w:p w14:paraId="5C0C24B3" w14:textId="6D1FC974" w:rsidR="000C34B8" w:rsidRPr="000C34B8" w:rsidRDefault="000C34B8" w:rsidP="000C34B8">
            <w:pPr>
              <w:spacing w:after="0" w:line="276" w:lineRule="auto"/>
              <w:jc w:val="center"/>
              <w:rPr>
                <w:rFonts w:ascii="Arial Narrow" w:eastAsia="Times New Roman" w:hAnsi="Arial Narrow"/>
                <w:sz w:val="22"/>
                <w:szCs w:val="22"/>
                <w:lang w:eastAsia="hr-HR"/>
              </w:rPr>
            </w:pPr>
            <w:r w:rsidRPr="000C34B8">
              <w:rPr>
                <w:rFonts w:ascii="Arial Narrow" w:hAnsi="Arial Narrow"/>
                <w:sz w:val="22"/>
                <w:szCs w:val="22"/>
              </w:rPr>
              <w:t>Predavaonica</w:t>
            </w:r>
          </w:p>
        </w:tc>
      </w:tr>
      <w:tr w:rsidR="000C34B8" w:rsidRPr="006931D0" w14:paraId="24D337D8" w14:textId="77777777" w:rsidTr="003F2748">
        <w:tc>
          <w:tcPr>
            <w:tcW w:w="843" w:type="dxa"/>
          </w:tcPr>
          <w:p w14:paraId="08AB57C4" w14:textId="7780598E" w:rsidR="000C34B8" w:rsidRPr="000C34B8" w:rsidRDefault="000C34B8" w:rsidP="000C34B8">
            <w:pPr>
              <w:spacing w:after="0" w:line="276" w:lineRule="auto"/>
              <w:jc w:val="both"/>
              <w:rPr>
                <w:rFonts w:ascii="Arial Narrow" w:eastAsia="Times New Roman" w:hAnsi="Arial Narrow"/>
                <w:sz w:val="22"/>
                <w:szCs w:val="22"/>
                <w:lang w:eastAsia="hr-HR"/>
              </w:rPr>
            </w:pPr>
            <w:r w:rsidRPr="000C34B8">
              <w:rPr>
                <w:rFonts w:ascii="Arial Narrow" w:hAnsi="Arial Narrow"/>
                <w:sz w:val="22"/>
                <w:szCs w:val="22"/>
              </w:rPr>
              <w:t>11.</w:t>
            </w:r>
          </w:p>
        </w:tc>
        <w:tc>
          <w:tcPr>
            <w:tcW w:w="4950" w:type="dxa"/>
          </w:tcPr>
          <w:p w14:paraId="3052B9E5" w14:textId="11F88484" w:rsidR="000C34B8" w:rsidRPr="000C34B8" w:rsidRDefault="000C34B8" w:rsidP="000C34B8">
            <w:pPr>
              <w:spacing w:after="0" w:line="276" w:lineRule="auto"/>
              <w:jc w:val="both"/>
              <w:rPr>
                <w:rFonts w:ascii="Arial Narrow" w:eastAsia="Times New Roman" w:hAnsi="Arial Narrow"/>
                <w:sz w:val="22"/>
                <w:szCs w:val="22"/>
                <w:lang w:eastAsia="hr-HR"/>
              </w:rPr>
            </w:pPr>
            <w:r w:rsidRPr="000C34B8">
              <w:rPr>
                <w:rFonts w:ascii="Arial Narrow" w:hAnsi="Arial Narrow"/>
                <w:sz w:val="22"/>
                <w:szCs w:val="22"/>
              </w:rPr>
              <w:t>Račun dobiti i gubitka ( struktura RDG-a, vrste i načela sastavljanja)</w:t>
            </w:r>
          </w:p>
        </w:tc>
        <w:tc>
          <w:tcPr>
            <w:tcW w:w="570" w:type="dxa"/>
          </w:tcPr>
          <w:p w14:paraId="70B248CD" w14:textId="06006D09" w:rsidR="000C34B8" w:rsidRPr="000C34B8" w:rsidRDefault="000C34B8" w:rsidP="000C34B8">
            <w:pPr>
              <w:spacing w:after="0" w:line="276" w:lineRule="auto"/>
              <w:jc w:val="center"/>
              <w:rPr>
                <w:rFonts w:ascii="Arial Narrow" w:eastAsia="Times New Roman" w:hAnsi="Arial Narrow"/>
                <w:sz w:val="22"/>
                <w:szCs w:val="22"/>
                <w:lang w:eastAsia="hr-HR"/>
              </w:rPr>
            </w:pPr>
            <w:r w:rsidRPr="000C34B8">
              <w:rPr>
                <w:rFonts w:ascii="Arial Narrow" w:hAnsi="Arial Narrow"/>
                <w:sz w:val="22"/>
                <w:szCs w:val="22"/>
              </w:rPr>
              <w:t>2</w:t>
            </w:r>
          </w:p>
        </w:tc>
        <w:tc>
          <w:tcPr>
            <w:tcW w:w="570" w:type="dxa"/>
          </w:tcPr>
          <w:p w14:paraId="029FCCAC" w14:textId="77777777" w:rsidR="000C34B8" w:rsidRPr="000C34B8" w:rsidRDefault="000C34B8" w:rsidP="000C34B8">
            <w:pPr>
              <w:spacing w:after="0" w:line="276" w:lineRule="auto"/>
              <w:jc w:val="center"/>
              <w:rPr>
                <w:rFonts w:ascii="Arial Narrow" w:eastAsia="Times New Roman" w:hAnsi="Arial Narrow"/>
                <w:sz w:val="22"/>
                <w:szCs w:val="22"/>
                <w:lang w:eastAsia="hr-HR"/>
              </w:rPr>
            </w:pPr>
          </w:p>
        </w:tc>
        <w:tc>
          <w:tcPr>
            <w:tcW w:w="576" w:type="dxa"/>
          </w:tcPr>
          <w:p w14:paraId="477BA10D" w14:textId="77777777" w:rsidR="000C34B8" w:rsidRPr="000C34B8" w:rsidRDefault="000C34B8" w:rsidP="000C34B8">
            <w:pPr>
              <w:spacing w:after="0" w:line="276" w:lineRule="auto"/>
              <w:jc w:val="center"/>
              <w:rPr>
                <w:rFonts w:ascii="Arial Narrow" w:eastAsia="Times New Roman" w:hAnsi="Arial Narrow"/>
                <w:sz w:val="22"/>
                <w:szCs w:val="22"/>
                <w:lang w:eastAsia="hr-HR"/>
              </w:rPr>
            </w:pPr>
          </w:p>
        </w:tc>
        <w:tc>
          <w:tcPr>
            <w:tcW w:w="1697" w:type="dxa"/>
          </w:tcPr>
          <w:p w14:paraId="6CDE3CE6" w14:textId="5963A4C5" w:rsidR="000C34B8" w:rsidRPr="000C34B8" w:rsidRDefault="000C34B8" w:rsidP="000C34B8">
            <w:pPr>
              <w:spacing w:after="0" w:line="276" w:lineRule="auto"/>
              <w:jc w:val="center"/>
              <w:rPr>
                <w:rFonts w:ascii="Arial Narrow" w:eastAsia="Times New Roman" w:hAnsi="Arial Narrow"/>
                <w:sz w:val="22"/>
                <w:szCs w:val="22"/>
                <w:lang w:eastAsia="hr-HR"/>
              </w:rPr>
            </w:pPr>
            <w:r w:rsidRPr="000C34B8">
              <w:rPr>
                <w:rFonts w:ascii="Arial Narrow" w:hAnsi="Arial Narrow"/>
                <w:sz w:val="22"/>
                <w:szCs w:val="22"/>
              </w:rPr>
              <w:t>Predavaonica</w:t>
            </w:r>
          </w:p>
        </w:tc>
      </w:tr>
      <w:tr w:rsidR="000C34B8" w:rsidRPr="006931D0" w14:paraId="213A6E2D" w14:textId="77777777" w:rsidTr="003F2748">
        <w:tc>
          <w:tcPr>
            <w:tcW w:w="843" w:type="dxa"/>
          </w:tcPr>
          <w:p w14:paraId="657133B2" w14:textId="5EB503BD" w:rsidR="000C34B8" w:rsidRPr="000C34B8" w:rsidRDefault="000C34B8" w:rsidP="000C34B8">
            <w:pPr>
              <w:spacing w:after="0" w:line="276" w:lineRule="auto"/>
              <w:jc w:val="both"/>
              <w:rPr>
                <w:rFonts w:ascii="Arial Narrow" w:eastAsia="Times New Roman" w:hAnsi="Arial Narrow"/>
                <w:sz w:val="22"/>
                <w:szCs w:val="22"/>
                <w:lang w:eastAsia="hr-HR"/>
              </w:rPr>
            </w:pPr>
            <w:r w:rsidRPr="000C34B8">
              <w:rPr>
                <w:rFonts w:ascii="Arial Narrow" w:hAnsi="Arial Narrow"/>
                <w:sz w:val="22"/>
                <w:szCs w:val="22"/>
              </w:rPr>
              <w:t>12.</w:t>
            </w:r>
          </w:p>
        </w:tc>
        <w:tc>
          <w:tcPr>
            <w:tcW w:w="4950" w:type="dxa"/>
          </w:tcPr>
          <w:p w14:paraId="42D91752" w14:textId="615D5242" w:rsidR="000C34B8" w:rsidRPr="000C34B8" w:rsidRDefault="000C34B8" w:rsidP="000C34B8">
            <w:pPr>
              <w:spacing w:after="0" w:line="276" w:lineRule="auto"/>
              <w:jc w:val="both"/>
              <w:rPr>
                <w:rFonts w:ascii="Arial Narrow" w:eastAsia="Times New Roman" w:hAnsi="Arial Narrow"/>
                <w:sz w:val="22"/>
                <w:szCs w:val="22"/>
                <w:lang w:eastAsia="hr-HR"/>
              </w:rPr>
            </w:pPr>
            <w:r w:rsidRPr="000C34B8">
              <w:rPr>
                <w:rFonts w:ascii="Arial Narrow" w:hAnsi="Arial Narrow"/>
                <w:sz w:val="22"/>
                <w:szCs w:val="22"/>
              </w:rPr>
              <w:t>Izvještaj o novčanom toku (vrste i struktura, načini sastavljanja)</w:t>
            </w:r>
          </w:p>
        </w:tc>
        <w:tc>
          <w:tcPr>
            <w:tcW w:w="570" w:type="dxa"/>
          </w:tcPr>
          <w:p w14:paraId="1D606E99" w14:textId="54299DB2" w:rsidR="000C34B8" w:rsidRPr="000C34B8" w:rsidRDefault="000C34B8" w:rsidP="000C34B8">
            <w:pPr>
              <w:spacing w:after="0" w:line="276" w:lineRule="auto"/>
              <w:jc w:val="center"/>
              <w:rPr>
                <w:rFonts w:ascii="Arial Narrow" w:eastAsia="Times New Roman" w:hAnsi="Arial Narrow"/>
                <w:sz w:val="22"/>
                <w:szCs w:val="22"/>
                <w:lang w:eastAsia="hr-HR"/>
              </w:rPr>
            </w:pPr>
            <w:r w:rsidRPr="000C34B8">
              <w:rPr>
                <w:rFonts w:ascii="Arial Narrow" w:hAnsi="Arial Narrow"/>
                <w:sz w:val="22"/>
                <w:szCs w:val="22"/>
              </w:rPr>
              <w:t>2</w:t>
            </w:r>
          </w:p>
        </w:tc>
        <w:tc>
          <w:tcPr>
            <w:tcW w:w="570" w:type="dxa"/>
          </w:tcPr>
          <w:p w14:paraId="177F93D7" w14:textId="77777777" w:rsidR="000C34B8" w:rsidRPr="000C34B8" w:rsidRDefault="000C34B8" w:rsidP="000C34B8">
            <w:pPr>
              <w:spacing w:after="0" w:line="276" w:lineRule="auto"/>
              <w:jc w:val="center"/>
              <w:rPr>
                <w:rFonts w:ascii="Arial Narrow" w:eastAsia="Times New Roman" w:hAnsi="Arial Narrow"/>
                <w:sz w:val="22"/>
                <w:szCs w:val="22"/>
                <w:lang w:eastAsia="hr-HR"/>
              </w:rPr>
            </w:pPr>
          </w:p>
        </w:tc>
        <w:tc>
          <w:tcPr>
            <w:tcW w:w="576" w:type="dxa"/>
          </w:tcPr>
          <w:p w14:paraId="145751AF" w14:textId="77777777" w:rsidR="000C34B8" w:rsidRPr="000C34B8" w:rsidRDefault="000C34B8" w:rsidP="000C34B8">
            <w:pPr>
              <w:spacing w:after="0" w:line="276" w:lineRule="auto"/>
              <w:jc w:val="center"/>
              <w:rPr>
                <w:rFonts w:ascii="Arial Narrow" w:eastAsia="Times New Roman" w:hAnsi="Arial Narrow"/>
                <w:sz w:val="22"/>
                <w:szCs w:val="22"/>
                <w:lang w:eastAsia="hr-HR"/>
              </w:rPr>
            </w:pPr>
          </w:p>
        </w:tc>
        <w:tc>
          <w:tcPr>
            <w:tcW w:w="1697" w:type="dxa"/>
          </w:tcPr>
          <w:p w14:paraId="74E5715A" w14:textId="5B9388D5" w:rsidR="000C34B8" w:rsidRPr="000C34B8" w:rsidRDefault="000C34B8" w:rsidP="000C34B8">
            <w:pPr>
              <w:spacing w:after="0" w:line="276" w:lineRule="auto"/>
              <w:jc w:val="center"/>
              <w:rPr>
                <w:rFonts w:ascii="Arial Narrow" w:eastAsia="Times New Roman" w:hAnsi="Arial Narrow"/>
                <w:sz w:val="22"/>
                <w:szCs w:val="22"/>
                <w:lang w:eastAsia="hr-HR"/>
              </w:rPr>
            </w:pPr>
            <w:r w:rsidRPr="000C34B8">
              <w:rPr>
                <w:rFonts w:ascii="Arial Narrow" w:hAnsi="Arial Narrow"/>
                <w:sz w:val="22"/>
                <w:szCs w:val="22"/>
              </w:rPr>
              <w:t>Predavaonica</w:t>
            </w:r>
          </w:p>
        </w:tc>
      </w:tr>
      <w:tr w:rsidR="000C34B8" w:rsidRPr="006931D0" w14:paraId="6ADE1980" w14:textId="77777777" w:rsidTr="003F2748">
        <w:tc>
          <w:tcPr>
            <w:tcW w:w="843" w:type="dxa"/>
          </w:tcPr>
          <w:p w14:paraId="6BBB29BF" w14:textId="45F5450C" w:rsidR="000C34B8" w:rsidRPr="000C34B8" w:rsidRDefault="000C34B8" w:rsidP="000C34B8">
            <w:pPr>
              <w:spacing w:after="0" w:line="276" w:lineRule="auto"/>
              <w:jc w:val="both"/>
              <w:rPr>
                <w:rFonts w:ascii="Arial Narrow" w:eastAsia="Times New Roman" w:hAnsi="Arial Narrow"/>
                <w:sz w:val="22"/>
                <w:szCs w:val="22"/>
                <w:lang w:eastAsia="hr-HR"/>
              </w:rPr>
            </w:pPr>
            <w:r w:rsidRPr="000C34B8">
              <w:rPr>
                <w:rFonts w:ascii="Arial Narrow" w:hAnsi="Arial Narrow"/>
                <w:sz w:val="22"/>
                <w:szCs w:val="22"/>
              </w:rPr>
              <w:t>13.</w:t>
            </w:r>
          </w:p>
        </w:tc>
        <w:tc>
          <w:tcPr>
            <w:tcW w:w="4950" w:type="dxa"/>
          </w:tcPr>
          <w:p w14:paraId="063D83B2" w14:textId="6D66A5E3" w:rsidR="000C34B8" w:rsidRPr="000C34B8" w:rsidRDefault="000C34B8" w:rsidP="000C34B8">
            <w:pPr>
              <w:spacing w:after="0" w:line="276" w:lineRule="auto"/>
              <w:jc w:val="both"/>
              <w:rPr>
                <w:rFonts w:ascii="Arial Narrow" w:eastAsia="Times New Roman" w:hAnsi="Arial Narrow"/>
                <w:sz w:val="22"/>
                <w:szCs w:val="22"/>
                <w:lang w:eastAsia="hr-HR"/>
              </w:rPr>
            </w:pPr>
            <w:r w:rsidRPr="000C34B8">
              <w:rPr>
                <w:rFonts w:ascii="Arial Narrow" w:hAnsi="Arial Narrow"/>
                <w:sz w:val="22"/>
                <w:szCs w:val="22"/>
              </w:rPr>
              <w:t>Predzaključne radnje. Inventura, knjigovodstvene pogreške, brutobilanca</w:t>
            </w:r>
          </w:p>
        </w:tc>
        <w:tc>
          <w:tcPr>
            <w:tcW w:w="570" w:type="dxa"/>
          </w:tcPr>
          <w:p w14:paraId="00F1E829" w14:textId="15F6EF14" w:rsidR="000C34B8" w:rsidRPr="000C34B8" w:rsidRDefault="000C34B8" w:rsidP="000C34B8">
            <w:pPr>
              <w:spacing w:after="0" w:line="276" w:lineRule="auto"/>
              <w:jc w:val="center"/>
              <w:rPr>
                <w:rFonts w:ascii="Arial Narrow" w:eastAsia="Times New Roman" w:hAnsi="Arial Narrow"/>
                <w:sz w:val="22"/>
                <w:szCs w:val="22"/>
                <w:lang w:eastAsia="hr-HR"/>
              </w:rPr>
            </w:pPr>
            <w:r w:rsidRPr="000C34B8">
              <w:rPr>
                <w:rFonts w:ascii="Arial Narrow" w:hAnsi="Arial Narrow"/>
                <w:sz w:val="22"/>
                <w:szCs w:val="22"/>
              </w:rPr>
              <w:t>2</w:t>
            </w:r>
          </w:p>
        </w:tc>
        <w:tc>
          <w:tcPr>
            <w:tcW w:w="570" w:type="dxa"/>
          </w:tcPr>
          <w:p w14:paraId="5B640B9D" w14:textId="77777777" w:rsidR="000C34B8" w:rsidRPr="000C34B8" w:rsidRDefault="000C34B8" w:rsidP="000C34B8">
            <w:pPr>
              <w:spacing w:after="0" w:line="276" w:lineRule="auto"/>
              <w:jc w:val="center"/>
              <w:rPr>
                <w:rFonts w:ascii="Arial Narrow" w:eastAsia="Times New Roman" w:hAnsi="Arial Narrow"/>
                <w:sz w:val="22"/>
                <w:szCs w:val="22"/>
                <w:lang w:eastAsia="hr-HR"/>
              </w:rPr>
            </w:pPr>
          </w:p>
        </w:tc>
        <w:tc>
          <w:tcPr>
            <w:tcW w:w="576" w:type="dxa"/>
          </w:tcPr>
          <w:p w14:paraId="281E7203" w14:textId="77777777" w:rsidR="000C34B8" w:rsidRPr="000C34B8" w:rsidRDefault="000C34B8" w:rsidP="000C34B8">
            <w:pPr>
              <w:spacing w:after="0" w:line="276" w:lineRule="auto"/>
              <w:jc w:val="center"/>
              <w:rPr>
                <w:rFonts w:ascii="Arial Narrow" w:eastAsia="Times New Roman" w:hAnsi="Arial Narrow"/>
                <w:sz w:val="22"/>
                <w:szCs w:val="22"/>
                <w:lang w:eastAsia="hr-HR"/>
              </w:rPr>
            </w:pPr>
          </w:p>
        </w:tc>
        <w:tc>
          <w:tcPr>
            <w:tcW w:w="1697" w:type="dxa"/>
          </w:tcPr>
          <w:p w14:paraId="33089237" w14:textId="3D3E7E40" w:rsidR="000C34B8" w:rsidRPr="000C34B8" w:rsidRDefault="000C34B8" w:rsidP="000C34B8">
            <w:pPr>
              <w:spacing w:after="0" w:line="276" w:lineRule="auto"/>
              <w:jc w:val="center"/>
              <w:rPr>
                <w:rFonts w:ascii="Arial Narrow" w:eastAsia="Times New Roman" w:hAnsi="Arial Narrow"/>
                <w:sz w:val="22"/>
                <w:szCs w:val="22"/>
                <w:lang w:eastAsia="hr-HR"/>
              </w:rPr>
            </w:pPr>
            <w:r w:rsidRPr="000C34B8">
              <w:rPr>
                <w:rFonts w:ascii="Arial Narrow" w:hAnsi="Arial Narrow"/>
                <w:sz w:val="22"/>
                <w:szCs w:val="22"/>
              </w:rPr>
              <w:t>Predavaonica</w:t>
            </w:r>
          </w:p>
        </w:tc>
      </w:tr>
      <w:tr w:rsidR="000C34B8" w:rsidRPr="006931D0" w14:paraId="1C397C97" w14:textId="77777777" w:rsidTr="003F2748">
        <w:tc>
          <w:tcPr>
            <w:tcW w:w="843" w:type="dxa"/>
          </w:tcPr>
          <w:p w14:paraId="72330A12" w14:textId="049A0226" w:rsidR="000C34B8" w:rsidRPr="000C34B8" w:rsidRDefault="000C34B8" w:rsidP="000C34B8">
            <w:pPr>
              <w:spacing w:after="0" w:line="276" w:lineRule="auto"/>
              <w:jc w:val="both"/>
              <w:rPr>
                <w:rFonts w:ascii="Arial Narrow" w:eastAsia="Times New Roman" w:hAnsi="Arial Narrow"/>
                <w:sz w:val="22"/>
                <w:szCs w:val="22"/>
                <w:lang w:eastAsia="hr-HR"/>
              </w:rPr>
            </w:pPr>
            <w:r w:rsidRPr="000C34B8">
              <w:rPr>
                <w:rFonts w:ascii="Arial Narrow" w:hAnsi="Arial Narrow"/>
                <w:sz w:val="22"/>
                <w:szCs w:val="22"/>
              </w:rPr>
              <w:t>14.</w:t>
            </w:r>
          </w:p>
        </w:tc>
        <w:tc>
          <w:tcPr>
            <w:tcW w:w="4950" w:type="dxa"/>
          </w:tcPr>
          <w:p w14:paraId="2B165617" w14:textId="23511B89" w:rsidR="000C34B8" w:rsidRPr="000C34B8" w:rsidRDefault="000C34B8" w:rsidP="000C34B8">
            <w:pPr>
              <w:spacing w:after="0" w:line="276" w:lineRule="auto"/>
              <w:jc w:val="both"/>
              <w:rPr>
                <w:rFonts w:ascii="Arial Narrow" w:eastAsia="Times New Roman" w:hAnsi="Arial Narrow"/>
                <w:sz w:val="22"/>
                <w:szCs w:val="22"/>
                <w:lang w:eastAsia="hr-HR"/>
              </w:rPr>
            </w:pPr>
            <w:r w:rsidRPr="000C34B8">
              <w:rPr>
                <w:rFonts w:ascii="Arial Narrow" w:hAnsi="Arial Narrow"/>
                <w:sz w:val="22"/>
                <w:szCs w:val="22"/>
              </w:rPr>
              <w:t>Troškovi poslovanja u poljoprivrednoj proizvodnji</w:t>
            </w:r>
          </w:p>
        </w:tc>
        <w:tc>
          <w:tcPr>
            <w:tcW w:w="570" w:type="dxa"/>
          </w:tcPr>
          <w:p w14:paraId="12F18C72" w14:textId="799A254B" w:rsidR="000C34B8" w:rsidRPr="000C34B8" w:rsidRDefault="000C34B8" w:rsidP="000C34B8">
            <w:pPr>
              <w:spacing w:after="0" w:line="276" w:lineRule="auto"/>
              <w:jc w:val="center"/>
              <w:rPr>
                <w:rFonts w:ascii="Arial Narrow" w:eastAsia="Times New Roman" w:hAnsi="Arial Narrow"/>
                <w:sz w:val="22"/>
                <w:szCs w:val="22"/>
                <w:lang w:eastAsia="hr-HR"/>
              </w:rPr>
            </w:pPr>
            <w:r w:rsidRPr="000C34B8">
              <w:rPr>
                <w:rFonts w:ascii="Arial Narrow" w:hAnsi="Arial Narrow"/>
                <w:sz w:val="22"/>
                <w:szCs w:val="22"/>
              </w:rPr>
              <w:t>2</w:t>
            </w:r>
          </w:p>
        </w:tc>
        <w:tc>
          <w:tcPr>
            <w:tcW w:w="570" w:type="dxa"/>
          </w:tcPr>
          <w:p w14:paraId="57A5ADF4" w14:textId="77777777" w:rsidR="000C34B8" w:rsidRPr="000C34B8" w:rsidRDefault="000C34B8" w:rsidP="000C34B8">
            <w:pPr>
              <w:spacing w:after="0" w:line="276" w:lineRule="auto"/>
              <w:jc w:val="center"/>
              <w:rPr>
                <w:rFonts w:ascii="Arial Narrow" w:eastAsia="Times New Roman" w:hAnsi="Arial Narrow"/>
                <w:sz w:val="22"/>
                <w:szCs w:val="22"/>
                <w:lang w:eastAsia="hr-HR"/>
              </w:rPr>
            </w:pPr>
          </w:p>
        </w:tc>
        <w:tc>
          <w:tcPr>
            <w:tcW w:w="576" w:type="dxa"/>
          </w:tcPr>
          <w:p w14:paraId="0A0F60DB" w14:textId="77777777" w:rsidR="000C34B8" w:rsidRPr="000C34B8" w:rsidRDefault="000C34B8" w:rsidP="000C34B8">
            <w:pPr>
              <w:spacing w:after="0" w:line="276" w:lineRule="auto"/>
              <w:jc w:val="center"/>
              <w:rPr>
                <w:rFonts w:ascii="Arial Narrow" w:eastAsia="Times New Roman" w:hAnsi="Arial Narrow"/>
                <w:sz w:val="22"/>
                <w:szCs w:val="22"/>
                <w:lang w:eastAsia="hr-HR"/>
              </w:rPr>
            </w:pPr>
          </w:p>
        </w:tc>
        <w:tc>
          <w:tcPr>
            <w:tcW w:w="1697" w:type="dxa"/>
          </w:tcPr>
          <w:p w14:paraId="0B0364AA" w14:textId="299595E0" w:rsidR="000C34B8" w:rsidRPr="000C34B8" w:rsidRDefault="000C34B8" w:rsidP="000C34B8">
            <w:pPr>
              <w:spacing w:after="0" w:line="276" w:lineRule="auto"/>
              <w:jc w:val="center"/>
              <w:rPr>
                <w:rFonts w:ascii="Arial Narrow" w:eastAsia="Times New Roman" w:hAnsi="Arial Narrow"/>
                <w:sz w:val="22"/>
                <w:szCs w:val="22"/>
                <w:lang w:eastAsia="hr-HR"/>
              </w:rPr>
            </w:pPr>
            <w:r w:rsidRPr="000C34B8">
              <w:rPr>
                <w:rFonts w:ascii="Arial Narrow" w:hAnsi="Arial Narrow"/>
                <w:sz w:val="22"/>
                <w:szCs w:val="22"/>
              </w:rPr>
              <w:t>Predavaonica</w:t>
            </w:r>
          </w:p>
        </w:tc>
      </w:tr>
      <w:tr w:rsidR="000C34B8" w:rsidRPr="006931D0" w14:paraId="4E265423" w14:textId="77777777" w:rsidTr="003F2748">
        <w:tc>
          <w:tcPr>
            <w:tcW w:w="843" w:type="dxa"/>
          </w:tcPr>
          <w:p w14:paraId="75BD6A18" w14:textId="6AA36DF1" w:rsidR="000C34B8" w:rsidRPr="000C34B8" w:rsidRDefault="000C34B8" w:rsidP="000C34B8">
            <w:pPr>
              <w:spacing w:after="0" w:line="276" w:lineRule="auto"/>
              <w:jc w:val="both"/>
              <w:rPr>
                <w:rFonts w:ascii="Arial Narrow" w:eastAsia="Times New Roman" w:hAnsi="Arial Narrow"/>
                <w:sz w:val="22"/>
                <w:szCs w:val="22"/>
                <w:lang w:eastAsia="hr-HR"/>
              </w:rPr>
            </w:pPr>
            <w:r w:rsidRPr="000C34B8">
              <w:rPr>
                <w:rFonts w:ascii="Arial Narrow" w:hAnsi="Arial Narrow"/>
                <w:sz w:val="22"/>
                <w:szCs w:val="22"/>
              </w:rPr>
              <w:t>15.</w:t>
            </w:r>
          </w:p>
        </w:tc>
        <w:tc>
          <w:tcPr>
            <w:tcW w:w="4950" w:type="dxa"/>
          </w:tcPr>
          <w:p w14:paraId="7E9C03B1" w14:textId="1ABD9FE7" w:rsidR="000C34B8" w:rsidRPr="000C34B8" w:rsidRDefault="000C34B8" w:rsidP="000C34B8">
            <w:pPr>
              <w:spacing w:after="0" w:line="276" w:lineRule="auto"/>
              <w:jc w:val="both"/>
              <w:rPr>
                <w:rFonts w:ascii="Arial Narrow" w:eastAsia="Times New Roman" w:hAnsi="Arial Narrow"/>
                <w:sz w:val="22"/>
                <w:szCs w:val="22"/>
                <w:lang w:eastAsia="hr-HR"/>
              </w:rPr>
            </w:pPr>
            <w:r w:rsidRPr="000C34B8">
              <w:rPr>
                <w:rFonts w:ascii="Arial Narrow" w:hAnsi="Arial Narrow"/>
                <w:sz w:val="22"/>
                <w:szCs w:val="22"/>
              </w:rPr>
              <w:t>Posebnosti računovodstva u poljoprivredi (biološka imovina, mjerenje fer vrijednosti)</w:t>
            </w:r>
          </w:p>
        </w:tc>
        <w:tc>
          <w:tcPr>
            <w:tcW w:w="570" w:type="dxa"/>
          </w:tcPr>
          <w:p w14:paraId="42468993" w14:textId="77AC233A" w:rsidR="000C34B8" w:rsidRPr="000C34B8" w:rsidRDefault="000C34B8" w:rsidP="000C34B8">
            <w:pPr>
              <w:spacing w:after="0" w:line="276" w:lineRule="auto"/>
              <w:jc w:val="center"/>
              <w:rPr>
                <w:rFonts w:ascii="Arial Narrow" w:eastAsia="Times New Roman" w:hAnsi="Arial Narrow"/>
                <w:sz w:val="22"/>
                <w:szCs w:val="22"/>
                <w:lang w:eastAsia="hr-HR"/>
              </w:rPr>
            </w:pPr>
            <w:r w:rsidRPr="000C34B8">
              <w:rPr>
                <w:rFonts w:ascii="Arial Narrow" w:hAnsi="Arial Narrow"/>
                <w:sz w:val="22"/>
                <w:szCs w:val="22"/>
              </w:rPr>
              <w:t>2</w:t>
            </w:r>
          </w:p>
        </w:tc>
        <w:tc>
          <w:tcPr>
            <w:tcW w:w="570" w:type="dxa"/>
          </w:tcPr>
          <w:p w14:paraId="27189203" w14:textId="77777777" w:rsidR="000C34B8" w:rsidRPr="000C34B8" w:rsidRDefault="000C34B8" w:rsidP="000C34B8">
            <w:pPr>
              <w:spacing w:after="0" w:line="276" w:lineRule="auto"/>
              <w:jc w:val="center"/>
              <w:rPr>
                <w:rFonts w:ascii="Arial Narrow" w:eastAsia="Times New Roman" w:hAnsi="Arial Narrow"/>
                <w:sz w:val="22"/>
                <w:szCs w:val="22"/>
                <w:lang w:eastAsia="hr-HR"/>
              </w:rPr>
            </w:pPr>
          </w:p>
        </w:tc>
        <w:tc>
          <w:tcPr>
            <w:tcW w:w="576" w:type="dxa"/>
          </w:tcPr>
          <w:p w14:paraId="74A64D1C" w14:textId="77777777" w:rsidR="000C34B8" w:rsidRPr="000C34B8" w:rsidRDefault="000C34B8" w:rsidP="000C34B8">
            <w:pPr>
              <w:spacing w:after="0" w:line="276" w:lineRule="auto"/>
              <w:jc w:val="center"/>
              <w:rPr>
                <w:rFonts w:ascii="Arial Narrow" w:eastAsia="Times New Roman" w:hAnsi="Arial Narrow"/>
                <w:sz w:val="22"/>
                <w:szCs w:val="22"/>
                <w:lang w:eastAsia="hr-HR"/>
              </w:rPr>
            </w:pPr>
          </w:p>
        </w:tc>
        <w:tc>
          <w:tcPr>
            <w:tcW w:w="1697" w:type="dxa"/>
          </w:tcPr>
          <w:p w14:paraId="2AE92B13" w14:textId="21D05EC2" w:rsidR="000C34B8" w:rsidRPr="000C34B8" w:rsidRDefault="000C34B8" w:rsidP="000C34B8">
            <w:pPr>
              <w:spacing w:after="0" w:line="276" w:lineRule="auto"/>
              <w:jc w:val="center"/>
              <w:rPr>
                <w:rFonts w:ascii="Arial Narrow" w:eastAsia="Times New Roman" w:hAnsi="Arial Narrow"/>
                <w:sz w:val="22"/>
                <w:szCs w:val="22"/>
                <w:lang w:eastAsia="hr-HR"/>
              </w:rPr>
            </w:pPr>
            <w:r w:rsidRPr="000C34B8">
              <w:rPr>
                <w:rFonts w:ascii="Arial Narrow" w:hAnsi="Arial Narrow"/>
                <w:sz w:val="22"/>
                <w:szCs w:val="22"/>
              </w:rPr>
              <w:t>Predavaonica</w:t>
            </w:r>
          </w:p>
        </w:tc>
      </w:tr>
      <w:tr w:rsidR="000C34B8" w:rsidRPr="006931D0" w14:paraId="38B1EB5F" w14:textId="77777777" w:rsidTr="003F2748">
        <w:tc>
          <w:tcPr>
            <w:tcW w:w="843" w:type="dxa"/>
          </w:tcPr>
          <w:p w14:paraId="338A8B6C" w14:textId="51D00786" w:rsidR="000C34B8" w:rsidRPr="000C34B8" w:rsidRDefault="000C34B8" w:rsidP="000C34B8">
            <w:pPr>
              <w:spacing w:after="0" w:line="276" w:lineRule="auto"/>
              <w:jc w:val="both"/>
              <w:rPr>
                <w:rFonts w:ascii="Arial Narrow" w:eastAsia="Times New Roman" w:hAnsi="Arial Narrow"/>
                <w:sz w:val="22"/>
                <w:szCs w:val="22"/>
                <w:lang w:eastAsia="hr-HR"/>
              </w:rPr>
            </w:pPr>
            <w:r w:rsidRPr="000C34B8">
              <w:rPr>
                <w:rFonts w:ascii="Arial Narrow" w:hAnsi="Arial Narrow"/>
                <w:sz w:val="22"/>
                <w:szCs w:val="22"/>
              </w:rPr>
              <w:t>16.</w:t>
            </w:r>
          </w:p>
        </w:tc>
        <w:tc>
          <w:tcPr>
            <w:tcW w:w="4950" w:type="dxa"/>
          </w:tcPr>
          <w:p w14:paraId="651386A6" w14:textId="34BD91B9" w:rsidR="000C34B8" w:rsidRPr="000C34B8" w:rsidRDefault="000C34B8" w:rsidP="000C34B8">
            <w:pPr>
              <w:spacing w:after="0" w:line="276" w:lineRule="auto"/>
              <w:jc w:val="both"/>
              <w:rPr>
                <w:rFonts w:ascii="Arial Narrow" w:eastAsia="Times New Roman" w:hAnsi="Arial Narrow"/>
                <w:sz w:val="22"/>
                <w:szCs w:val="22"/>
                <w:lang w:eastAsia="hr-HR"/>
              </w:rPr>
            </w:pPr>
            <w:r w:rsidRPr="000C34B8">
              <w:rPr>
                <w:rFonts w:ascii="Arial Narrow" w:hAnsi="Arial Narrow"/>
                <w:sz w:val="22"/>
                <w:szCs w:val="22"/>
              </w:rPr>
              <w:t>Obveze vođenja poslovnih knjiga kod obrtnika i OPG-a</w:t>
            </w:r>
          </w:p>
        </w:tc>
        <w:tc>
          <w:tcPr>
            <w:tcW w:w="570" w:type="dxa"/>
          </w:tcPr>
          <w:p w14:paraId="39217508" w14:textId="678C2B37" w:rsidR="000C34B8" w:rsidRPr="000C34B8" w:rsidRDefault="000C34B8" w:rsidP="000C34B8">
            <w:pPr>
              <w:spacing w:after="0" w:line="276" w:lineRule="auto"/>
              <w:jc w:val="center"/>
              <w:rPr>
                <w:rFonts w:ascii="Arial Narrow" w:eastAsia="Times New Roman" w:hAnsi="Arial Narrow"/>
                <w:sz w:val="22"/>
                <w:szCs w:val="22"/>
                <w:lang w:eastAsia="hr-HR"/>
              </w:rPr>
            </w:pPr>
            <w:r w:rsidRPr="000C34B8">
              <w:rPr>
                <w:rFonts w:ascii="Arial Narrow" w:hAnsi="Arial Narrow"/>
                <w:sz w:val="22"/>
                <w:szCs w:val="22"/>
              </w:rPr>
              <w:t>2</w:t>
            </w:r>
          </w:p>
        </w:tc>
        <w:tc>
          <w:tcPr>
            <w:tcW w:w="570" w:type="dxa"/>
          </w:tcPr>
          <w:p w14:paraId="53938EDE" w14:textId="77777777" w:rsidR="000C34B8" w:rsidRPr="000C34B8" w:rsidRDefault="000C34B8" w:rsidP="000C34B8">
            <w:pPr>
              <w:spacing w:after="0" w:line="276" w:lineRule="auto"/>
              <w:jc w:val="center"/>
              <w:rPr>
                <w:rFonts w:ascii="Arial Narrow" w:eastAsia="Times New Roman" w:hAnsi="Arial Narrow"/>
                <w:sz w:val="22"/>
                <w:szCs w:val="22"/>
                <w:lang w:eastAsia="hr-HR"/>
              </w:rPr>
            </w:pPr>
          </w:p>
        </w:tc>
        <w:tc>
          <w:tcPr>
            <w:tcW w:w="576" w:type="dxa"/>
          </w:tcPr>
          <w:p w14:paraId="5EDCC81E" w14:textId="77777777" w:rsidR="000C34B8" w:rsidRPr="000C34B8" w:rsidRDefault="000C34B8" w:rsidP="000C34B8">
            <w:pPr>
              <w:spacing w:after="0" w:line="276" w:lineRule="auto"/>
              <w:jc w:val="center"/>
              <w:rPr>
                <w:rFonts w:ascii="Arial Narrow" w:eastAsia="Times New Roman" w:hAnsi="Arial Narrow"/>
                <w:sz w:val="22"/>
                <w:szCs w:val="22"/>
                <w:lang w:eastAsia="hr-HR"/>
              </w:rPr>
            </w:pPr>
          </w:p>
        </w:tc>
        <w:tc>
          <w:tcPr>
            <w:tcW w:w="1697" w:type="dxa"/>
          </w:tcPr>
          <w:p w14:paraId="56F60F33" w14:textId="0762C1FD" w:rsidR="000C34B8" w:rsidRPr="000C34B8" w:rsidRDefault="000C34B8" w:rsidP="000C34B8">
            <w:pPr>
              <w:spacing w:after="0" w:line="276" w:lineRule="auto"/>
              <w:jc w:val="center"/>
              <w:rPr>
                <w:rFonts w:ascii="Arial Narrow" w:eastAsia="Times New Roman" w:hAnsi="Arial Narrow"/>
                <w:sz w:val="22"/>
                <w:szCs w:val="22"/>
                <w:lang w:eastAsia="hr-HR"/>
              </w:rPr>
            </w:pPr>
            <w:r w:rsidRPr="000C34B8">
              <w:rPr>
                <w:rFonts w:ascii="Arial Narrow" w:hAnsi="Arial Narrow"/>
                <w:sz w:val="22"/>
                <w:szCs w:val="22"/>
              </w:rPr>
              <w:t>Predavaonica</w:t>
            </w:r>
          </w:p>
        </w:tc>
      </w:tr>
      <w:tr w:rsidR="000C34B8" w:rsidRPr="006931D0" w14:paraId="6CC0B282" w14:textId="77777777" w:rsidTr="003F2748">
        <w:tc>
          <w:tcPr>
            <w:tcW w:w="843" w:type="dxa"/>
          </w:tcPr>
          <w:p w14:paraId="321EF245" w14:textId="72B8B4B0" w:rsidR="000C34B8" w:rsidRPr="000C34B8" w:rsidRDefault="000C34B8" w:rsidP="000C34B8">
            <w:pPr>
              <w:spacing w:after="0" w:line="276" w:lineRule="auto"/>
              <w:jc w:val="both"/>
              <w:rPr>
                <w:rFonts w:ascii="Arial Narrow" w:eastAsia="Times New Roman" w:hAnsi="Arial Narrow"/>
                <w:sz w:val="22"/>
                <w:szCs w:val="22"/>
                <w:lang w:eastAsia="hr-HR"/>
              </w:rPr>
            </w:pPr>
            <w:r w:rsidRPr="000C34B8">
              <w:rPr>
                <w:rFonts w:ascii="Arial Narrow" w:hAnsi="Arial Narrow"/>
                <w:sz w:val="22"/>
                <w:szCs w:val="22"/>
              </w:rPr>
              <w:t>17.</w:t>
            </w:r>
          </w:p>
        </w:tc>
        <w:tc>
          <w:tcPr>
            <w:tcW w:w="4950" w:type="dxa"/>
          </w:tcPr>
          <w:p w14:paraId="684110B7" w14:textId="32F8C377" w:rsidR="000C34B8" w:rsidRPr="000C34B8" w:rsidRDefault="000C34B8" w:rsidP="000C34B8">
            <w:pPr>
              <w:spacing w:after="0" w:line="276" w:lineRule="auto"/>
              <w:jc w:val="both"/>
              <w:rPr>
                <w:rFonts w:ascii="Arial Narrow" w:eastAsia="Times New Roman" w:hAnsi="Arial Narrow"/>
                <w:sz w:val="22"/>
                <w:szCs w:val="22"/>
                <w:lang w:eastAsia="hr-HR"/>
              </w:rPr>
            </w:pPr>
            <w:r w:rsidRPr="000C34B8">
              <w:rPr>
                <w:rFonts w:ascii="Arial Narrow" w:hAnsi="Arial Narrow"/>
                <w:sz w:val="22"/>
                <w:szCs w:val="22"/>
              </w:rPr>
              <w:t>Budžet-proračun; pojam i svrha budžetiranja (planiranja); faze procesa planiranja.</w:t>
            </w:r>
          </w:p>
        </w:tc>
        <w:tc>
          <w:tcPr>
            <w:tcW w:w="570" w:type="dxa"/>
          </w:tcPr>
          <w:p w14:paraId="232B198B" w14:textId="0C6F8C11" w:rsidR="000C34B8" w:rsidRPr="000C34B8" w:rsidRDefault="000C34B8" w:rsidP="000C34B8">
            <w:pPr>
              <w:spacing w:after="0" w:line="276" w:lineRule="auto"/>
              <w:jc w:val="center"/>
              <w:rPr>
                <w:rFonts w:ascii="Arial Narrow" w:eastAsia="Times New Roman" w:hAnsi="Arial Narrow"/>
                <w:sz w:val="22"/>
                <w:szCs w:val="22"/>
                <w:lang w:eastAsia="hr-HR"/>
              </w:rPr>
            </w:pPr>
            <w:r w:rsidRPr="000C34B8">
              <w:rPr>
                <w:rFonts w:ascii="Arial Narrow" w:hAnsi="Arial Narrow"/>
                <w:sz w:val="22"/>
                <w:szCs w:val="22"/>
              </w:rPr>
              <w:t>1</w:t>
            </w:r>
          </w:p>
        </w:tc>
        <w:tc>
          <w:tcPr>
            <w:tcW w:w="570" w:type="dxa"/>
          </w:tcPr>
          <w:p w14:paraId="477FB3E6" w14:textId="77777777" w:rsidR="000C34B8" w:rsidRPr="000C34B8" w:rsidRDefault="000C34B8" w:rsidP="000C34B8">
            <w:pPr>
              <w:spacing w:after="0" w:line="276" w:lineRule="auto"/>
              <w:jc w:val="center"/>
              <w:rPr>
                <w:rFonts w:ascii="Arial Narrow" w:eastAsia="Times New Roman" w:hAnsi="Arial Narrow"/>
                <w:sz w:val="22"/>
                <w:szCs w:val="22"/>
                <w:lang w:eastAsia="hr-HR"/>
              </w:rPr>
            </w:pPr>
          </w:p>
        </w:tc>
        <w:tc>
          <w:tcPr>
            <w:tcW w:w="576" w:type="dxa"/>
          </w:tcPr>
          <w:p w14:paraId="0925668F" w14:textId="77777777" w:rsidR="000C34B8" w:rsidRPr="000C34B8" w:rsidRDefault="000C34B8" w:rsidP="000C34B8">
            <w:pPr>
              <w:spacing w:after="0" w:line="276" w:lineRule="auto"/>
              <w:jc w:val="center"/>
              <w:rPr>
                <w:rFonts w:ascii="Arial Narrow" w:eastAsia="Times New Roman" w:hAnsi="Arial Narrow"/>
                <w:sz w:val="22"/>
                <w:szCs w:val="22"/>
                <w:lang w:eastAsia="hr-HR"/>
              </w:rPr>
            </w:pPr>
          </w:p>
        </w:tc>
        <w:tc>
          <w:tcPr>
            <w:tcW w:w="1697" w:type="dxa"/>
          </w:tcPr>
          <w:p w14:paraId="7ADC33EB" w14:textId="2E5D27DE" w:rsidR="000C34B8" w:rsidRPr="000C34B8" w:rsidRDefault="000C34B8" w:rsidP="000C34B8">
            <w:pPr>
              <w:spacing w:after="0" w:line="276" w:lineRule="auto"/>
              <w:jc w:val="center"/>
              <w:rPr>
                <w:rFonts w:ascii="Arial Narrow" w:eastAsia="Times New Roman" w:hAnsi="Arial Narrow"/>
                <w:sz w:val="22"/>
                <w:szCs w:val="22"/>
                <w:lang w:eastAsia="hr-HR"/>
              </w:rPr>
            </w:pPr>
            <w:r w:rsidRPr="000C34B8">
              <w:rPr>
                <w:rFonts w:ascii="Arial Narrow" w:hAnsi="Arial Narrow"/>
                <w:sz w:val="22"/>
                <w:szCs w:val="22"/>
              </w:rPr>
              <w:t>Predavaonica</w:t>
            </w:r>
          </w:p>
        </w:tc>
      </w:tr>
      <w:tr w:rsidR="000C34B8" w:rsidRPr="006931D0" w14:paraId="1939D8C5" w14:textId="77777777" w:rsidTr="003F2748">
        <w:tc>
          <w:tcPr>
            <w:tcW w:w="843" w:type="dxa"/>
          </w:tcPr>
          <w:p w14:paraId="1EC32F23" w14:textId="46CF3242" w:rsidR="000C34B8" w:rsidRPr="000C34B8" w:rsidRDefault="000C34B8" w:rsidP="000C34B8">
            <w:pPr>
              <w:spacing w:after="0" w:line="276" w:lineRule="auto"/>
              <w:jc w:val="both"/>
              <w:rPr>
                <w:rFonts w:ascii="Arial Narrow" w:eastAsia="Times New Roman" w:hAnsi="Arial Narrow"/>
                <w:sz w:val="22"/>
                <w:szCs w:val="22"/>
                <w:lang w:eastAsia="hr-HR"/>
              </w:rPr>
            </w:pPr>
            <w:r w:rsidRPr="000C34B8">
              <w:rPr>
                <w:rFonts w:ascii="Arial Narrow" w:hAnsi="Arial Narrow"/>
                <w:sz w:val="22"/>
                <w:szCs w:val="22"/>
              </w:rPr>
              <w:t>18.</w:t>
            </w:r>
          </w:p>
        </w:tc>
        <w:tc>
          <w:tcPr>
            <w:tcW w:w="4950" w:type="dxa"/>
          </w:tcPr>
          <w:p w14:paraId="40F41B4B" w14:textId="15C7FA2D" w:rsidR="000C34B8" w:rsidRPr="000C34B8" w:rsidRDefault="000C34B8" w:rsidP="000C34B8">
            <w:pPr>
              <w:spacing w:after="0" w:line="276" w:lineRule="auto"/>
              <w:jc w:val="both"/>
              <w:rPr>
                <w:rFonts w:ascii="Arial Narrow" w:eastAsia="Times New Roman" w:hAnsi="Arial Narrow"/>
                <w:sz w:val="22"/>
                <w:szCs w:val="22"/>
                <w:lang w:eastAsia="hr-HR"/>
              </w:rPr>
            </w:pPr>
            <w:r w:rsidRPr="000C34B8">
              <w:rPr>
                <w:rFonts w:ascii="Arial Narrow" w:hAnsi="Arial Narrow"/>
                <w:sz w:val="22"/>
                <w:szCs w:val="22"/>
              </w:rPr>
              <w:t xml:space="preserve">Predlaganje tema seminara i istraživanje relevantnih podataka i literature </w:t>
            </w:r>
          </w:p>
        </w:tc>
        <w:tc>
          <w:tcPr>
            <w:tcW w:w="570" w:type="dxa"/>
          </w:tcPr>
          <w:p w14:paraId="6FC7F452" w14:textId="77777777" w:rsidR="000C34B8" w:rsidRPr="000C34B8" w:rsidRDefault="000C34B8" w:rsidP="000C34B8">
            <w:pPr>
              <w:spacing w:after="0" w:line="276" w:lineRule="auto"/>
              <w:jc w:val="center"/>
              <w:rPr>
                <w:rFonts w:ascii="Arial Narrow" w:eastAsia="Times New Roman" w:hAnsi="Arial Narrow"/>
                <w:sz w:val="22"/>
                <w:szCs w:val="22"/>
                <w:lang w:eastAsia="hr-HR"/>
              </w:rPr>
            </w:pPr>
          </w:p>
        </w:tc>
        <w:tc>
          <w:tcPr>
            <w:tcW w:w="570" w:type="dxa"/>
          </w:tcPr>
          <w:p w14:paraId="64F4D317" w14:textId="33D54EEA" w:rsidR="000C34B8" w:rsidRPr="000C34B8" w:rsidRDefault="000C34B8" w:rsidP="000C34B8">
            <w:pPr>
              <w:spacing w:after="0" w:line="276" w:lineRule="auto"/>
              <w:jc w:val="center"/>
              <w:rPr>
                <w:rFonts w:ascii="Arial Narrow" w:eastAsia="Times New Roman" w:hAnsi="Arial Narrow"/>
                <w:sz w:val="22"/>
                <w:szCs w:val="22"/>
                <w:lang w:eastAsia="hr-HR"/>
              </w:rPr>
            </w:pPr>
            <w:r w:rsidRPr="000C34B8">
              <w:rPr>
                <w:rFonts w:ascii="Arial Narrow" w:hAnsi="Arial Narrow"/>
                <w:sz w:val="22"/>
                <w:szCs w:val="22"/>
              </w:rPr>
              <w:t>2</w:t>
            </w:r>
          </w:p>
        </w:tc>
        <w:tc>
          <w:tcPr>
            <w:tcW w:w="576" w:type="dxa"/>
          </w:tcPr>
          <w:p w14:paraId="1F530960" w14:textId="77777777" w:rsidR="000C34B8" w:rsidRPr="000C34B8" w:rsidRDefault="000C34B8" w:rsidP="000C34B8">
            <w:pPr>
              <w:spacing w:after="0" w:line="276" w:lineRule="auto"/>
              <w:jc w:val="center"/>
              <w:rPr>
                <w:rFonts w:ascii="Arial Narrow" w:eastAsia="Times New Roman" w:hAnsi="Arial Narrow"/>
                <w:sz w:val="22"/>
                <w:szCs w:val="22"/>
                <w:lang w:eastAsia="hr-HR"/>
              </w:rPr>
            </w:pPr>
          </w:p>
        </w:tc>
        <w:tc>
          <w:tcPr>
            <w:tcW w:w="1697" w:type="dxa"/>
          </w:tcPr>
          <w:p w14:paraId="4F9B708E" w14:textId="19413430" w:rsidR="000C34B8" w:rsidRPr="000C34B8" w:rsidRDefault="000C34B8" w:rsidP="000C34B8">
            <w:pPr>
              <w:spacing w:after="0" w:line="276" w:lineRule="auto"/>
              <w:jc w:val="center"/>
              <w:rPr>
                <w:rFonts w:ascii="Arial Narrow" w:eastAsia="Times New Roman" w:hAnsi="Arial Narrow"/>
                <w:sz w:val="22"/>
                <w:szCs w:val="22"/>
                <w:lang w:eastAsia="hr-HR"/>
              </w:rPr>
            </w:pPr>
            <w:r w:rsidRPr="000C34B8">
              <w:rPr>
                <w:rFonts w:ascii="Arial Narrow" w:hAnsi="Arial Narrow"/>
                <w:sz w:val="22"/>
                <w:szCs w:val="22"/>
              </w:rPr>
              <w:t>Predavaonica</w:t>
            </w:r>
          </w:p>
        </w:tc>
      </w:tr>
      <w:tr w:rsidR="000C34B8" w:rsidRPr="006931D0" w14:paraId="070E4E64" w14:textId="77777777" w:rsidTr="003F2748">
        <w:tc>
          <w:tcPr>
            <w:tcW w:w="843" w:type="dxa"/>
          </w:tcPr>
          <w:p w14:paraId="1FAE3B1C" w14:textId="757BCC5B" w:rsidR="000C34B8" w:rsidRPr="000C34B8" w:rsidRDefault="000C34B8" w:rsidP="000C34B8">
            <w:pPr>
              <w:spacing w:after="0" w:line="276" w:lineRule="auto"/>
              <w:jc w:val="both"/>
              <w:rPr>
                <w:rFonts w:ascii="Arial Narrow" w:eastAsia="Times New Roman" w:hAnsi="Arial Narrow"/>
                <w:sz w:val="22"/>
                <w:szCs w:val="22"/>
                <w:lang w:eastAsia="hr-HR"/>
              </w:rPr>
            </w:pPr>
            <w:r w:rsidRPr="000C34B8">
              <w:rPr>
                <w:rFonts w:ascii="Arial Narrow" w:hAnsi="Arial Narrow"/>
                <w:sz w:val="22"/>
                <w:szCs w:val="22"/>
              </w:rPr>
              <w:t>19.</w:t>
            </w:r>
          </w:p>
        </w:tc>
        <w:tc>
          <w:tcPr>
            <w:tcW w:w="4950" w:type="dxa"/>
          </w:tcPr>
          <w:p w14:paraId="7A1E691A" w14:textId="295BC4BB" w:rsidR="000C34B8" w:rsidRPr="000C34B8" w:rsidRDefault="000C34B8" w:rsidP="000C34B8">
            <w:pPr>
              <w:spacing w:after="0" w:line="276" w:lineRule="auto"/>
              <w:jc w:val="both"/>
              <w:rPr>
                <w:rFonts w:ascii="Arial Narrow" w:eastAsia="Times New Roman" w:hAnsi="Arial Narrow"/>
                <w:sz w:val="22"/>
                <w:szCs w:val="22"/>
                <w:lang w:eastAsia="hr-HR"/>
              </w:rPr>
            </w:pPr>
            <w:r w:rsidRPr="000C34B8">
              <w:rPr>
                <w:rFonts w:ascii="Arial Narrow" w:hAnsi="Arial Narrow"/>
                <w:sz w:val="22"/>
                <w:szCs w:val="22"/>
              </w:rPr>
              <w:t xml:space="preserve">Vježbe 1.  Razvrstavanja imovine i izvora imovine </w:t>
            </w:r>
          </w:p>
        </w:tc>
        <w:tc>
          <w:tcPr>
            <w:tcW w:w="570" w:type="dxa"/>
          </w:tcPr>
          <w:p w14:paraId="7BB2F2AB" w14:textId="77777777" w:rsidR="000C34B8" w:rsidRPr="000C34B8" w:rsidRDefault="000C34B8" w:rsidP="000C34B8">
            <w:pPr>
              <w:spacing w:after="0" w:line="276" w:lineRule="auto"/>
              <w:jc w:val="center"/>
              <w:rPr>
                <w:rFonts w:ascii="Arial Narrow" w:eastAsia="Times New Roman" w:hAnsi="Arial Narrow"/>
                <w:sz w:val="22"/>
                <w:szCs w:val="22"/>
                <w:lang w:eastAsia="hr-HR"/>
              </w:rPr>
            </w:pPr>
          </w:p>
        </w:tc>
        <w:tc>
          <w:tcPr>
            <w:tcW w:w="570" w:type="dxa"/>
          </w:tcPr>
          <w:p w14:paraId="1B147D70" w14:textId="40971592" w:rsidR="000C34B8" w:rsidRPr="000C34B8" w:rsidRDefault="000C34B8" w:rsidP="000C34B8">
            <w:pPr>
              <w:spacing w:after="0" w:line="276" w:lineRule="auto"/>
              <w:jc w:val="center"/>
              <w:rPr>
                <w:rFonts w:ascii="Arial Narrow" w:eastAsia="Times New Roman" w:hAnsi="Arial Narrow"/>
                <w:sz w:val="22"/>
                <w:szCs w:val="22"/>
                <w:lang w:eastAsia="hr-HR"/>
              </w:rPr>
            </w:pPr>
            <w:r w:rsidRPr="000C34B8">
              <w:rPr>
                <w:rFonts w:ascii="Arial Narrow" w:hAnsi="Arial Narrow"/>
                <w:sz w:val="22"/>
                <w:szCs w:val="22"/>
              </w:rPr>
              <w:t>2</w:t>
            </w:r>
          </w:p>
        </w:tc>
        <w:tc>
          <w:tcPr>
            <w:tcW w:w="576" w:type="dxa"/>
          </w:tcPr>
          <w:p w14:paraId="7C1CFA24" w14:textId="77777777" w:rsidR="000C34B8" w:rsidRPr="000C34B8" w:rsidRDefault="000C34B8" w:rsidP="000C34B8">
            <w:pPr>
              <w:spacing w:after="0" w:line="276" w:lineRule="auto"/>
              <w:jc w:val="center"/>
              <w:rPr>
                <w:rFonts w:ascii="Arial Narrow" w:eastAsia="Times New Roman" w:hAnsi="Arial Narrow"/>
                <w:sz w:val="22"/>
                <w:szCs w:val="22"/>
                <w:lang w:eastAsia="hr-HR"/>
              </w:rPr>
            </w:pPr>
          </w:p>
        </w:tc>
        <w:tc>
          <w:tcPr>
            <w:tcW w:w="1697" w:type="dxa"/>
          </w:tcPr>
          <w:p w14:paraId="7EB529B7" w14:textId="7F23617F" w:rsidR="000C34B8" w:rsidRPr="000C34B8" w:rsidRDefault="000C34B8" w:rsidP="000C34B8">
            <w:pPr>
              <w:spacing w:after="0" w:line="276" w:lineRule="auto"/>
              <w:jc w:val="center"/>
              <w:rPr>
                <w:rFonts w:ascii="Arial Narrow" w:eastAsia="Times New Roman" w:hAnsi="Arial Narrow"/>
                <w:sz w:val="22"/>
                <w:szCs w:val="22"/>
                <w:lang w:eastAsia="hr-HR"/>
              </w:rPr>
            </w:pPr>
            <w:r w:rsidRPr="000C34B8">
              <w:rPr>
                <w:rFonts w:ascii="Arial Narrow" w:hAnsi="Arial Narrow"/>
                <w:sz w:val="22"/>
                <w:szCs w:val="22"/>
              </w:rPr>
              <w:t>Predavaonica</w:t>
            </w:r>
          </w:p>
        </w:tc>
      </w:tr>
      <w:tr w:rsidR="000C34B8" w:rsidRPr="006931D0" w14:paraId="3A8C3103" w14:textId="77777777" w:rsidTr="003F2748">
        <w:tc>
          <w:tcPr>
            <w:tcW w:w="843" w:type="dxa"/>
          </w:tcPr>
          <w:p w14:paraId="4C37C93F" w14:textId="0B602EB7" w:rsidR="000C34B8" w:rsidRPr="000C34B8" w:rsidRDefault="000C34B8" w:rsidP="000C34B8">
            <w:pPr>
              <w:spacing w:after="0" w:line="276" w:lineRule="auto"/>
              <w:jc w:val="both"/>
              <w:rPr>
                <w:rFonts w:ascii="Arial Narrow" w:eastAsia="Times New Roman" w:hAnsi="Arial Narrow"/>
                <w:sz w:val="22"/>
                <w:szCs w:val="22"/>
                <w:lang w:eastAsia="hr-HR"/>
              </w:rPr>
            </w:pPr>
            <w:r w:rsidRPr="000C34B8">
              <w:rPr>
                <w:rFonts w:ascii="Arial Narrow" w:hAnsi="Arial Narrow"/>
                <w:sz w:val="22"/>
                <w:szCs w:val="22"/>
              </w:rPr>
              <w:t>20.</w:t>
            </w:r>
          </w:p>
        </w:tc>
        <w:tc>
          <w:tcPr>
            <w:tcW w:w="4950" w:type="dxa"/>
          </w:tcPr>
          <w:p w14:paraId="13304311" w14:textId="03ECD36A" w:rsidR="000C34B8" w:rsidRPr="000C34B8" w:rsidRDefault="000C34B8" w:rsidP="000C34B8">
            <w:pPr>
              <w:spacing w:after="0" w:line="276" w:lineRule="auto"/>
              <w:jc w:val="both"/>
              <w:rPr>
                <w:rFonts w:ascii="Arial Narrow" w:eastAsia="Times New Roman" w:hAnsi="Arial Narrow"/>
                <w:sz w:val="22"/>
                <w:szCs w:val="22"/>
                <w:lang w:eastAsia="hr-HR"/>
              </w:rPr>
            </w:pPr>
            <w:r w:rsidRPr="000C34B8">
              <w:rPr>
                <w:rFonts w:ascii="Arial Narrow" w:hAnsi="Arial Narrow"/>
                <w:sz w:val="22"/>
                <w:szCs w:val="22"/>
              </w:rPr>
              <w:t>Vježbe 2. Sastavljanja bilance, Bilančne promjene</w:t>
            </w:r>
          </w:p>
        </w:tc>
        <w:tc>
          <w:tcPr>
            <w:tcW w:w="570" w:type="dxa"/>
          </w:tcPr>
          <w:p w14:paraId="3D899A19" w14:textId="77777777" w:rsidR="000C34B8" w:rsidRPr="000C34B8" w:rsidRDefault="000C34B8" w:rsidP="000C34B8">
            <w:pPr>
              <w:spacing w:after="0" w:line="276" w:lineRule="auto"/>
              <w:jc w:val="center"/>
              <w:rPr>
                <w:rFonts w:ascii="Arial Narrow" w:eastAsia="Times New Roman" w:hAnsi="Arial Narrow"/>
                <w:sz w:val="22"/>
                <w:szCs w:val="22"/>
                <w:lang w:eastAsia="hr-HR"/>
              </w:rPr>
            </w:pPr>
          </w:p>
        </w:tc>
        <w:tc>
          <w:tcPr>
            <w:tcW w:w="570" w:type="dxa"/>
          </w:tcPr>
          <w:p w14:paraId="62E99064" w14:textId="2F772E13" w:rsidR="000C34B8" w:rsidRPr="000C34B8" w:rsidRDefault="000C34B8" w:rsidP="000C34B8">
            <w:pPr>
              <w:spacing w:after="0" w:line="276" w:lineRule="auto"/>
              <w:jc w:val="center"/>
              <w:rPr>
                <w:rFonts w:ascii="Arial Narrow" w:eastAsia="Times New Roman" w:hAnsi="Arial Narrow"/>
                <w:sz w:val="22"/>
                <w:szCs w:val="22"/>
                <w:lang w:eastAsia="hr-HR"/>
              </w:rPr>
            </w:pPr>
            <w:r w:rsidRPr="000C34B8">
              <w:rPr>
                <w:rFonts w:ascii="Arial Narrow" w:hAnsi="Arial Narrow"/>
                <w:sz w:val="22"/>
                <w:szCs w:val="22"/>
              </w:rPr>
              <w:t>3</w:t>
            </w:r>
          </w:p>
        </w:tc>
        <w:tc>
          <w:tcPr>
            <w:tcW w:w="576" w:type="dxa"/>
          </w:tcPr>
          <w:p w14:paraId="355527F7" w14:textId="77777777" w:rsidR="000C34B8" w:rsidRPr="000C34B8" w:rsidRDefault="000C34B8" w:rsidP="000C34B8">
            <w:pPr>
              <w:spacing w:after="0" w:line="276" w:lineRule="auto"/>
              <w:jc w:val="center"/>
              <w:rPr>
                <w:rFonts w:ascii="Arial Narrow" w:eastAsia="Times New Roman" w:hAnsi="Arial Narrow"/>
                <w:sz w:val="22"/>
                <w:szCs w:val="22"/>
                <w:lang w:eastAsia="hr-HR"/>
              </w:rPr>
            </w:pPr>
          </w:p>
        </w:tc>
        <w:tc>
          <w:tcPr>
            <w:tcW w:w="1697" w:type="dxa"/>
          </w:tcPr>
          <w:p w14:paraId="1EEB0E31" w14:textId="0A2F5AF5" w:rsidR="000C34B8" w:rsidRPr="000C34B8" w:rsidRDefault="000C34B8" w:rsidP="000C34B8">
            <w:pPr>
              <w:spacing w:after="0" w:line="276" w:lineRule="auto"/>
              <w:jc w:val="center"/>
              <w:rPr>
                <w:rFonts w:ascii="Arial Narrow" w:eastAsia="Times New Roman" w:hAnsi="Arial Narrow"/>
                <w:sz w:val="22"/>
                <w:szCs w:val="22"/>
                <w:lang w:eastAsia="hr-HR"/>
              </w:rPr>
            </w:pPr>
            <w:r w:rsidRPr="000C34B8">
              <w:rPr>
                <w:rFonts w:ascii="Arial Narrow" w:hAnsi="Arial Narrow"/>
                <w:sz w:val="22"/>
                <w:szCs w:val="22"/>
              </w:rPr>
              <w:t>Predavaonica</w:t>
            </w:r>
          </w:p>
        </w:tc>
      </w:tr>
      <w:tr w:rsidR="000C34B8" w:rsidRPr="006931D0" w14:paraId="56F8EE0C" w14:textId="77777777" w:rsidTr="003F2748">
        <w:tc>
          <w:tcPr>
            <w:tcW w:w="843" w:type="dxa"/>
          </w:tcPr>
          <w:p w14:paraId="6FEEB561" w14:textId="55C12A7D" w:rsidR="000C34B8" w:rsidRPr="000C34B8" w:rsidRDefault="000C34B8" w:rsidP="000C34B8">
            <w:pPr>
              <w:spacing w:after="0" w:line="276" w:lineRule="auto"/>
              <w:jc w:val="both"/>
              <w:rPr>
                <w:rFonts w:ascii="Arial Narrow" w:eastAsia="Times New Roman" w:hAnsi="Arial Narrow"/>
                <w:sz w:val="22"/>
                <w:szCs w:val="22"/>
                <w:lang w:eastAsia="hr-HR"/>
              </w:rPr>
            </w:pPr>
            <w:r w:rsidRPr="000C34B8">
              <w:rPr>
                <w:rFonts w:ascii="Arial Narrow" w:hAnsi="Arial Narrow"/>
                <w:sz w:val="22"/>
                <w:szCs w:val="22"/>
              </w:rPr>
              <w:t>21.</w:t>
            </w:r>
          </w:p>
        </w:tc>
        <w:tc>
          <w:tcPr>
            <w:tcW w:w="4950" w:type="dxa"/>
          </w:tcPr>
          <w:p w14:paraId="33B13191" w14:textId="6E87F42B" w:rsidR="000C34B8" w:rsidRPr="000C34B8" w:rsidRDefault="000C34B8" w:rsidP="000C34B8">
            <w:pPr>
              <w:spacing w:after="0" w:line="276" w:lineRule="auto"/>
              <w:jc w:val="both"/>
              <w:rPr>
                <w:rFonts w:ascii="Arial Narrow" w:eastAsia="Times New Roman" w:hAnsi="Arial Narrow"/>
                <w:sz w:val="22"/>
                <w:szCs w:val="22"/>
                <w:lang w:eastAsia="hr-HR"/>
              </w:rPr>
            </w:pPr>
            <w:r w:rsidRPr="000C34B8">
              <w:rPr>
                <w:rFonts w:ascii="Arial Narrow" w:hAnsi="Arial Narrow"/>
                <w:sz w:val="22"/>
                <w:szCs w:val="22"/>
              </w:rPr>
              <w:t>Vježbe 3. Otvaranja i zatvaranja knjigovodstvenih računa; evidencije tipičnih poslovnih događaja-primjeri knjiženja na T kontima</w:t>
            </w:r>
          </w:p>
        </w:tc>
        <w:tc>
          <w:tcPr>
            <w:tcW w:w="570" w:type="dxa"/>
          </w:tcPr>
          <w:p w14:paraId="2FC74DBC" w14:textId="77777777" w:rsidR="000C34B8" w:rsidRPr="000C34B8" w:rsidRDefault="000C34B8" w:rsidP="000C34B8">
            <w:pPr>
              <w:spacing w:after="0" w:line="276" w:lineRule="auto"/>
              <w:jc w:val="center"/>
              <w:rPr>
                <w:rFonts w:ascii="Arial Narrow" w:eastAsia="Times New Roman" w:hAnsi="Arial Narrow"/>
                <w:sz w:val="22"/>
                <w:szCs w:val="22"/>
                <w:lang w:eastAsia="hr-HR"/>
              </w:rPr>
            </w:pPr>
          </w:p>
        </w:tc>
        <w:tc>
          <w:tcPr>
            <w:tcW w:w="570" w:type="dxa"/>
          </w:tcPr>
          <w:p w14:paraId="0BFDF8C5" w14:textId="70AF1200" w:rsidR="000C34B8" w:rsidRPr="000C34B8" w:rsidRDefault="000C34B8" w:rsidP="000C34B8">
            <w:pPr>
              <w:spacing w:after="0" w:line="276" w:lineRule="auto"/>
              <w:jc w:val="center"/>
              <w:rPr>
                <w:rFonts w:ascii="Arial Narrow" w:eastAsia="Times New Roman" w:hAnsi="Arial Narrow"/>
                <w:sz w:val="22"/>
                <w:szCs w:val="22"/>
                <w:lang w:eastAsia="hr-HR"/>
              </w:rPr>
            </w:pPr>
            <w:r w:rsidRPr="000C34B8">
              <w:rPr>
                <w:rFonts w:ascii="Arial Narrow" w:hAnsi="Arial Narrow"/>
                <w:sz w:val="22"/>
                <w:szCs w:val="22"/>
              </w:rPr>
              <w:t>3</w:t>
            </w:r>
          </w:p>
        </w:tc>
        <w:tc>
          <w:tcPr>
            <w:tcW w:w="576" w:type="dxa"/>
          </w:tcPr>
          <w:p w14:paraId="293D5E62" w14:textId="77777777" w:rsidR="000C34B8" w:rsidRPr="000C34B8" w:rsidRDefault="000C34B8" w:rsidP="000C34B8">
            <w:pPr>
              <w:spacing w:after="0" w:line="276" w:lineRule="auto"/>
              <w:jc w:val="center"/>
              <w:rPr>
                <w:rFonts w:ascii="Arial Narrow" w:eastAsia="Times New Roman" w:hAnsi="Arial Narrow"/>
                <w:sz w:val="22"/>
                <w:szCs w:val="22"/>
                <w:lang w:eastAsia="hr-HR"/>
              </w:rPr>
            </w:pPr>
          </w:p>
        </w:tc>
        <w:tc>
          <w:tcPr>
            <w:tcW w:w="1697" w:type="dxa"/>
          </w:tcPr>
          <w:p w14:paraId="325A8DA6" w14:textId="075277EC" w:rsidR="000C34B8" w:rsidRPr="000C34B8" w:rsidRDefault="000C34B8" w:rsidP="000C34B8">
            <w:pPr>
              <w:spacing w:after="0" w:line="276" w:lineRule="auto"/>
              <w:jc w:val="center"/>
              <w:rPr>
                <w:rFonts w:ascii="Arial Narrow" w:eastAsia="Times New Roman" w:hAnsi="Arial Narrow"/>
                <w:sz w:val="22"/>
                <w:szCs w:val="22"/>
                <w:lang w:eastAsia="hr-HR"/>
              </w:rPr>
            </w:pPr>
            <w:r w:rsidRPr="000C34B8">
              <w:rPr>
                <w:rFonts w:ascii="Arial Narrow" w:hAnsi="Arial Narrow"/>
                <w:sz w:val="22"/>
                <w:szCs w:val="22"/>
              </w:rPr>
              <w:t>Predavaonica</w:t>
            </w:r>
          </w:p>
        </w:tc>
      </w:tr>
      <w:tr w:rsidR="000C34B8" w:rsidRPr="006931D0" w14:paraId="219BC27C" w14:textId="77777777" w:rsidTr="003F2748">
        <w:tc>
          <w:tcPr>
            <w:tcW w:w="843" w:type="dxa"/>
          </w:tcPr>
          <w:p w14:paraId="5EC05B69" w14:textId="01CF5E32" w:rsidR="000C34B8" w:rsidRPr="000C34B8" w:rsidRDefault="000C34B8" w:rsidP="000C34B8">
            <w:pPr>
              <w:spacing w:after="0" w:line="276" w:lineRule="auto"/>
              <w:jc w:val="both"/>
              <w:rPr>
                <w:rFonts w:ascii="Arial Narrow" w:eastAsia="Times New Roman" w:hAnsi="Arial Narrow"/>
                <w:sz w:val="22"/>
                <w:szCs w:val="22"/>
                <w:lang w:eastAsia="hr-HR"/>
              </w:rPr>
            </w:pPr>
            <w:r w:rsidRPr="000C34B8">
              <w:rPr>
                <w:rFonts w:ascii="Arial Narrow" w:hAnsi="Arial Narrow"/>
                <w:sz w:val="22"/>
                <w:szCs w:val="22"/>
              </w:rPr>
              <w:t>22.</w:t>
            </w:r>
          </w:p>
        </w:tc>
        <w:tc>
          <w:tcPr>
            <w:tcW w:w="4950" w:type="dxa"/>
          </w:tcPr>
          <w:p w14:paraId="147FB03A" w14:textId="0B5D6641" w:rsidR="000C34B8" w:rsidRPr="000C34B8" w:rsidRDefault="000C34B8" w:rsidP="000C34B8">
            <w:pPr>
              <w:spacing w:after="0" w:line="276" w:lineRule="auto"/>
              <w:jc w:val="both"/>
              <w:rPr>
                <w:rFonts w:ascii="Arial Narrow" w:eastAsia="Times New Roman" w:hAnsi="Arial Narrow"/>
                <w:sz w:val="22"/>
                <w:szCs w:val="22"/>
                <w:lang w:eastAsia="hr-HR"/>
              </w:rPr>
            </w:pPr>
            <w:r w:rsidRPr="000C34B8">
              <w:rPr>
                <w:rFonts w:ascii="Arial Narrow" w:hAnsi="Arial Narrow"/>
                <w:sz w:val="22"/>
                <w:szCs w:val="22"/>
              </w:rPr>
              <w:t>Vježbe 4. Izračunavanje i knjiženje PDV-a</w:t>
            </w:r>
          </w:p>
        </w:tc>
        <w:tc>
          <w:tcPr>
            <w:tcW w:w="570" w:type="dxa"/>
          </w:tcPr>
          <w:p w14:paraId="019855D3" w14:textId="77777777" w:rsidR="000C34B8" w:rsidRPr="000C34B8" w:rsidRDefault="000C34B8" w:rsidP="000C34B8">
            <w:pPr>
              <w:spacing w:after="0" w:line="276" w:lineRule="auto"/>
              <w:jc w:val="center"/>
              <w:rPr>
                <w:rFonts w:ascii="Arial Narrow" w:eastAsia="Times New Roman" w:hAnsi="Arial Narrow"/>
                <w:sz w:val="22"/>
                <w:szCs w:val="22"/>
                <w:lang w:eastAsia="hr-HR"/>
              </w:rPr>
            </w:pPr>
          </w:p>
        </w:tc>
        <w:tc>
          <w:tcPr>
            <w:tcW w:w="570" w:type="dxa"/>
          </w:tcPr>
          <w:p w14:paraId="4C212E55" w14:textId="19288709" w:rsidR="000C34B8" w:rsidRPr="000C34B8" w:rsidRDefault="000C34B8" w:rsidP="000C34B8">
            <w:pPr>
              <w:spacing w:after="0" w:line="276" w:lineRule="auto"/>
              <w:jc w:val="center"/>
              <w:rPr>
                <w:rFonts w:ascii="Arial Narrow" w:eastAsia="Times New Roman" w:hAnsi="Arial Narrow"/>
                <w:sz w:val="22"/>
                <w:szCs w:val="22"/>
                <w:lang w:eastAsia="hr-HR"/>
              </w:rPr>
            </w:pPr>
            <w:r w:rsidRPr="000C34B8">
              <w:rPr>
                <w:rFonts w:ascii="Arial Narrow" w:hAnsi="Arial Narrow"/>
                <w:sz w:val="22"/>
                <w:szCs w:val="22"/>
              </w:rPr>
              <w:t>3</w:t>
            </w:r>
          </w:p>
        </w:tc>
        <w:tc>
          <w:tcPr>
            <w:tcW w:w="576" w:type="dxa"/>
          </w:tcPr>
          <w:p w14:paraId="2FFB52F0" w14:textId="77777777" w:rsidR="000C34B8" w:rsidRPr="000C34B8" w:rsidRDefault="000C34B8" w:rsidP="000C34B8">
            <w:pPr>
              <w:spacing w:after="0" w:line="276" w:lineRule="auto"/>
              <w:jc w:val="center"/>
              <w:rPr>
                <w:rFonts w:ascii="Arial Narrow" w:eastAsia="Times New Roman" w:hAnsi="Arial Narrow"/>
                <w:sz w:val="22"/>
                <w:szCs w:val="22"/>
                <w:lang w:eastAsia="hr-HR"/>
              </w:rPr>
            </w:pPr>
          </w:p>
        </w:tc>
        <w:tc>
          <w:tcPr>
            <w:tcW w:w="1697" w:type="dxa"/>
          </w:tcPr>
          <w:p w14:paraId="57A9A13F" w14:textId="42D13050" w:rsidR="000C34B8" w:rsidRPr="000C34B8" w:rsidRDefault="000C34B8" w:rsidP="000C34B8">
            <w:pPr>
              <w:spacing w:after="0" w:line="276" w:lineRule="auto"/>
              <w:jc w:val="center"/>
              <w:rPr>
                <w:rFonts w:ascii="Arial Narrow" w:eastAsia="Times New Roman" w:hAnsi="Arial Narrow"/>
                <w:sz w:val="22"/>
                <w:szCs w:val="22"/>
                <w:lang w:eastAsia="hr-HR"/>
              </w:rPr>
            </w:pPr>
            <w:r w:rsidRPr="000C34B8">
              <w:rPr>
                <w:rFonts w:ascii="Arial Narrow" w:hAnsi="Arial Narrow"/>
                <w:sz w:val="22"/>
                <w:szCs w:val="22"/>
              </w:rPr>
              <w:t>Predavaonica</w:t>
            </w:r>
          </w:p>
        </w:tc>
      </w:tr>
      <w:tr w:rsidR="000C34B8" w:rsidRPr="006931D0" w14:paraId="5A435006" w14:textId="77777777" w:rsidTr="003F2748">
        <w:tc>
          <w:tcPr>
            <w:tcW w:w="843" w:type="dxa"/>
          </w:tcPr>
          <w:p w14:paraId="55B1846A" w14:textId="6E3745AA" w:rsidR="000C34B8" w:rsidRPr="000C34B8" w:rsidRDefault="000C34B8" w:rsidP="000C34B8">
            <w:pPr>
              <w:spacing w:after="0" w:line="276" w:lineRule="auto"/>
              <w:jc w:val="both"/>
              <w:rPr>
                <w:rFonts w:ascii="Arial Narrow" w:eastAsia="Times New Roman" w:hAnsi="Arial Narrow"/>
                <w:sz w:val="22"/>
                <w:szCs w:val="22"/>
                <w:lang w:eastAsia="hr-HR"/>
              </w:rPr>
            </w:pPr>
            <w:r w:rsidRPr="000C34B8">
              <w:rPr>
                <w:rFonts w:ascii="Arial Narrow" w:hAnsi="Arial Narrow"/>
                <w:sz w:val="22"/>
                <w:szCs w:val="22"/>
              </w:rPr>
              <w:t>23.</w:t>
            </w:r>
          </w:p>
        </w:tc>
        <w:tc>
          <w:tcPr>
            <w:tcW w:w="4950" w:type="dxa"/>
          </w:tcPr>
          <w:p w14:paraId="1631BD76" w14:textId="59786FC3" w:rsidR="000C34B8" w:rsidRPr="000C34B8" w:rsidRDefault="000C34B8" w:rsidP="000C34B8">
            <w:pPr>
              <w:spacing w:after="0" w:line="276" w:lineRule="auto"/>
              <w:jc w:val="both"/>
              <w:rPr>
                <w:rFonts w:ascii="Arial Narrow" w:eastAsia="Times New Roman" w:hAnsi="Arial Narrow"/>
                <w:sz w:val="22"/>
                <w:szCs w:val="22"/>
                <w:lang w:eastAsia="hr-HR"/>
              </w:rPr>
            </w:pPr>
            <w:r w:rsidRPr="000C34B8">
              <w:rPr>
                <w:rFonts w:ascii="Arial Narrow" w:hAnsi="Arial Narrow"/>
                <w:sz w:val="22"/>
                <w:szCs w:val="22"/>
              </w:rPr>
              <w:t>Vježbe 5. Sastavljanja RDG-a</w:t>
            </w:r>
          </w:p>
        </w:tc>
        <w:tc>
          <w:tcPr>
            <w:tcW w:w="570" w:type="dxa"/>
          </w:tcPr>
          <w:p w14:paraId="0D3E2160" w14:textId="77777777" w:rsidR="000C34B8" w:rsidRPr="000C34B8" w:rsidRDefault="000C34B8" w:rsidP="000C34B8">
            <w:pPr>
              <w:spacing w:after="0" w:line="276" w:lineRule="auto"/>
              <w:jc w:val="center"/>
              <w:rPr>
                <w:rFonts w:ascii="Arial Narrow" w:eastAsia="Times New Roman" w:hAnsi="Arial Narrow"/>
                <w:sz w:val="22"/>
                <w:szCs w:val="22"/>
                <w:lang w:eastAsia="hr-HR"/>
              </w:rPr>
            </w:pPr>
          </w:p>
        </w:tc>
        <w:tc>
          <w:tcPr>
            <w:tcW w:w="570" w:type="dxa"/>
          </w:tcPr>
          <w:p w14:paraId="23931A9F" w14:textId="7C645FFB" w:rsidR="000C34B8" w:rsidRPr="000C34B8" w:rsidRDefault="000C34B8" w:rsidP="000C34B8">
            <w:pPr>
              <w:spacing w:after="0" w:line="276" w:lineRule="auto"/>
              <w:jc w:val="center"/>
              <w:rPr>
                <w:rFonts w:ascii="Arial Narrow" w:eastAsia="Times New Roman" w:hAnsi="Arial Narrow"/>
                <w:sz w:val="22"/>
                <w:szCs w:val="22"/>
                <w:lang w:eastAsia="hr-HR"/>
              </w:rPr>
            </w:pPr>
            <w:r w:rsidRPr="000C34B8">
              <w:rPr>
                <w:rFonts w:ascii="Arial Narrow" w:hAnsi="Arial Narrow"/>
                <w:sz w:val="22"/>
                <w:szCs w:val="22"/>
              </w:rPr>
              <w:t>3</w:t>
            </w:r>
          </w:p>
        </w:tc>
        <w:tc>
          <w:tcPr>
            <w:tcW w:w="576" w:type="dxa"/>
          </w:tcPr>
          <w:p w14:paraId="5D7108D2" w14:textId="77777777" w:rsidR="000C34B8" w:rsidRPr="000C34B8" w:rsidRDefault="000C34B8" w:rsidP="000C34B8">
            <w:pPr>
              <w:spacing w:after="0" w:line="276" w:lineRule="auto"/>
              <w:jc w:val="center"/>
              <w:rPr>
                <w:rFonts w:ascii="Arial Narrow" w:eastAsia="Times New Roman" w:hAnsi="Arial Narrow"/>
                <w:sz w:val="22"/>
                <w:szCs w:val="22"/>
                <w:lang w:eastAsia="hr-HR"/>
              </w:rPr>
            </w:pPr>
          </w:p>
        </w:tc>
        <w:tc>
          <w:tcPr>
            <w:tcW w:w="1697" w:type="dxa"/>
          </w:tcPr>
          <w:p w14:paraId="546C4FEE" w14:textId="31C31FB6" w:rsidR="000C34B8" w:rsidRPr="000C34B8" w:rsidRDefault="000C34B8" w:rsidP="000C34B8">
            <w:pPr>
              <w:spacing w:after="0" w:line="276" w:lineRule="auto"/>
              <w:jc w:val="center"/>
              <w:rPr>
                <w:rFonts w:ascii="Arial Narrow" w:eastAsia="Times New Roman" w:hAnsi="Arial Narrow"/>
                <w:sz w:val="22"/>
                <w:szCs w:val="22"/>
                <w:lang w:eastAsia="hr-HR"/>
              </w:rPr>
            </w:pPr>
            <w:r w:rsidRPr="000C34B8">
              <w:rPr>
                <w:rFonts w:ascii="Arial Narrow" w:hAnsi="Arial Narrow"/>
                <w:sz w:val="22"/>
                <w:szCs w:val="22"/>
              </w:rPr>
              <w:t>Predavaonica</w:t>
            </w:r>
          </w:p>
        </w:tc>
      </w:tr>
      <w:tr w:rsidR="000C34B8" w:rsidRPr="006931D0" w14:paraId="689BF604" w14:textId="77777777" w:rsidTr="003F2748">
        <w:tc>
          <w:tcPr>
            <w:tcW w:w="843" w:type="dxa"/>
          </w:tcPr>
          <w:p w14:paraId="3D396259" w14:textId="25A468F4" w:rsidR="000C34B8" w:rsidRPr="000C34B8" w:rsidRDefault="000C34B8" w:rsidP="000C34B8">
            <w:pPr>
              <w:spacing w:after="0" w:line="276" w:lineRule="auto"/>
              <w:jc w:val="both"/>
              <w:rPr>
                <w:rFonts w:ascii="Arial Narrow" w:eastAsia="Times New Roman" w:hAnsi="Arial Narrow"/>
                <w:sz w:val="22"/>
                <w:szCs w:val="22"/>
                <w:lang w:eastAsia="hr-HR"/>
              </w:rPr>
            </w:pPr>
            <w:r w:rsidRPr="000C34B8">
              <w:rPr>
                <w:rFonts w:ascii="Arial Narrow" w:hAnsi="Arial Narrow"/>
                <w:sz w:val="22"/>
                <w:szCs w:val="22"/>
              </w:rPr>
              <w:t>24.</w:t>
            </w:r>
          </w:p>
        </w:tc>
        <w:tc>
          <w:tcPr>
            <w:tcW w:w="4950" w:type="dxa"/>
          </w:tcPr>
          <w:p w14:paraId="5D7EBD22" w14:textId="2F5B1855" w:rsidR="000C34B8" w:rsidRPr="000C34B8" w:rsidRDefault="000C34B8" w:rsidP="000C34B8">
            <w:pPr>
              <w:spacing w:after="0" w:line="276" w:lineRule="auto"/>
              <w:jc w:val="both"/>
              <w:rPr>
                <w:rFonts w:ascii="Arial Narrow" w:eastAsia="Times New Roman" w:hAnsi="Arial Narrow"/>
                <w:sz w:val="22"/>
                <w:szCs w:val="22"/>
                <w:lang w:eastAsia="hr-HR"/>
              </w:rPr>
            </w:pPr>
            <w:r w:rsidRPr="000C34B8">
              <w:rPr>
                <w:rFonts w:ascii="Arial Narrow" w:hAnsi="Arial Narrow"/>
                <w:sz w:val="22"/>
                <w:szCs w:val="22"/>
              </w:rPr>
              <w:t>Vježbe 6. Sastavljanja INT</w:t>
            </w:r>
          </w:p>
        </w:tc>
        <w:tc>
          <w:tcPr>
            <w:tcW w:w="570" w:type="dxa"/>
          </w:tcPr>
          <w:p w14:paraId="622AA228" w14:textId="77777777" w:rsidR="000C34B8" w:rsidRPr="000C34B8" w:rsidRDefault="000C34B8" w:rsidP="000C34B8">
            <w:pPr>
              <w:spacing w:after="0" w:line="276" w:lineRule="auto"/>
              <w:jc w:val="center"/>
              <w:rPr>
                <w:rFonts w:ascii="Arial Narrow" w:eastAsia="Times New Roman" w:hAnsi="Arial Narrow"/>
                <w:sz w:val="22"/>
                <w:szCs w:val="22"/>
                <w:lang w:eastAsia="hr-HR"/>
              </w:rPr>
            </w:pPr>
          </w:p>
        </w:tc>
        <w:tc>
          <w:tcPr>
            <w:tcW w:w="570" w:type="dxa"/>
          </w:tcPr>
          <w:p w14:paraId="189BCC73" w14:textId="54C1377D" w:rsidR="000C34B8" w:rsidRPr="000C34B8" w:rsidRDefault="000C34B8" w:rsidP="000C34B8">
            <w:pPr>
              <w:spacing w:after="0" w:line="276" w:lineRule="auto"/>
              <w:jc w:val="center"/>
              <w:rPr>
                <w:rFonts w:ascii="Arial Narrow" w:eastAsia="Times New Roman" w:hAnsi="Arial Narrow"/>
                <w:sz w:val="22"/>
                <w:szCs w:val="22"/>
                <w:lang w:eastAsia="hr-HR"/>
              </w:rPr>
            </w:pPr>
            <w:r w:rsidRPr="000C34B8">
              <w:rPr>
                <w:rFonts w:ascii="Arial Narrow" w:hAnsi="Arial Narrow"/>
                <w:sz w:val="22"/>
                <w:szCs w:val="22"/>
              </w:rPr>
              <w:t>2</w:t>
            </w:r>
          </w:p>
        </w:tc>
        <w:tc>
          <w:tcPr>
            <w:tcW w:w="576" w:type="dxa"/>
          </w:tcPr>
          <w:p w14:paraId="2BFF0B2E" w14:textId="77777777" w:rsidR="000C34B8" w:rsidRPr="000C34B8" w:rsidRDefault="000C34B8" w:rsidP="000C34B8">
            <w:pPr>
              <w:spacing w:after="0" w:line="276" w:lineRule="auto"/>
              <w:jc w:val="center"/>
              <w:rPr>
                <w:rFonts w:ascii="Arial Narrow" w:eastAsia="Times New Roman" w:hAnsi="Arial Narrow"/>
                <w:sz w:val="22"/>
                <w:szCs w:val="22"/>
                <w:lang w:eastAsia="hr-HR"/>
              </w:rPr>
            </w:pPr>
          </w:p>
        </w:tc>
        <w:tc>
          <w:tcPr>
            <w:tcW w:w="1697" w:type="dxa"/>
          </w:tcPr>
          <w:p w14:paraId="725CAE69" w14:textId="137AA29C" w:rsidR="000C34B8" w:rsidRPr="000C34B8" w:rsidRDefault="000C34B8" w:rsidP="000C34B8">
            <w:pPr>
              <w:spacing w:after="0" w:line="276" w:lineRule="auto"/>
              <w:jc w:val="center"/>
              <w:rPr>
                <w:rFonts w:ascii="Arial Narrow" w:eastAsia="Times New Roman" w:hAnsi="Arial Narrow"/>
                <w:sz w:val="22"/>
                <w:szCs w:val="22"/>
                <w:lang w:eastAsia="hr-HR"/>
              </w:rPr>
            </w:pPr>
            <w:r w:rsidRPr="000C34B8">
              <w:rPr>
                <w:rFonts w:ascii="Arial Narrow" w:hAnsi="Arial Narrow"/>
                <w:sz w:val="22"/>
                <w:szCs w:val="22"/>
              </w:rPr>
              <w:t>Predavaonica</w:t>
            </w:r>
          </w:p>
        </w:tc>
      </w:tr>
      <w:tr w:rsidR="000C34B8" w:rsidRPr="006931D0" w14:paraId="6B284A13" w14:textId="77777777" w:rsidTr="003F2748">
        <w:tc>
          <w:tcPr>
            <w:tcW w:w="843" w:type="dxa"/>
          </w:tcPr>
          <w:p w14:paraId="5A049EF0" w14:textId="62BCF93C" w:rsidR="000C34B8" w:rsidRPr="000C34B8" w:rsidRDefault="000C34B8" w:rsidP="000C34B8">
            <w:pPr>
              <w:spacing w:after="0" w:line="276" w:lineRule="auto"/>
              <w:jc w:val="both"/>
              <w:rPr>
                <w:rFonts w:ascii="Arial Narrow" w:eastAsia="Times New Roman" w:hAnsi="Arial Narrow"/>
                <w:sz w:val="22"/>
                <w:szCs w:val="22"/>
                <w:lang w:eastAsia="hr-HR"/>
              </w:rPr>
            </w:pPr>
            <w:r w:rsidRPr="000C34B8">
              <w:rPr>
                <w:rFonts w:ascii="Arial Narrow" w:hAnsi="Arial Narrow"/>
                <w:sz w:val="22"/>
                <w:szCs w:val="22"/>
              </w:rPr>
              <w:t>25.</w:t>
            </w:r>
          </w:p>
        </w:tc>
        <w:tc>
          <w:tcPr>
            <w:tcW w:w="4950" w:type="dxa"/>
          </w:tcPr>
          <w:p w14:paraId="7E524290" w14:textId="06B26657" w:rsidR="000C34B8" w:rsidRPr="000C34B8" w:rsidRDefault="000C34B8" w:rsidP="000C34B8">
            <w:pPr>
              <w:spacing w:after="0" w:line="276" w:lineRule="auto"/>
              <w:jc w:val="both"/>
              <w:rPr>
                <w:rFonts w:ascii="Arial Narrow" w:eastAsia="Times New Roman" w:hAnsi="Arial Narrow"/>
                <w:sz w:val="22"/>
                <w:szCs w:val="22"/>
                <w:lang w:eastAsia="hr-HR"/>
              </w:rPr>
            </w:pPr>
            <w:r w:rsidRPr="000C34B8">
              <w:rPr>
                <w:rFonts w:ascii="Arial Narrow" w:hAnsi="Arial Narrow"/>
                <w:sz w:val="22"/>
                <w:szCs w:val="22"/>
              </w:rPr>
              <w:t xml:space="preserve">Vježbe za kolokvij  </w:t>
            </w:r>
          </w:p>
        </w:tc>
        <w:tc>
          <w:tcPr>
            <w:tcW w:w="570" w:type="dxa"/>
          </w:tcPr>
          <w:p w14:paraId="34D0854D" w14:textId="77777777" w:rsidR="000C34B8" w:rsidRPr="000C34B8" w:rsidRDefault="000C34B8" w:rsidP="000C34B8">
            <w:pPr>
              <w:spacing w:after="0" w:line="276" w:lineRule="auto"/>
              <w:jc w:val="center"/>
              <w:rPr>
                <w:rFonts w:ascii="Arial Narrow" w:eastAsia="Times New Roman" w:hAnsi="Arial Narrow"/>
                <w:sz w:val="22"/>
                <w:szCs w:val="22"/>
                <w:lang w:eastAsia="hr-HR"/>
              </w:rPr>
            </w:pPr>
          </w:p>
        </w:tc>
        <w:tc>
          <w:tcPr>
            <w:tcW w:w="570" w:type="dxa"/>
          </w:tcPr>
          <w:p w14:paraId="3E969F88" w14:textId="050CCE88" w:rsidR="000C34B8" w:rsidRPr="000C34B8" w:rsidRDefault="000C34B8" w:rsidP="000C34B8">
            <w:pPr>
              <w:spacing w:after="0" w:line="276" w:lineRule="auto"/>
              <w:jc w:val="center"/>
              <w:rPr>
                <w:rFonts w:ascii="Arial Narrow" w:eastAsia="Times New Roman" w:hAnsi="Arial Narrow"/>
                <w:sz w:val="22"/>
                <w:szCs w:val="22"/>
                <w:lang w:eastAsia="hr-HR"/>
              </w:rPr>
            </w:pPr>
            <w:r w:rsidRPr="000C34B8">
              <w:rPr>
                <w:rFonts w:ascii="Arial Narrow" w:hAnsi="Arial Narrow"/>
                <w:sz w:val="22"/>
                <w:szCs w:val="22"/>
              </w:rPr>
              <w:t>2</w:t>
            </w:r>
          </w:p>
        </w:tc>
        <w:tc>
          <w:tcPr>
            <w:tcW w:w="576" w:type="dxa"/>
          </w:tcPr>
          <w:p w14:paraId="337305F7" w14:textId="77777777" w:rsidR="000C34B8" w:rsidRPr="000C34B8" w:rsidRDefault="000C34B8" w:rsidP="000C34B8">
            <w:pPr>
              <w:spacing w:after="0" w:line="276" w:lineRule="auto"/>
              <w:jc w:val="center"/>
              <w:rPr>
                <w:rFonts w:ascii="Arial Narrow" w:eastAsia="Times New Roman" w:hAnsi="Arial Narrow"/>
                <w:sz w:val="22"/>
                <w:szCs w:val="22"/>
                <w:lang w:eastAsia="hr-HR"/>
              </w:rPr>
            </w:pPr>
          </w:p>
        </w:tc>
        <w:tc>
          <w:tcPr>
            <w:tcW w:w="1697" w:type="dxa"/>
          </w:tcPr>
          <w:p w14:paraId="5EB89B3D" w14:textId="575BF05A" w:rsidR="000C34B8" w:rsidRPr="000C34B8" w:rsidRDefault="000C34B8" w:rsidP="000C34B8">
            <w:pPr>
              <w:spacing w:after="0" w:line="276" w:lineRule="auto"/>
              <w:jc w:val="center"/>
              <w:rPr>
                <w:rFonts w:ascii="Arial Narrow" w:eastAsia="Times New Roman" w:hAnsi="Arial Narrow"/>
                <w:sz w:val="22"/>
                <w:szCs w:val="22"/>
                <w:lang w:eastAsia="hr-HR"/>
              </w:rPr>
            </w:pPr>
            <w:r w:rsidRPr="000C34B8">
              <w:rPr>
                <w:rFonts w:ascii="Arial Narrow" w:hAnsi="Arial Narrow"/>
                <w:sz w:val="22"/>
                <w:szCs w:val="22"/>
              </w:rPr>
              <w:t>Predavaonica</w:t>
            </w:r>
          </w:p>
        </w:tc>
      </w:tr>
      <w:tr w:rsidR="000C34B8" w:rsidRPr="006931D0" w14:paraId="46F6BA27" w14:textId="77777777" w:rsidTr="003F2748">
        <w:tc>
          <w:tcPr>
            <w:tcW w:w="843" w:type="dxa"/>
          </w:tcPr>
          <w:p w14:paraId="6D046962" w14:textId="7D208854" w:rsidR="000C34B8" w:rsidRPr="000C34B8" w:rsidRDefault="000C34B8" w:rsidP="000C34B8">
            <w:pPr>
              <w:spacing w:after="0" w:line="276" w:lineRule="auto"/>
              <w:jc w:val="both"/>
              <w:rPr>
                <w:rFonts w:ascii="Arial Narrow" w:eastAsia="Times New Roman" w:hAnsi="Arial Narrow"/>
                <w:sz w:val="22"/>
                <w:szCs w:val="22"/>
                <w:lang w:eastAsia="hr-HR"/>
              </w:rPr>
            </w:pPr>
            <w:r w:rsidRPr="000C34B8">
              <w:rPr>
                <w:rFonts w:ascii="Arial Narrow" w:hAnsi="Arial Narrow"/>
                <w:sz w:val="22"/>
                <w:szCs w:val="22"/>
              </w:rPr>
              <w:t>26.</w:t>
            </w:r>
          </w:p>
        </w:tc>
        <w:tc>
          <w:tcPr>
            <w:tcW w:w="4950" w:type="dxa"/>
          </w:tcPr>
          <w:p w14:paraId="5D4BCF55" w14:textId="641B0456" w:rsidR="000C34B8" w:rsidRPr="000C34B8" w:rsidRDefault="000C34B8" w:rsidP="000C34B8">
            <w:pPr>
              <w:spacing w:after="0" w:line="276" w:lineRule="auto"/>
              <w:jc w:val="both"/>
              <w:rPr>
                <w:rFonts w:ascii="Arial Narrow" w:eastAsia="Times New Roman" w:hAnsi="Arial Narrow"/>
                <w:sz w:val="22"/>
                <w:szCs w:val="22"/>
                <w:lang w:eastAsia="hr-HR"/>
              </w:rPr>
            </w:pPr>
            <w:r w:rsidRPr="000C34B8">
              <w:rPr>
                <w:rFonts w:ascii="Arial Narrow" w:hAnsi="Arial Narrow"/>
                <w:sz w:val="22"/>
                <w:szCs w:val="22"/>
              </w:rPr>
              <w:t xml:space="preserve">Obrane seminarskih radova </w:t>
            </w:r>
          </w:p>
        </w:tc>
        <w:tc>
          <w:tcPr>
            <w:tcW w:w="570" w:type="dxa"/>
          </w:tcPr>
          <w:p w14:paraId="405DDE19" w14:textId="77777777" w:rsidR="000C34B8" w:rsidRPr="000C34B8" w:rsidRDefault="000C34B8" w:rsidP="000C34B8">
            <w:pPr>
              <w:spacing w:after="0" w:line="276" w:lineRule="auto"/>
              <w:jc w:val="center"/>
              <w:rPr>
                <w:rFonts w:ascii="Arial Narrow" w:eastAsia="Times New Roman" w:hAnsi="Arial Narrow"/>
                <w:sz w:val="22"/>
                <w:szCs w:val="22"/>
                <w:lang w:eastAsia="hr-HR"/>
              </w:rPr>
            </w:pPr>
          </w:p>
        </w:tc>
        <w:tc>
          <w:tcPr>
            <w:tcW w:w="570" w:type="dxa"/>
          </w:tcPr>
          <w:p w14:paraId="6C1E4656" w14:textId="77777777" w:rsidR="000C34B8" w:rsidRPr="000C34B8" w:rsidRDefault="000C34B8" w:rsidP="000C34B8">
            <w:pPr>
              <w:spacing w:after="0" w:line="276" w:lineRule="auto"/>
              <w:jc w:val="center"/>
              <w:rPr>
                <w:rFonts w:ascii="Arial Narrow" w:eastAsia="Times New Roman" w:hAnsi="Arial Narrow"/>
                <w:sz w:val="22"/>
                <w:szCs w:val="22"/>
                <w:lang w:eastAsia="hr-HR"/>
              </w:rPr>
            </w:pPr>
          </w:p>
        </w:tc>
        <w:tc>
          <w:tcPr>
            <w:tcW w:w="576" w:type="dxa"/>
          </w:tcPr>
          <w:p w14:paraId="607D489A" w14:textId="7B8240F6" w:rsidR="000C34B8" w:rsidRPr="000C34B8" w:rsidRDefault="000C34B8" w:rsidP="000C34B8">
            <w:pPr>
              <w:spacing w:after="0" w:line="276" w:lineRule="auto"/>
              <w:jc w:val="center"/>
              <w:rPr>
                <w:rFonts w:ascii="Arial Narrow" w:eastAsia="Times New Roman" w:hAnsi="Arial Narrow"/>
                <w:sz w:val="22"/>
                <w:szCs w:val="22"/>
                <w:lang w:eastAsia="hr-HR"/>
              </w:rPr>
            </w:pPr>
            <w:r w:rsidRPr="000C34B8">
              <w:rPr>
                <w:rFonts w:ascii="Arial Narrow" w:hAnsi="Arial Narrow"/>
                <w:sz w:val="22"/>
                <w:szCs w:val="22"/>
              </w:rPr>
              <w:t>5</w:t>
            </w:r>
          </w:p>
        </w:tc>
        <w:tc>
          <w:tcPr>
            <w:tcW w:w="1697" w:type="dxa"/>
          </w:tcPr>
          <w:p w14:paraId="4157236C" w14:textId="4F0328E2" w:rsidR="000C34B8" w:rsidRPr="000C34B8" w:rsidRDefault="000C34B8" w:rsidP="000C34B8">
            <w:pPr>
              <w:spacing w:after="0" w:line="276" w:lineRule="auto"/>
              <w:jc w:val="center"/>
              <w:rPr>
                <w:rFonts w:ascii="Arial Narrow" w:eastAsia="Times New Roman" w:hAnsi="Arial Narrow"/>
                <w:sz w:val="22"/>
                <w:szCs w:val="22"/>
                <w:lang w:eastAsia="hr-HR"/>
              </w:rPr>
            </w:pPr>
            <w:r w:rsidRPr="000C34B8">
              <w:rPr>
                <w:rFonts w:ascii="Arial Narrow" w:hAnsi="Arial Narrow"/>
                <w:sz w:val="22"/>
                <w:szCs w:val="22"/>
              </w:rPr>
              <w:t>Predavaonica</w:t>
            </w:r>
          </w:p>
        </w:tc>
      </w:tr>
      <w:tr w:rsidR="000C34B8" w:rsidRPr="006931D0" w14:paraId="0E40FF2F" w14:textId="77777777" w:rsidTr="003F2748">
        <w:tc>
          <w:tcPr>
            <w:tcW w:w="843" w:type="dxa"/>
          </w:tcPr>
          <w:p w14:paraId="367E331A" w14:textId="77777777" w:rsidR="000C34B8" w:rsidRPr="000C34B8" w:rsidRDefault="000C34B8" w:rsidP="000C34B8">
            <w:pPr>
              <w:spacing w:after="0" w:line="276" w:lineRule="auto"/>
              <w:jc w:val="both"/>
              <w:rPr>
                <w:rFonts w:ascii="Arial Narrow" w:hAnsi="Arial Narrow"/>
                <w:sz w:val="22"/>
                <w:szCs w:val="22"/>
              </w:rPr>
            </w:pPr>
          </w:p>
        </w:tc>
        <w:tc>
          <w:tcPr>
            <w:tcW w:w="4950" w:type="dxa"/>
          </w:tcPr>
          <w:p w14:paraId="227B4829" w14:textId="4C624A22" w:rsidR="000C34B8" w:rsidRPr="0006577C" w:rsidRDefault="000C34B8" w:rsidP="000C34B8">
            <w:pPr>
              <w:spacing w:after="0" w:line="276" w:lineRule="auto"/>
              <w:jc w:val="both"/>
              <w:rPr>
                <w:rFonts w:ascii="Arial Narrow" w:hAnsi="Arial Narrow"/>
                <w:bCs/>
                <w:sz w:val="22"/>
                <w:szCs w:val="22"/>
              </w:rPr>
            </w:pPr>
            <w:r w:rsidRPr="0006577C">
              <w:rPr>
                <w:rFonts w:ascii="Arial Narrow" w:hAnsi="Arial Narrow"/>
                <w:bCs/>
              </w:rPr>
              <w:t>Ukupno</w:t>
            </w:r>
          </w:p>
        </w:tc>
        <w:tc>
          <w:tcPr>
            <w:tcW w:w="570" w:type="dxa"/>
          </w:tcPr>
          <w:p w14:paraId="6E8C0CF5" w14:textId="71C2E486" w:rsidR="000C34B8" w:rsidRPr="0006577C" w:rsidRDefault="000C34B8" w:rsidP="000C34B8">
            <w:pPr>
              <w:spacing w:after="0" w:line="276" w:lineRule="auto"/>
              <w:jc w:val="center"/>
              <w:rPr>
                <w:rFonts w:ascii="Arial Narrow" w:eastAsia="Times New Roman" w:hAnsi="Arial Narrow"/>
                <w:bCs/>
                <w:sz w:val="22"/>
                <w:szCs w:val="22"/>
                <w:lang w:eastAsia="hr-HR"/>
              </w:rPr>
            </w:pPr>
            <w:r w:rsidRPr="0006577C">
              <w:rPr>
                <w:rFonts w:ascii="Arial Narrow" w:hAnsi="Arial Narrow"/>
                <w:bCs/>
              </w:rPr>
              <w:t>35</w:t>
            </w:r>
          </w:p>
        </w:tc>
        <w:tc>
          <w:tcPr>
            <w:tcW w:w="570" w:type="dxa"/>
          </w:tcPr>
          <w:p w14:paraId="0DD9F876" w14:textId="5CC5D147" w:rsidR="000C34B8" w:rsidRPr="0006577C" w:rsidRDefault="000C34B8" w:rsidP="000C34B8">
            <w:pPr>
              <w:spacing w:after="0" w:line="276" w:lineRule="auto"/>
              <w:jc w:val="center"/>
              <w:rPr>
                <w:rFonts w:ascii="Arial Narrow" w:eastAsia="Times New Roman" w:hAnsi="Arial Narrow"/>
                <w:bCs/>
                <w:sz w:val="22"/>
                <w:szCs w:val="22"/>
                <w:lang w:eastAsia="hr-HR"/>
              </w:rPr>
            </w:pPr>
            <w:r w:rsidRPr="0006577C">
              <w:rPr>
                <w:rFonts w:ascii="Arial Narrow" w:hAnsi="Arial Narrow"/>
                <w:bCs/>
              </w:rPr>
              <w:t>20</w:t>
            </w:r>
          </w:p>
        </w:tc>
        <w:tc>
          <w:tcPr>
            <w:tcW w:w="576" w:type="dxa"/>
          </w:tcPr>
          <w:p w14:paraId="7E1D783E" w14:textId="2BFA8083" w:rsidR="000C34B8" w:rsidRPr="0006577C" w:rsidRDefault="000C34B8" w:rsidP="000C34B8">
            <w:pPr>
              <w:spacing w:after="0" w:line="276" w:lineRule="auto"/>
              <w:jc w:val="center"/>
              <w:rPr>
                <w:rFonts w:ascii="Arial Narrow" w:hAnsi="Arial Narrow"/>
                <w:bCs/>
                <w:sz w:val="22"/>
                <w:szCs w:val="22"/>
              </w:rPr>
            </w:pPr>
            <w:r w:rsidRPr="0006577C">
              <w:rPr>
                <w:rFonts w:ascii="Arial Narrow" w:hAnsi="Arial Narrow"/>
                <w:bCs/>
              </w:rPr>
              <w:t>5</w:t>
            </w:r>
          </w:p>
        </w:tc>
        <w:tc>
          <w:tcPr>
            <w:tcW w:w="1697" w:type="dxa"/>
          </w:tcPr>
          <w:p w14:paraId="4B9AD743" w14:textId="77777777" w:rsidR="000C34B8" w:rsidRPr="000C34B8" w:rsidRDefault="000C34B8" w:rsidP="000C34B8">
            <w:pPr>
              <w:spacing w:after="0" w:line="276" w:lineRule="auto"/>
              <w:jc w:val="center"/>
              <w:rPr>
                <w:rFonts w:ascii="Arial Narrow" w:hAnsi="Arial Narrow"/>
                <w:sz w:val="22"/>
                <w:szCs w:val="22"/>
              </w:rPr>
            </w:pPr>
          </w:p>
        </w:tc>
      </w:tr>
    </w:tbl>
    <w:p w14:paraId="4F221630" w14:textId="74D5CAE6" w:rsidR="000C34B8" w:rsidRPr="003F2748" w:rsidRDefault="00575D5B" w:rsidP="001B6F77">
      <w:pPr>
        <w:ind w:right="-20"/>
        <w:rPr>
          <w:rFonts w:ascii="Arial Narrow" w:eastAsia="Arial Narrow" w:hAnsi="Arial Narrow"/>
          <w:bCs/>
          <w:sz w:val="22"/>
          <w:szCs w:val="22"/>
        </w:rPr>
      </w:pPr>
      <w:r w:rsidRPr="003F2748">
        <w:rPr>
          <w:rFonts w:ascii="Arial Narrow" w:eastAsia="Arial Narrow" w:hAnsi="Arial Narrow"/>
          <w:bCs/>
          <w:sz w:val="22"/>
          <w:szCs w:val="22"/>
        </w:rPr>
        <w:t>Oblici nastave: P=predavanja; V=vježbe; S=seminari</w:t>
      </w:r>
    </w:p>
    <w:p w14:paraId="4B87DD4D" w14:textId="02A99415" w:rsidR="00282A73" w:rsidRPr="001312CD" w:rsidRDefault="001B6F77" w:rsidP="001B6F77">
      <w:pPr>
        <w:ind w:right="-20"/>
        <w:rPr>
          <w:rFonts w:ascii="Arial Narrow" w:eastAsia="Arial Narrow" w:hAnsi="Arial Narrow"/>
          <w:b/>
        </w:rPr>
      </w:pPr>
      <w:r w:rsidRPr="001312CD">
        <w:rPr>
          <w:rFonts w:ascii="Arial Narrow" w:eastAsia="Arial Narrow" w:hAnsi="Arial Narrow"/>
          <w:b/>
          <w:bCs/>
          <w:spacing w:val="1"/>
        </w:rPr>
        <w:lastRenderedPageBreak/>
        <w:t>2</w:t>
      </w:r>
      <w:r w:rsidRPr="001312CD">
        <w:rPr>
          <w:rFonts w:ascii="Arial Narrow" w:eastAsia="Arial Narrow" w:hAnsi="Arial Narrow"/>
          <w:b/>
          <w:bCs/>
        </w:rPr>
        <w:t>.</w:t>
      </w:r>
      <w:r w:rsidRPr="001312CD">
        <w:rPr>
          <w:rFonts w:ascii="Arial Narrow" w:eastAsia="Arial Narrow" w:hAnsi="Arial Narrow"/>
          <w:b/>
          <w:bCs/>
          <w:spacing w:val="-3"/>
        </w:rPr>
        <w:t xml:space="preserve"> </w:t>
      </w:r>
      <w:r w:rsidR="00282A73" w:rsidRPr="001312CD">
        <w:rPr>
          <w:rFonts w:ascii="Arial Narrow" w:eastAsia="Arial Narrow" w:hAnsi="Arial Narrow"/>
          <w:b/>
        </w:rPr>
        <w:t>Obveze studenata te način polaganja ispita i način ocjenjivanja</w:t>
      </w:r>
    </w:p>
    <w:p w14:paraId="1A5505A5" w14:textId="77777777" w:rsidR="000C34B8" w:rsidRPr="000C34B8" w:rsidRDefault="000C34B8" w:rsidP="003F2748">
      <w:pPr>
        <w:spacing w:after="0" w:line="240" w:lineRule="auto"/>
        <w:contextualSpacing/>
        <w:rPr>
          <w:rFonts w:ascii="Arial Narrow" w:eastAsia="Times New Roman" w:hAnsi="Arial Narrow"/>
          <w:b/>
          <w:bCs/>
          <w:lang w:eastAsia="hr-HR"/>
        </w:rPr>
      </w:pPr>
      <w:r w:rsidRPr="000C34B8">
        <w:rPr>
          <w:rFonts w:ascii="Arial Narrow" w:eastAsia="Times New Roman" w:hAnsi="Arial Narrow" w:cs="Arial"/>
          <w:lang w:eastAsia="hr-HR"/>
        </w:rPr>
        <w:t>Provjera znanja provodi se tijekom izvođenja svih oblika nastave. Polaganje ispita pismeno i usmeno. Svi elementi koji se ocjenjuju moraju biti ocijenjeni pozitivnim ocjenama od 2 do 5.</w:t>
      </w:r>
    </w:p>
    <w:p w14:paraId="4AC63B45" w14:textId="77777777" w:rsidR="000C34B8" w:rsidRPr="000C34B8" w:rsidRDefault="000C34B8" w:rsidP="003F2748">
      <w:pPr>
        <w:numPr>
          <w:ilvl w:val="0"/>
          <w:numId w:val="15"/>
        </w:numPr>
        <w:spacing w:after="0" w:line="240" w:lineRule="auto"/>
        <w:contextualSpacing/>
        <w:jc w:val="both"/>
        <w:rPr>
          <w:rFonts w:ascii="Arial Narrow" w:eastAsia="Times New Roman" w:hAnsi="Arial Narrow" w:cs="Arial"/>
          <w:lang w:eastAsia="hr-HR"/>
        </w:rPr>
      </w:pPr>
      <w:r w:rsidRPr="000C34B8">
        <w:rPr>
          <w:rFonts w:ascii="Arial Narrow" w:eastAsia="Times New Roman" w:hAnsi="Arial Narrow" w:cs="Arial"/>
          <w:lang w:eastAsia="hr-HR"/>
        </w:rPr>
        <w:t xml:space="preserve">Prisustvo i aktivnost na nastavi – ocjenjuje se prisustvo na nastavi te aktivno sudjelovanje u aktivnostima tijekom predavanja i vježbi kroz diskusije, postavljanje pitanja, rješavanje zadataka i sl. </w:t>
      </w:r>
    </w:p>
    <w:p w14:paraId="31DCA5FA" w14:textId="77777777" w:rsidR="000C34B8" w:rsidRPr="000C34B8" w:rsidRDefault="000C34B8" w:rsidP="003F2748">
      <w:pPr>
        <w:numPr>
          <w:ilvl w:val="0"/>
          <w:numId w:val="15"/>
        </w:numPr>
        <w:spacing w:after="0" w:line="240" w:lineRule="auto"/>
        <w:contextualSpacing/>
        <w:jc w:val="both"/>
        <w:rPr>
          <w:rFonts w:ascii="Arial Narrow" w:eastAsia="Times New Roman" w:hAnsi="Arial Narrow" w:cs="Arial"/>
          <w:lang w:eastAsia="hr-HR"/>
        </w:rPr>
      </w:pPr>
      <w:r w:rsidRPr="000C34B8">
        <w:rPr>
          <w:rFonts w:ascii="Arial Narrow" w:eastAsia="Times New Roman" w:hAnsi="Arial Narrow" w:cs="Arial"/>
          <w:lang w:eastAsia="hr-HR"/>
        </w:rPr>
        <w:t xml:space="preserve"> Pismeni dio ispita - u semestru se piše 1 kolokvij i zaključni ispit. Uvjet za pristupanje zaključnom ispitu je pozitivno ocijenjen kolokvij. Pismeni kolokvij sastoji se od rješavanja praktičnih zadataka, a ispit (pismeni/usmeni) od provjere teoretskog dijela gradiva.</w:t>
      </w:r>
    </w:p>
    <w:p w14:paraId="78D82E79" w14:textId="77777777" w:rsidR="000C34B8" w:rsidRPr="000C34B8" w:rsidRDefault="000C34B8" w:rsidP="003F2748">
      <w:pPr>
        <w:numPr>
          <w:ilvl w:val="0"/>
          <w:numId w:val="15"/>
        </w:numPr>
        <w:spacing w:after="0" w:line="240" w:lineRule="auto"/>
        <w:contextualSpacing/>
        <w:jc w:val="both"/>
        <w:rPr>
          <w:rFonts w:ascii="Arial Narrow" w:eastAsia="Times New Roman" w:hAnsi="Arial Narrow" w:cs="Arial"/>
          <w:lang w:eastAsia="hr-HR"/>
        </w:rPr>
      </w:pPr>
      <w:r w:rsidRPr="000C34B8">
        <w:rPr>
          <w:rFonts w:ascii="Arial Narrow" w:eastAsia="Times New Roman" w:hAnsi="Arial Narrow" w:cs="Arial"/>
          <w:lang w:eastAsia="hr-HR"/>
        </w:rPr>
        <w:t xml:space="preserve">Izrađen i prezentiran seminarski rad /case study – na temelju teorijskih i praktičkih spoznaja student je dužan izraditi pismeni seminarski rad na zadanu temu iz područja „Računovodstvo poljoprivrednih poduzetnika“. Kroz uvodna izlaganja predavača navedenih nastavnih jedinica student će usvojiti neophodnu teorijsku podlogu potrebnu za samostalno pisanje i izlaganje izabranih tema. U suradnji s nastavnikom odredit će se teme seminara te literatura i izvori podataka potrebni za izradu seminara i vježbi. Ocjenjuje se razrada teme i struktura seminara, korištena literatura, relevantnost podataka, doneseni zaključci i vlastita razmišljanja o temi, stil prezentacije i dr. </w:t>
      </w:r>
    </w:p>
    <w:p w14:paraId="187BE32D" w14:textId="77777777" w:rsidR="000C34B8" w:rsidRPr="000C34B8" w:rsidRDefault="000C34B8" w:rsidP="003F2748">
      <w:pPr>
        <w:numPr>
          <w:ilvl w:val="0"/>
          <w:numId w:val="15"/>
        </w:numPr>
        <w:spacing w:after="0" w:line="240" w:lineRule="auto"/>
        <w:contextualSpacing/>
        <w:jc w:val="both"/>
        <w:rPr>
          <w:rFonts w:ascii="Arial Narrow" w:eastAsia="Times New Roman" w:hAnsi="Arial Narrow" w:cs="Arial"/>
          <w:lang w:eastAsia="hr-HR"/>
        </w:rPr>
      </w:pPr>
      <w:r w:rsidRPr="000C34B8">
        <w:rPr>
          <w:rFonts w:ascii="Arial Narrow" w:eastAsia="Times New Roman" w:hAnsi="Arial Narrow" w:cs="Arial"/>
          <w:lang w:eastAsia="hr-HR"/>
        </w:rPr>
        <w:t>Usmeni dio ispita – polaže se prema potrebi tj. ukoliko je student prikupio granični broj bodova iz pismenog ispita ili ukoliko nije zadovoljan prikupljenim bodovnima i predloženom ocjenom može odgovarati za višu ocjenu.</w:t>
      </w:r>
    </w:p>
    <w:p w14:paraId="63B317BB" w14:textId="77777777" w:rsidR="000C34B8" w:rsidRPr="000C34B8" w:rsidRDefault="000C34B8" w:rsidP="003F2748">
      <w:pPr>
        <w:spacing w:after="0" w:line="240" w:lineRule="auto"/>
        <w:contextualSpacing/>
        <w:rPr>
          <w:rFonts w:ascii="Arial Narrow" w:eastAsia="Times New Roman" w:hAnsi="Arial Narrow"/>
          <w:u w:val="single"/>
          <w:lang w:eastAsia="hr-HR"/>
        </w:rPr>
      </w:pPr>
      <w:r w:rsidRPr="000C34B8">
        <w:rPr>
          <w:rFonts w:ascii="Arial Narrow" w:eastAsia="Times New Roman" w:hAnsi="Arial Narrow"/>
          <w:u w:val="single"/>
          <w:lang w:eastAsia="hr-HR"/>
        </w:rPr>
        <w:t>Uvjeti za potpis:</w:t>
      </w:r>
    </w:p>
    <w:p w14:paraId="68A25DFD" w14:textId="77777777" w:rsidR="000C34B8" w:rsidRPr="000C34B8" w:rsidRDefault="000C34B8" w:rsidP="003F2748">
      <w:pPr>
        <w:spacing w:after="0" w:line="240" w:lineRule="auto"/>
        <w:contextualSpacing/>
        <w:rPr>
          <w:rFonts w:ascii="Arial Narrow" w:eastAsia="Times New Roman" w:hAnsi="Arial Narrow"/>
          <w:lang w:eastAsia="hr-HR"/>
        </w:rPr>
      </w:pPr>
      <w:r w:rsidRPr="000C34B8">
        <w:rPr>
          <w:rFonts w:ascii="Arial Narrow" w:eastAsia="Times New Roman" w:hAnsi="Arial Narrow"/>
          <w:lang w:eastAsia="hr-HR"/>
        </w:rPr>
        <w:t>Studenti moraju ostvariti sljedeće uvjete za dobivanje potpisa:</w:t>
      </w:r>
    </w:p>
    <w:p w14:paraId="37FC92D2" w14:textId="77777777" w:rsidR="000C34B8" w:rsidRPr="000C34B8" w:rsidRDefault="000C34B8" w:rsidP="003F2748">
      <w:pPr>
        <w:numPr>
          <w:ilvl w:val="0"/>
          <w:numId w:val="14"/>
        </w:numPr>
        <w:spacing w:after="0" w:line="240" w:lineRule="auto"/>
        <w:contextualSpacing/>
        <w:rPr>
          <w:rFonts w:ascii="Arial Narrow" w:eastAsia="Times New Roman" w:hAnsi="Arial Narrow"/>
          <w:lang w:eastAsia="hr-HR"/>
        </w:rPr>
      </w:pPr>
      <w:r w:rsidRPr="000C34B8">
        <w:rPr>
          <w:rFonts w:ascii="Arial Narrow" w:eastAsia="Times New Roman" w:hAnsi="Arial Narrow"/>
          <w:lang w:eastAsia="hr-HR"/>
        </w:rPr>
        <w:t>Prisustvovanje predavanjima min. 50% (4/8)</w:t>
      </w:r>
    </w:p>
    <w:p w14:paraId="6F9948F2" w14:textId="77777777" w:rsidR="000C34B8" w:rsidRPr="000C34B8" w:rsidRDefault="000C34B8" w:rsidP="003F2748">
      <w:pPr>
        <w:numPr>
          <w:ilvl w:val="0"/>
          <w:numId w:val="14"/>
        </w:numPr>
        <w:spacing w:after="0" w:line="240" w:lineRule="auto"/>
        <w:contextualSpacing/>
        <w:rPr>
          <w:rFonts w:ascii="Arial Narrow" w:eastAsia="Times New Roman" w:hAnsi="Arial Narrow"/>
          <w:lang w:eastAsia="hr-HR"/>
        </w:rPr>
      </w:pPr>
      <w:r w:rsidRPr="000C34B8">
        <w:rPr>
          <w:rFonts w:ascii="Arial Narrow" w:eastAsia="Times New Roman" w:hAnsi="Arial Narrow"/>
          <w:lang w:eastAsia="hr-HR"/>
        </w:rPr>
        <w:t>Izrađen seminarski rad (case study; prezentacija)</w:t>
      </w:r>
    </w:p>
    <w:p w14:paraId="669050C4" w14:textId="77777777" w:rsidR="000C34B8" w:rsidRPr="000C34B8" w:rsidRDefault="000C34B8" w:rsidP="003F2748">
      <w:pPr>
        <w:spacing w:after="0" w:line="240" w:lineRule="auto"/>
        <w:contextualSpacing/>
        <w:jc w:val="both"/>
        <w:rPr>
          <w:rFonts w:ascii="Arial Narrow" w:eastAsia="Times New Roman" w:hAnsi="Arial Narrow" w:cs="Arial"/>
          <w:u w:val="single"/>
          <w:lang w:eastAsia="hr-HR"/>
        </w:rPr>
      </w:pPr>
      <w:r w:rsidRPr="000C34B8">
        <w:rPr>
          <w:rFonts w:ascii="Arial Narrow" w:eastAsia="Times New Roman" w:hAnsi="Arial Narrow" w:cs="Arial"/>
          <w:u w:val="single"/>
          <w:lang w:eastAsia="hr-HR"/>
        </w:rPr>
        <w:t>Uvjet za polaganje zaključnog ispita:</w:t>
      </w:r>
    </w:p>
    <w:p w14:paraId="49775BEC" w14:textId="77777777" w:rsidR="000C34B8" w:rsidRPr="000C34B8" w:rsidRDefault="000C34B8" w:rsidP="003F2748">
      <w:pPr>
        <w:spacing w:after="0" w:line="240" w:lineRule="auto"/>
        <w:ind w:left="360"/>
        <w:contextualSpacing/>
        <w:jc w:val="both"/>
        <w:rPr>
          <w:rFonts w:ascii="Arial Narrow" w:eastAsia="Times New Roman" w:hAnsi="Arial Narrow" w:cs="Arial"/>
          <w:lang w:eastAsia="hr-HR"/>
        </w:rPr>
      </w:pPr>
      <w:r w:rsidRPr="000C34B8">
        <w:rPr>
          <w:rFonts w:ascii="Arial Narrow" w:eastAsia="Times New Roman" w:hAnsi="Arial Narrow" w:cs="Arial"/>
          <w:lang w:eastAsia="hr-HR"/>
        </w:rPr>
        <w:t xml:space="preserve"> - prisustvovanje predavanjima (min.50%), </w:t>
      </w:r>
    </w:p>
    <w:p w14:paraId="030E5C15" w14:textId="77777777" w:rsidR="000C34B8" w:rsidRPr="000C34B8" w:rsidRDefault="000C34B8" w:rsidP="003F2748">
      <w:pPr>
        <w:spacing w:after="0" w:line="240" w:lineRule="auto"/>
        <w:ind w:left="360"/>
        <w:contextualSpacing/>
        <w:jc w:val="both"/>
        <w:rPr>
          <w:rFonts w:ascii="Arial Narrow" w:eastAsia="Times New Roman" w:hAnsi="Arial Narrow" w:cs="Arial"/>
          <w:lang w:eastAsia="hr-HR"/>
        </w:rPr>
      </w:pPr>
      <w:r w:rsidRPr="000C34B8">
        <w:rPr>
          <w:rFonts w:ascii="Arial Narrow" w:eastAsia="Times New Roman" w:hAnsi="Arial Narrow" w:cs="Arial"/>
          <w:lang w:eastAsia="hr-HR"/>
        </w:rPr>
        <w:t xml:space="preserve"> - izrađen i prezentiran seminarski rad i </w:t>
      </w:r>
    </w:p>
    <w:p w14:paraId="58EF41F5" w14:textId="77777777" w:rsidR="000C34B8" w:rsidRPr="000C34B8" w:rsidRDefault="000C34B8" w:rsidP="003F2748">
      <w:pPr>
        <w:spacing w:after="0" w:line="240" w:lineRule="auto"/>
        <w:ind w:left="360"/>
        <w:contextualSpacing/>
        <w:jc w:val="both"/>
        <w:rPr>
          <w:rFonts w:ascii="Arial Narrow" w:eastAsia="Times New Roman" w:hAnsi="Arial Narrow" w:cs="Arial"/>
          <w:lang w:eastAsia="hr-HR"/>
        </w:rPr>
      </w:pPr>
      <w:r w:rsidRPr="000C34B8">
        <w:rPr>
          <w:rFonts w:ascii="Arial Narrow" w:eastAsia="Times New Roman" w:hAnsi="Arial Narrow" w:cs="Arial"/>
          <w:lang w:eastAsia="hr-HR"/>
        </w:rPr>
        <w:t xml:space="preserve"> - položen kolokvij</w:t>
      </w:r>
    </w:p>
    <w:p w14:paraId="6DC233E9" w14:textId="77777777" w:rsidR="000C34B8" w:rsidRPr="000C34B8" w:rsidRDefault="000C34B8" w:rsidP="000C34B8">
      <w:pPr>
        <w:spacing w:after="0" w:line="240" w:lineRule="auto"/>
        <w:jc w:val="both"/>
        <w:rPr>
          <w:rFonts w:ascii="Arial Narrow" w:eastAsia="Times New Roman" w:hAnsi="Arial Narrow" w:cs="Arial"/>
          <w:lang w:eastAsia="hr-HR"/>
        </w:rPr>
      </w:pPr>
    </w:p>
    <w:p w14:paraId="4E4E75AB" w14:textId="77777777" w:rsidR="000C34B8" w:rsidRPr="000C34B8" w:rsidRDefault="000C34B8" w:rsidP="000C34B8">
      <w:pPr>
        <w:spacing w:after="120" w:line="240" w:lineRule="auto"/>
        <w:jc w:val="both"/>
        <w:rPr>
          <w:rFonts w:ascii="Arial Narrow" w:eastAsia="Times New Roman" w:hAnsi="Arial Narrow" w:cs="Arial"/>
          <w:lang w:eastAsia="hr-HR"/>
        </w:rPr>
      </w:pPr>
      <w:r w:rsidRPr="000C34B8">
        <w:rPr>
          <w:rFonts w:ascii="Arial Narrow" w:eastAsia="Times New Roman" w:hAnsi="Arial Narrow" w:cs="Arial"/>
          <w:lang w:eastAsia="hr-HR"/>
        </w:rPr>
        <w:t>Kao okvir za ocjenjivanje definiran je maksimalan broj bodova za pojedine aktivnosti: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7"/>
        <w:gridCol w:w="1191"/>
        <w:gridCol w:w="1191"/>
      </w:tblGrid>
      <w:tr w:rsidR="000C34B8" w:rsidRPr="000C34B8" w14:paraId="76711814" w14:textId="77777777" w:rsidTr="003F2748">
        <w:tc>
          <w:tcPr>
            <w:tcW w:w="4747" w:type="dxa"/>
          </w:tcPr>
          <w:p w14:paraId="3304FD0F" w14:textId="77777777" w:rsidR="000C34B8" w:rsidRPr="000C34B8" w:rsidRDefault="000C34B8" w:rsidP="000C34B8">
            <w:pPr>
              <w:spacing w:after="0" w:line="240" w:lineRule="auto"/>
              <w:rPr>
                <w:rFonts w:ascii="Arial Narrow" w:eastAsia="Times New Roman" w:hAnsi="Arial Narrow"/>
                <w:sz w:val="22"/>
                <w:szCs w:val="22"/>
                <w:lang w:eastAsia="hr-HR"/>
              </w:rPr>
            </w:pPr>
            <w:r w:rsidRPr="000C34B8">
              <w:rPr>
                <w:rFonts w:ascii="Arial Narrow" w:eastAsia="Times New Roman" w:hAnsi="Arial Narrow"/>
                <w:sz w:val="22"/>
                <w:szCs w:val="22"/>
                <w:lang w:eastAsia="hr-HR"/>
              </w:rPr>
              <w:t xml:space="preserve">     Dijelovi koji se ocjenjuju                  Bodovi (max. 100)                                                 </w:t>
            </w:r>
          </w:p>
        </w:tc>
        <w:tc>
          <w:tcPr>
            <w:tcW w:w="1191" w:type="dxa"/>
          </w:tcPr>
          <w:p w14:paraId="616CFD6B" w14:textId="77777777" w:rsidR="000C34B8" w:rsidRPr="000C34B8" w:rsidRDefault="000C34B8" w:rsidP="000C34B8">
            <w:pPr>
              <w:spacing w:after="0" w:line="240" w:lineRule="auto"/>
              <w:jc w:val="center"/>
              <w:rPr>
                <w:rFonts w:ascii="Arial Narrow" w:eastAsia="Times New Roman" w:hAnsi="Arial Narrow"/>
                <w:sz w:val="22"/>
                <w:szCs w:val="22"/>
                <w:lang w:eastAsia="hr-HR"/>
              </w:rPr>
            </w:pPr>
            <w:r w:rsidRPr="000C34B8">
              <w:rPr>
                <w:rFonts w:ascii="Arial Narrow" w:eastAsia="Times New Roman" w:hAnsi="Arial Narrow"/>
                <w:sz w:val="22"/>
                <w:szCs w:val="22"/>
                <w:lang w:eastAsia="hr-HR"/>
              </w:rPr>
              <w:t>%</w:t>
            </w:r>
          </w:p>
        </w:tc>
        <w:tc>
          <w:tcPr>
            <w:tcW w:w="1191" w:type="dxa"/>
          </w:tcPr>
          <w:p w14:paraId="2D42CAF6" w14:textId="77777777" w:rsidR="000C34B8" w:rsidRPr="000C34B8" w:rsidRDefault="000C34B8" w:rsidP="000C34B8">
            <w:pPr>
              <w:spacing w:after="0" w:line="240" w:lineRule="auto"/>
              <w:jc w:val="center"/>
              <w:rPr>
                <w:rFonts w:ascii="Arial Narrow" w:eastAsia="Times New Roman" w:hAnsi="Arial Narrow"/>
                <w:sz w:val="22"/>
                <w:szCs w:val="22"/>
                <w:lang w:eastAsia="hr-HR"/>
              </w:rPr>
            </w:pPr>
            <w:r w:rsidRPr="000C34B8">
              <w:rPr>
                <w:rFonts w:ascii="Arial Narrow" w:eastAsia="Times New Roman" w:hAnsi="Arial Narrow"/>
                <w:sz w:val="22"/>
                <w:szCs w:val="22"/>
                <w:lang w:eastAsia="hr-HR"/>
              </w:rPr>
              <w:t>Kfo*</w:t>
            </w:r>
          </w:p>
        </w:tc>
      </w:tr>
      <w:tr w:rsidR="000C34B8" w:rsidRPr="000C34B8" w14:paraId="17CAE132" w14:textId="77777777" w:rsidTr="003F2748">
        <w:tc>
          <w:tcPr>
            <w:tcW w:w="4747" w:type="dxa"/>
          </w:tcPr>
          <w:p w14:paraId="6BB5B9DD" w14:textId="77777777" w:rsidR="000C34B8" w:rsidRPr="000C34B8" w:rsidRDefault="000C34B8" w:rsidP="000C34B8">
            <w:pPr>
              <w:spacing w:after="0" w:line="240" w:lineRule="auto"/>
              <w:rPr>
                <w:rFonts w:ascii="Arial Narrow" w:eastAsia="Times New Roman" w:hAnsi="Arial Narrow"/>
                <w:sz w:val="22"/>
                <w:szCs w:val="22"/>
                <w:lang w:eastAsia="hr-HR"/>
              </w:rPr>
            </w:pPr>
            <w:r w:rsidRPr="000C34B8">
              <w:rPr>
                <w:rFonts w:ascii="Arial Narrow" w:eastAsia="Times New Roman" w:hAnsi="Arial Narrow"/>
                <w:sz w:val="22"/>
                <w:szCs w:val="22"/>
                <w:lang w:eastAsia="hr-HR"/>
              </w:rPr>
              <w:t>Aktivnost i prisustvovanje nastavi                      5</w:t>
            </w:r>
          </w:p>
        </w:tc>
        <w:tc>
          <w:tcPr>
            <w:tcW w:w="1191" w:type="dxa"/>
          </w:tcPr>
          <w:p w14:paraId="35A84434" w14:textId="77777777" w:rsidR="000C34B8" w:rsidRPr="000C34B8" w:rsidRDefault="000C34B8" w:rsidP="000C34B8">
            <w:pPr>
              <w:spacing w:after="0" w:line="240" w:lineRule="auto"/>
              <w:jc w:val="center"/>
              <w:rPr>
                <w:rFonts w:ascii="Arial Narrow" w:eastAsia="Times New Roman" w:hAnsi="Arial Narrow"/>
                <w:sz w:val="22"/>
                <w:szCs w:val="22"/>
                <w:lang w:eastAsia="hr-HR"/>
              </w:rPr>
            </w:pPr>
            <w:r w:rsidRPr="000C34B8">
              <w:rPr>
                <w:rFonts w:ascii="Arial Narrow" w:eastAsia="Times New Roman" w:hAnsi="Arial Narrow"/>
                <w:sz w:val="22"/>
                <w:szCs w:val="22"/>
                <w:lang w:eastAsia="hr-HR"/>
              </w:rPr>
              <w:t>5</w:t>
            </w:r>
          </w:p>
        </w:tc>
        <w:tc>
          <w:tcPr>
            <w:tcW w:w="1191" w:type="dxa"/>
          </w:tcPr>
          <w:p w14:paraId="134D4E8B" w14:textId="77777777" w:rsidR="000C34B8" w:rsidRPr="000C34B8" w:rsidRDefault="000C34B8" w:rsidP="000C34B8">
            <w:pPr>
              <w:spacing w:after="0" w:line="240" w:lineRule="auto"/>
              <w:jc w:val="center"/>
              <w:rPr>
                <w:rFonts w:ascii="Arial Narrow" w:eastAsia="Times New Roman" w:hAnsi="Arial Narrow"/>
                <w:sz w:val="22"/>
                <w:szCs w:val="22"/>
                <w:lang w:eastAsia="hr-HR"/>
              </w:rPr>
            </w:pPr>
            <w:r w:rsidRPr="000C34B8">
              <w:rPr>
                <w:rFonts w:ascii="Arial Narrow" w:eastAsia="Times New Roman" w:hAnsi="Arial Narrow"/>
                <w:sz w:val="22"/>
                <w:szCs w:val="22"/>
                <w:lang w:eastAsia="hr-HR"/>
              </w:rPr>
              <w:t>0,3</w:t>
            </w:r>
          </w:p>
        </w:tc>
      </w:tr>
      <w:tr w:rsidR="000C34B8" w:rsidRPr="000C34B8" w14:paraId="5CE6E2D9" w14:textId="77777777" w:rsidTr="003F2748">
        <w:tc>
          <w:tcPr>
            <w:tcW w:w="4747" w:type="dxa"/>
          </w:tcPr>
          <w:p w14:paraId="5D2E0591" w14:textId="77777777" w:rsidR="000C34B8" w:rsidRPr="000C34B8" w:rsidRDefault="000C34B8" w:rsidP="000C34B8">
            <w:pPr>
              <w:spacing w:after="0" w:line="240" w:lineRule="auto"/>
              <w:rPr>
                <w:rFonts w:ascii="Arial Narrow" w:eastAsia="Times New Roman" w:hAnsi="Arial Narrow"/>
                <w:sz w:val="22"/>
                <w:szCs w:val="22"/>
                <w:lang w:eastAsia="hr-HR"/>
              </w:rPr>
            </w:pPr>
            <w:r w:rsidRPr="000C34B8">
              <w:rPr>
                <w:rFonts w:ascii="Arial Narrow" w:eastAsia="Times New Roman" w:hAnsi="Arial Narrow"/>
                <w:sz w:val="22"/>
                <w:szCs w:val="22"/>
                <w:lang w:eastAsia="hr-HR"/>
              </w:rPr>
              <w:t>Seminar                                                            15</w:t>
            </w:r>
          </w:p>
        </w:tc>
        <w:tc>
          <w:tcPr>
            <w:tcW w:w="1191" w:type="dxa"/>
          </w:tcPr>
          <w:p w14:paraId="499873AD" w14:textId="77777777" w:rsidR="000C34B8" w:rsidRPr="000C34B8" w:rsidRDefault="000C34B8" w:rsidP="000C34B8">
            <w:pPr>
              <w:spacing w:after="0" w:line="240" w:lineRule="auto"/>
              <w:jc w:val="center"/>
              <w:rPr>
                <w:rFonts w:ascii="Arial Narrow" w:eastAsia="Times New Roman" w:hAnsi="Arial Narrow"/>
                <w:sz w:val="22"/>
                <w:szCs w:val="22"/>
                <w:lang w:eastAsia="hr-HR"/>
              </w:rPr>
            </w:pPr>
            <w:r w:rsidRPr="000C34B8">
              <w:rPr>
                <w:rFonts w:ascii="Arial Narrow" w:eastAsia="Times New Roman" w:hAnsi="Arial Narrow"/>
                <w:sz w:val="22"/>
                <w:szCs w:val="22"/>
                <w:lang w:eastAsia="hr-HR"/>
              </w:rPr>
              <w:t>15</w:t>
            </w:r>
          </w:p>
        </w:tc>
        <w:tc>
          <w:tcPr>
            <w:tcW w:w="1191" w:type="dxa"/>
          </w:tcPr>
          <w:p w14:paraId="789A922E" w14:textId="77777777" w:rsidR="000C34B8" w:rsidRPr="000C34B8" w:rsidRDefault="000C34B8" w:rsidP="000C34B8">
            <w:pPr>
              <w:spacing w:after="0" w:line="240" w:lineRule="auto"/>
              <w:jc w:val="center"/>
              <w:rPr>
                <w:rFonts w:ascii="Arial Narrow" w:eastAsia="Times New Roman" w:hAnsi="Arial Narrow"/>
                <w:sz w:val="22"/>
                <w:szCs w:val="22"/>
                <w:lang w:eastAsia="hr-HR"/>
              </w:rPr>
            </w:pPr>
            <w:r w:rsidRPr="000C34B8">
              <w:rPr>
                <w:rFonts w:ascii="Arial Narrow" w:eastAsia="Times New Roman" w:hAnsi="Arial Narrow"/>
                <w:sz w:val="22"/>
                <w:szCs w:val="22"/>
                <w:lang w:eastAsia="hr-HR"/>
              </w:rPr>
              <w:t>0,9</w:t>
            </w:r>
          </w:p>
        </w:tc>
      </w:tr>
      <w:tr w:rsidR="000C34B8" w:rsidRPr="000C34B8" w14:paraId="00AEAFBD" w14:textId="77777777" w:rsidTr="003F2748">
        <w:tc>
          <w:tcPr>
            <w:tcW w:w="4747" w:type="dxa"/>
          </w:tcPr>
          <w:p w14:paraId="20998DA7" w14:textId="77777777" w:rsidR="000C34B8" w:rsidRPr="000C34B8" w:rsidRDefault="000C34B8" w:rsidP="000C34B8">
            <w:pPr>
              <w:spacing w:after="0" w:line="240" w:lineRule="auto"/>
              <w:rPr>
                <w:rFonts w:ascii="Arial Narrow" w:eastAsia="Times New Roman" w:hAnsi="Arial Narrow"/>
                <w:sz w:val="22"/>
                <w:szCs w:val="22"/>
                <w:lang w:eastAsia="hr-HR"/>
              </w:rPr>
            </w:pPr>
            <w:r w:rsidRPr="000C34B8">
              <w:rPr>
                <w:rFonts w:ascii="Arial Narrow" w:eastAsia="Times New Roman" w:hAnsi="Arial Narrow"/>
                <w:sz w:val="22"/>
                <w:szCs w:val="22"/>
                <w:lang w:eastAsia="hr-HR"/>
              </w:rPr>
              <w:t xml:space="preserve">Kolokvij                                                             30                                        </w:t>
            </w:r>
          </w:p>
        </w:tc>
        <w:tc>
          <w:tcPr>
            <w:tcW w:w="1191" w:type="dxa"/>
          </w:tcPr>
          <w:p w14:paraId="3DDC0BF2" w14:textId="77777777" w:rsidR="000C34B8" w:rsidRPr="000C34B8" w:rsidRDefault="000C34B8" w:rsidP="000C34B8">
            <w:pPr>
              <w:spacing w:after="0" w:line="240" w:lineRule="auto"/>
              <w:jc w:val="center"/>
              <w:rPr>
                <w:rFonts w:ascii="Arial Narrow" w:eastAsia="Times New Roman" w:hAnsi="Arial Narrow"/>
                <w:sz w:val="22"/>
                <w:szCs w:val="22"/>
                <w:lang w:eastAsia="hr-HR"/>
              </w:rPr>
            </w:pPr>
            <w:r w:rsidRPr="000C34B8">
              <w:rPr>
                <w:rFonts w:ascii="Arial Narrow" w:eastAsia="Times New Roman" w:hAnsi="Arial Narrow"/>
                <w:sz w:val="22"/>
                <w:szCs w:val="22"/>
                <w:lang w:eastAsia="hr-HR"/>
              </w:rPr>
              <w:t>30</w:t>
            </w:r>
          </w:p>
        </w:tc>
        <w:tc>
          <w:tcPr>
            <w:tcW w:w="1191" w:type="dxa"/>
          </w:tcPr>
          <w:p w14:paraId="3DC3194F" w14:textId="77777777" w:rsidR="000C34B8" w:rsidRPr="000C34B8" w:rsidRDefault="000C34B8" w:rsidP="000C34B8">
            <w:pPr>
              <w:spacing w:after="0" w:line="240" w:lineRule="auto"/>
              <w:jc w:val="center"/>
              <w:rPr>
                <w:rFonts w:ascii="Arial Narrow" w:eastAsia="Times New Roman" w:hAnsi="Arial Narrow"/>
                <w:sz w:val="22"/>
                <w:szCs w:val="22"/>
                <w:lang w:eastAsia="hr-HR"/>
              </w:rPr>
            </w:pPr>
            <w:r w:rsidRPr="000C34B8">
              <w:rPr>
                <w:rFonts w:ascii="Arial Narrow" w:eastAsia="Times New Roman" w:hAnsi="Arial Narrow"/>
                <w:sz w:val="22"/>
                <w:szCs w:val="22"/>
                <w:lang w:eastAsia="hr-HR"/>
              </w:rPr>
              <w:t>1,8</w:t>
            </w:r>
          </w:p>
        </w:tc>
      </w:tr>
      <w:tr w:rsidR="000C34B8" w:rsidRPr="000C34B8" w14:paraId="5FA11632" w14:textId="77777777" w:rsidTr="003F2748">
        <w:tc>
          <w:tcPr>
            <w:tcW w:w="4747" w:type="dxa"/>
          </w:tcPr>
          <w:p w14:paraId="48989670" w14:textId="77777777" w:rsidR="000C34B8" w:rsidRPr="000C34B8" w:rsidRDefault="000C34B8" w:rsidP="000C34B8">
            <w:pPr>
              <w:spacing w:after="0" w:line="240" w:lineRule="auto"/>
              <w:rPr>
                <w:rFonts w:ascii="Arial Narrow" w:eastAsia="Times New Roman" w:hAnsi="Arial Narrow"/>
                <w:sz w:val="22"/>
                <w:szCs w:val="22"/>
                <w:lang w:eastAsia="hr-HR"/>
              </w:rPr>
            </w:pPr>
            <w:r w:rsidRPr="000C34B8">
              <w:rPr>
                <w:rFonts w:ascii="Arial Narrow" w:eastAsia="Times New Roman" w:hAnsi="Arial Narrow"/>
                <w:sz w:val="22"/>
                <w:szCs w:val="22"/>
                <w:lang w:eastAsia="hr-HR"/>
              </w:rPr>
              <w:t>Ispit                                                                   50</w:t>
            </w:r>
          </w:p>
        </w:tc>
        <w:tc>
          <w:tcPr>
            <w:tcW w:w="1191" w:type="dxa"/>
          </w:tcPr>
          <w:p w14:paraId="20D02A0C" w14:textId="77777777" w:rsidR="000C34B8" w:rsidRPr="000C34B8" w:rsidRDefault="000C34B8" w:rsidP="000C34B8">
            <w:pPr>
              <w:spacing w:after="0" w:line="240" w:lineRule="auto"/>
              <w:jc w:val="center"/>
              <w:rPr>
                <w:rFonts w:ascii="Arial Narrow" w:eastAsia="Times New Roman" w:hAnsi="Arial Narrow"/>
                <w:sz w:val="22"/>
                <w:szCs w:val="22"/>
                <w:lang w:eastAsia="hr-HR"/>
              </w:rPr>
            </w:pPr>
            <w:r w:rsidRPr="000C34B8">
              <w:rPr>
                <w:rFonts w:ascii="Arial Narrow" w:eastAsia="Times New Roman" w:hAnsi="Arial Narrow"/>
                <w:sz w:val="22"/>
                <w:szCs w:val="22"/>
                <w:lang w:eastAsia="hr-HR"/>
              </w:rPr>
              <w:t>50</w:t>
            </w:r>
          </w:p>
        </w:tc>
        <w:tc>
          <w:tcPr>
            <w:tcW w:w="1191" w:type="dxa"/>
          </w:tcPr>
          <w:p w14:paraId="6CE9C7C1" w14:textId="77777777" w:rsidR="000C34B8" w:rsidRPr="000C34B8" w:rsidRDefault="000C34B8" w:rsidP="000C34B8">
            <w:pPr>
              <w:spacing w:after="0" w:line="240" w:lineRule="auto"/>
              <w:jc w:val="center"/>
              <w:rPr>
                <w:rFonts w:ascii="Arial Narrow" w:eastAsia="Times New Roman" w:hAnsi="Arial Narrow"/>
                <w:sz w:val="22"/>
                <w:szCs w:val="22"/>
                <w:lang w:eastAsia="hr-HR"/>
              </w:rPr>
            </w:pPr>
            <w:r w:rsidRPr="000C34B8">
              <w:rPr>
                <w:rFonts w:ascii="Arial Narrow" w:eastAsia="Times New Roman" w:hAnsi="Arial Narrow"/>
                <w:sz w:val="22"/>
                <w:szCs w:val="22"/>
                <w:lang w:eastAsia="hr-HR"/>
              </w:rPr>
              <w:t>3</w:t>
            </w:r>
          </w:p>
        </w:tc>
      </w:tr>
      <w:tr w:rsidR="000C34B8" w:rsidRPr="000C34B8" w14:paraId="4C6C85EF" w14:textId="77777777" w:rsidTr="003F2748">
        <w:tc>
          <w:tcPr>
            <w:tcW w:w="4747" w:type="dxa"/>
          </w:tcPr>
          <w:p w14:paraId="41DD6956" w14:textId="77777777" w:rsidR="000C34B8" w:rsidRPr="000C34B8" w:rsidRDefault="000C34B8" w:rsidP="000C34B8">
            <w:pPr>
              <w:spacing w:after="0" w:line="240" w:lineRule="auto"/>
              <w:rPr>
                <w:rFonts w:ascii="Arial Narrow" w:eastAsia="Times New Roman" w:hAnsi="Arial Narrow"/>
                <w:sz w:val="22"/>
                <w:szCs w:val="22"/>
                <w:lang w:eastAsia="hr-HR"/>
              </w:rPr>
            </w:pPr>
            <w:r w:rsidRPr="000C34B8">
              <w:rPr>
                <w:rFonts w:ascii="Arial Narrow" w:eastAsia="Times New Roman" w:hAnsi="Arial Narrow"/>
                <w:sz w:val="22"/>
                <w:szCs w:val="22"/>
                <w:lang w:eastAsia="hr-HR"/>
              </w:rPr>
              <w:t xml:space="preserve">Ukupno:                                                          100                                          </w:t>
            </w:r>
          </w:p>
        </w:tc>
        <w:tc>
          <w:tcPr>
            <w:tcW w:w="1191" w:type="dxa"/>
          </w:tcPr>
          <w:p w14:paraId="661ED4AB" w14:textId="77777777" w:rsidR="000C34B8" w:rsidRPr="000C34B8" w:rsidRDefault="000C34B8" w:rsidP="000C34B8">
            <w:pPr>
              <w:spacing w:after="0" w:line="240" w:lineRule="auto"/>
              <w:jc w:val="center"/>
              <w:rPr>
                <w:rFonts w:ascii="Arial Narrow" w:eastAsia="Times New Roman" w:hAnsi="Arial Narrow"/>
                <w:sz w:val="22"/>
                <w:szCs w:val="22"/>
                <w:lang w:eastAsia="hr-HR"/>
              </w:rPr>
            </w:pPr>
            <w:r w:rsidRPr="000C34B8">
              <w:rPr>
                <w:rFonts w:ascii="Arial Narrow" w:eastAsia="Times New Roman" w:hAnsi="Arial Narrow"/>
                <w:sz w:val="22"/>
                <w:szCs w:val="22"/>
                <w:lang w:eastAsia="hr-HR"/>
              </w:rPr>
              <w:t>100%</w:t>
            </w:r>
          </w:p>
        </w:tc>
        <w:tc>
          <w:tcPr>
            <w:tcW w:w="1191" w:type="dxa"/>
          </w:tcPr>
          <w:p w14:paraId="47D18873" w14:textId="77777777" w:rsidR="000C34B8" w:rsidRPr="000C34B8" w:rsidRDefault="000C34B8" w:rsidP="000C34B8">
            <w:pPr>
              <w:spacing w:after="0" w:line="240" w:lineRule="auto"/>
              <w:jc w:val="center"/>
              <w:rPr>
                <w:rFonts w:ascii="Arial Narrow" w:eastAsia="Times New Roman" w:hAnsi="Arial Narrow"/>
                <w:sz w:val="22"/>
                <w:szCs w:val="22"/>
                <w:lang w:eastAsia="hr-HR"/>
              </w:rPr>
            </w:pPr>
            <w:r w:rsidRPr="000C34B8">
              <w:rPr>
                <w:rFonts w:ascii="Arial Narrow" w:eastAsia="Times New Roman" w:hAnsi="Arial Narrow"/>
                <w:sz w:val="22"/>
                <w:szCs w:val="22"/>
                <w:lang w:eastAsia="hr-HR"/>
              </w:rPr>
              <w:t>6 ECTS</w:t>
            </w:r>
          </w:p>
        </w:tc>
      </w:tr>
    </w:tbl>
    <w:p w14:paraId="7A5AF9B6" w14:textId="77777777" w:rsidR="000C34B8" w:rsidRPr="000C34B8" w:rsidRDefault="000C34B8" w:rsidP="000C34B8">
      <w:pPr>
        <w:spacing w:after="0" w:line="240" w:lineRule="auto"/>
        <w:ind w:left="708"/>
        <w:rPr>
          <w:rFonts w:ascii="Arial Narrow" w:eastAsia="Times New Roman" w:hAnsi="Arial Narrow" w:cs="Arial"/>
          <w:i/>
          <w:sz w:val="20"/>
          <w:szCs w:val="20"/>
          <w:lang w:eastAsia="hr-HR"/>
        </w:rPr>
      </w:pPr>
      <w:r w:rsidRPr="000C34B8">
        <w:rPr>
          <w:rFonts w:ascii="Arial Narrow" w:eastAsia="Times New Roman" w:hAnsi="Arial Narrow" w:cs="Arial"/>
          <w:i/>
          <w:sz w:val="20"/>
          <w:szCs w:val="20"/>
          <w:lang w:eastAsia="hr-HR"/>
        </w:rPr>
        <w:t xml:space="preserve">    *Kfo- korektivni faktor opterećenja</w:t>
      </w:r>
    </w:p>
    <w:p w14:paraId="75BFE631" w14:textId="77777777" w:rsidR="000C34B8" w:rsidRPr="000C34B8" w:rsidRDefault="000C34B8" w:rsidP="000C34B8">
      <w:pPr>
        <w:spacing w:after="120" w:line="240" w:lineRule="auto"/>
        <w:rPr>
          <w:rFonts w:ascii="Arial Narrow" w:eastAsia="Times New Roman" w:hAnsi="Arial Narrow"/>
          <w:lang w:eastAsia="hr-HR"/>
        </w:rPr>
      </w:pPr>
      <w:r w:rsidRPr="000C34B8">
        <w:rPr>
          <w:rFonts w:ascii="Arial Narrow" w:eastAsia="Times New Roman" w:hAnsi="Arial Narrow"/>
          <w:lang w:eastAsia="hr-HR"/>
        </w:rPr>
        <w:t>Minimalan broj bodova za prolaz postavljen je apsolutno i iznosi 60 bodova. Konačna ocjena predmeta se utvrđuje na temelju ukupno postignutih bodova i/ili Kfo: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2268"/>
      </w:tblGrid>
      <w:tr w:rsidR="000C34B8" w:rsidRPr="000C34B8" w14:paraId="5196BD90" w14:textId="77777777" w:rsidTr="003F2748">
        <w:tc>
          <w:tcPr>
            <w:tcW w:w="1276" w:type="dxa"/>
            <w:shd w:val="clear" w:color="auto" w:fill="FFFFFF"/>
          </w:tcPr>
          <w:p w14:paraId="5DEED0A6" w14:textId="77777777" w:rsidR="000C34B8" w:rsidRPr="000C34B8" w:rsidRDefault="000C34B8" w:rsidP="000C34B8">
            <w:pPr>
              <w:spacing w:after="0" w:line="240" w:lineRule="auto"/>
              <w:jc w:val="center"/>
              <w:rPr>
                <w:rFonts w:ascii="Arial Narrow" w:eastAsia="Times New Roman" w:hAnsi="Arial Narrow"/>
                <w:sz w:val="22"/>
                <w:szCs w:val="22"/>
                <w:lang w:eastAsia="hr-HR"/>
              </w:rPr>
            </w:pPr>
            <w:r w:rsidRPr="000C34B8">
              <w:rPr>
                <w:rFonts w:ascii="Arial Narrow" w:eastAsia="Times New Roman" w:hAnsi="Arial Narrow"/>
                <w:sz w:val="22"/>
                <w:szCs w:val="22"/>
                <w:lang w:eastAsia="hr-HR"/>
              </w:rPr>
              <w:t>Bodovi</w:t>
            </w:r>
          </w:p>
        </w:tc>
        <w:tc>
          <w:tcPr>
            <w:tcW w:w="2268" w:type="dxa"/>
            <w:shd w:val="clear" w:color="auto" w:fill="FFFFFF"/>
          </w:tcPr>
          <w:p w14:paraId="2DC74B0B" w14:textId="77777777" w:rsidR="000C34B8" w:rsidRPr="000C34B8" w:rsidRDefault="000C34B8" w:rsidP="000C34B8">
            <w:pPr>
              <w:spacing w:after="0" w:line="240" w:lineRule="auto"/>
              <w:jc w:val="center"/>
              <w:rPr>
                <w:rFonts w:ascii="Arial Narrow" w:eastAsia="Times New Roman" w:hAnsi="Arial Narrow"/>
                <w:sz w:val="22"/>
                <w:szCs w:val="22"/>
                <w:lang w:eastAsia="hr-HR"/>
              </w:rPr>
            </w:pPr>
            <w:r w:rsidRPr="000C34B8">
              <w:rPr>
                <w:rFonts w:ascii="Arial Narrow" w:eastAsia="Times New Roman" w:hAnsi="Arial Narrow"/>
                <w:sz w:val="22"/>
                <w:szCs w:val="22"/>
                <w:lang w:eastAsia="hr-HR"/>
              </w:rPr>
              <w:t>Ocjena</w:t>
            </w:r>
          </w:p>
        </w:tc>
      </w:tr>
      <w:tr w:rsidR="000C34B8" w:rsidRPr="000C34B8" w14:paraId="4D86D255" w14:textId="77777777" w:rsidTr="003F2748">
        <w:tc>
          <w:tcPr>
            <w:tcW w:w="1276" w:type="dxa"/>
          </w:tcPr>
          <w:p w14:paraId="1EF30B9D" w14:textId="77777777" w:rsidR="000C34B8" w:rsidRPr="000C34B8" w:rsidRDefault="000C34B8" w:rsidP="000C34B8">
            <w:pPr>
              <w:spacing w:after="0" w:line="240" w:lineRule="auto"/>
              <w:jc w:val="center"/>
              <w:rPr>
                <w:rFonts w:ascii="Arial Narrow" w:eastAsia="Times New Roman" w:hAnsi="Arial Narrow"/>
                <w:sz w:val="22"/>
                <w:szCs w:val="22"/>
                <w:lang w:eastAsia="hr-HR"/>
              </w:rPr>
            </w:pPr>
            <w:r w:rsidRPr="000C34B8">
              <w:rPr>
                <w:rFonts w:ascii="Arial Narrow" w:eastAsia="Times New Roman" w:hAnsi="Arial Narrow"/>
                <w:sz w:val="22"/>
                <w:szCs w:val="22"/>
                <w:lang w:eastAsia="hr-HR"/>
              </w:rPr>
              <w:t>50-59</w:t>
            </w:r>
          </w:p>
        </w:tc>
        <w:tc>
          <w:tcPr>
            <w:tcW w:w="2268" w:type="dxa"/>
          </w:tcPr>
          <w:p w14:paraId="6D1158C1" w14:textId="77777777" w:rsidR="000C34B8" w:rsidRPr="000C34B8" w:rsidRDefault="000C34B8" w:rsidP="000C34B8">
            <w:pPr>
              <w:spacing w:after="0" w:line="240" w:lineRule="auto"/>
              <w:jc w:val="center"/>
              <w:rPr>
                <w:rFonts w:ascii="Arial Narrow" w:eastAsia="Times New Roman" w:hAnsi="Arial Narrow"/>
                <w:sz w:val="22"/>
                <w:szCs w:val="22"/>
                <w:lang w:eastAsia="hr-HR"/>
              </w:rPr>
            </w:pPr>
            <w:r w:rsidRPr="000C34B8">
              <w:rPr>
                <w:rFonts w:ascii="Arial Narrow" w:eastAsia="Times New Roman" w:hAnsi="Arial Narrow"/>
                <w:sz w:val="22"/>
                <w:szCs w:val="22"/>
                <w:lang w:eastAsia="hr-HR"/>
              </w:rPr>
              <w:t>Usmeni ispit</w:t>
            </w:r>
          </w:p>
        </w:tc>
      </w:tr>
      <w:tr w:rsidR="000C34B8" w:rsidRPr="000C34B8" w14:paraId="0DAD326A" w14:textId="77777777" w:rsidTr="003F2748">
        <w:tc>
          <w:tcPr>
            <w:tcW w:w="1276" w:type="dxa"/>
          </w:tcPr>
          <w:p w14:paraId="483FE836" w14:textId="77777777" w:rsidR="000C34B8" w:rsidRPr="000C34B8" w:rsidRDefault="000C34B8" w:rsidP="000C34B8">
            <w:pPr>
              <w:spacing w:after="0" w:line="240" w:lineRule="auto"/>
              <w:jc w:val="center"/>
              <w:rPr>
                <w:rFonts w:ascii="Arial Narrow" w:eastAsia="Times New Roman" w:hAnsi="Arial Narrow"/>
                <w:sz w:val="22"/>
                <w:szCs w:val="22"/>
                <w:lang w:eastAsia="hr-HR"/>
              </w:rPr>
            </w:pPr>
            <w:r w:rsidRPr="000C34B8">
              <w:rPr>
                <w:rFonts w:ascii="Arial Narrow" w:eastAsia="Times New Roman" w:hAnsi="Arial Narrow"/>
                <w:sz w:val="22"/>
                <w:szCs w:val="22"/>
                <w:lang w:eastAsia="hr-HR"/>
              </w:rPr>
              <w:t>60-69</w:t>
            </w:r>
          </w:p>
        </w:tc>
        <w:tc>
          <w:tcPr>
            <w:tcW w:w="2268" w:type="dxa"/>
          </w:tcPr>
          <w:p w14:paraId="56BC3795" w14:textId="77777777" w:rsidR="000C34B8" w:rsidRPr="000C34B8" w:rsidRDefault="000C34B8" w:rsidP="000C34B8">
            <w:pPr>
              <w:spacing w:after="0" w:line="240" w:lineRule="auto"/>
              <w:jc w:val="center"/>
              <w:rPr>
                <w:rFonts w:ascii="Arial Narrow" w:eastAsia="Times New Roman" w:hAnsi="Arial Narrow"/>
                <w:sz w:val="22"/>
                <w:szCs w:val="22"/>
                <w:lang w:eastAsia="hr-HR"/>
              </w:rPr>
            </w:pPr>
            <w:r w:rsidRPr="000C34B8">
              <w:rPr>
                <w:rFonts w:ascii="Arial Narrow" w:eastAsia="Times New Roman" w:hAnsi="Arial Narrow"/>
                <w:sz w:val="22"/>
                <w:szCs w:val="22"/>
                <w:lang w:eastAsia="hr-HR"/>
              </w:rPr>
              <w:t>Dovoljan (2)</w:t>
            </w:r>
          </w:p>
        </w:tc>
      </w:tr>
      <w:tr w:rsidR="000C34B8" w:rsidRPr="000C34B8" w14:paraId="668841FE" w14:textId="77777777" w:rsidTr="003F2748">
        <w:tc>
          <w:tcPr>
            <w:tcW w:w="1276" w:type="dxa"/>
          </w:tcPr>
          <w:p w14:paraId="4873B378" w14:textId="77777777" w:rsidR="000C34B8" w:rsidRPr="000C34B8" w:rsidRDefault="000C34B8" w:rsidP="000C34B8">
            <w:pPr>
              <w:spacing w:after="0" w:line="240" w:lineRule="auto"/>
              <w:jc w:val="center"/>
              <w:rPr>
                <w:rFonts w:ascii="Arial Narrow" w:eastAsia="Times New Roman" w:hAnsi="Arial Narrow"/>
                <w:sz w:val="22"/>
                <w:szCs w:val="22"/>
                <w:lang w:eastAsia="hr-HR"/>
              </w:rPr>
            </w:pPr>
            <w:r w:rsidRPr="000C34B8">
              <w:rPr>
                <w:rFonts w:ascii="Arial Narrow" w:eastAsia="Times New Roman" w:hAnsi="Arial Narrow"/>
                <w:sz w:val="22"/>
                <w:szCs w:val="22"/>
                <w:lang w:eastAsia="hr-HR"/>
              </w:rPr>
              <w:t>70-79</w:t>
            </w:r>
          </w:p>
        </w:tc>
        <w:tc>
          <w:tcPr>
            <w:tcW w:w="2268" w:type="dxa"/>
          </w:tcPr>
          <w:p w14:paraId="19B8EDD2" w14:textId="77777777" w:rsidR="000C34B8" w:rsidRPr="000C34B8" w:rsidRDefault="000C34B8" w:rsidP="000C34B8">
            <w:pPr>
              <w:spacing w:after="0" w:line="240" w:lineRule="auto"/>
              <w:jc w:val="center"/>
              <w:rPr>
                <w:rFonts w:ascii="Arial Narrow" w:eastAsia="Times New Roman" w:hAnsi="Arial Narrow"/>
                <w:sz w:val="22"/>
                <w:szCs w:val="22"/>
                <w:lang w:eastAsia="hr-HR"/>
              </w:rPr>
            </w:pPr>
            <w:r w:rsidRPr="000C34B8">
              <w:rPr>
                <w:rFonts w:ascii="Arial Narrow" w:eastAsia="Times New Roman" w:hAnsi="Arial Narrow"/>
                <w:sz w:val="22"/>
                <w:szCs w:val="22"/>
                <w:lang w:eastAsia="hr-HR"/>
              </w:rPr>
              <w:t>Dobar (3)</w:t>
            </w:r>
          </w:p>
        </w:tc>
      </w:tr>
      <w:tr w:rsidR="000C34B8" w:rsidRPr="000C34B8" w14:paraId="30141BED" w14:textId="77777777" w:rsidTr="003F2748">
        <w:tc>
          <w:tcPr>
            <w:tcW w:w="1276" w:type="dxa"/>
          </w:tcPr>
          <w:p w14:paraId="145889AA" w14:textId="77777777" w:rsidR="000C34B8" w:rsidRPr="000C34B8" w:rsidRDefault="000C34B8" w:rsidP="000C34B8">
            <w:pPr>
              <w:spacing w:after="0" w:line="240" w:lineRule="auto"/>
              <w:jc w:val="center"/>
              <w:rPr>
                <w:rFonts w:ascii="Arial Narrow" w:eastAsia="Times New Roman" w:hAnsi="Arial Narrow"/>
                <w:sz w:val="22"/>
                <w:szCs w:val="22"/>
                <w:lang w:eastAsia="hr-HR"/>
              </w:rPr>
            </w:pPr>
            <w:r w:rsidRPr="000C34B8">
              <w:rPr>
                <w:rFonts w:ascii="Arial Narrow" w:eastAsia="Times New Roman" w:hAnsi="Arial Narrow"/>
                <w:sz w:val="22"/>
                <w:szCs w:val="22"/>
                <w:lang w:eastAsia="hr-HR"/>
              </w:rPr>
              <w:t>80-89</w:t>
            </w:r>
          </w:p>
        </w:tc>
        <w:tc>
          <w:tcPr>
            <w:tcW w:w="2268" w:type="dxa"/>
          </w:tcPr>
          <w:p w14:paraId="23A5F0D0" w14:textId="77777777" w:rsidR="000C34B8" w:rsidRPr="000C34B8" w:rsidRDefault="000C34B8" w:rsidP="000C34B8">
            <w:pPr>
              <w:spacing w:after="0" w:line="240" w:lineRule="auto"/>
              <w:jc w:val="center"/>
              <w:rPr>
                <w:rFonts w:ascii="Arial Narrow" w:eastAsia="Times New Roman" w:hAnsi="Arial Narrow"/>
                <w:sz w:val="22"/>
                <w:szCs w:val="22"/>
                <w:lang w:eastAsia="hr-HR"/>
              </w:rPr>
            </w:pPr>
            <w:r w:rsidRPr="000C34B8">
              <w:rPr>
                <w:rFonts w:ascii="Arial Narrow" w:eastAsia="Times New Roman" w:hAnsi="Arial Narrow"/>
                <w:sz w:val="22"/>
                <w:szCs w:val="22"/>
                <w:lang w:eastAsia="hr-HR"/>
              </w:rPr>
              <w:t>Vrlo dobar (4)</w:t>
            </w:r>
          </w:p>
        </w:tc>
      </w:tr>
      <w:tr w:rsidR="000C34B8" w:rsidRPr="000C34B8" w14:paraId="06D539AD" w14:textId="77777777" w:rsidTr="003F2748">
        <w:tc>
          <w:tcPr>
            <w:tcW w:w="1276" w:type="dxa"/>
          </w:tcPr>
          <w:p w14:paraId="0E802E10" w14:textId="77777777" w:rsidR="000C34B8" w:rsidRPr="000C34B8" w:rsidRDefault="000C34B8" w:rsidP="000C34B8">
            <w:pPr>
              <w:spacing w:after="0" w:line="240" w:lineRule="auto"/>
              <w:jc w:val="center"/>
              <w:rPr>
                <w:rFonts w:ascii="Arial Narrow" w:eastAsia="Times New Roman" w:hAnsi="Arial Narrow"/>
                <w:sz w:val="22"/>
                <w:szCs w:val="22"/>
                <w:lang w:eastAsia="hr-HR"/>
              </w:rPr>
            </w:pPr>
            <w:r w:rsidRPr="000C34B8">
              <w:rPr>
                <w:rFonts w:ascii="Arial Narrow" w:eastAsia="Times New Roman" w:hAnsi="Arial Narrow"/>
                <w:sz w:val="22"/>
                <w:szCs w:val="22"/>
                <w:lang w:eastAsia="hr-HR"/>
              </w:rPr>
              <w:t>90-100</w:t>
            </w:r>
          </w:p>
        </w:tc>
        <w:tc>
          <w:tcPr>
            <w:tcW w:w="2268" w:type="dxa"/>
          </w:tcPr>
          <w:p w14:paraId="6673E2EB" w14:textId="77777777" w:rsidR="000C34B8" w:rsidRPr="000C34B8" w:rsidRDefault="000C34B8" w:rsidP="000C34B8">
            <w:pPr>
              <w:spacing w:after="0" w:line="240" w:lineRule="auto"/>
              <w:jc w:val="center"/>
              <w:rPr>
                <w:rFonts w:ascii="Arial Narrow" w:eastAsia="Times New Roman" w:hAnsi="Arial Narrow"/>
                <w:sz w:val="22"/>
                <w:szCs w:val="22"/>
                <w:lang w:eastAsia="hr-HR"/>
              </w:rPr>
            </w:pPr>
            <w:r w:rsidRPr="000C34B8">
              <w:rPr>
                <w:rFonts w:ascii="Arial Narrow" w:eastAsia="Times New Roman" w:hAnsi="Arial Narrow"/>
                <w:sz w:val="22"/>
                <w:szCs w:val="22"/>
                <w:lang w:eastAsia="hr-HR"/>
              </w:rPr>
              <w:t>Odličan (5)</w:t>
            </w:r>
          </w:p>
        </w:tc>
      </w:tr>
    </w:tbl>
    <w:p w14:paraId="3D124F54" w14:textId="30E84C63" w:rsidR="000C34B8" w:rsidRDefault="000C34B8" w:rsidP="000C34B8">
      <w:pPr>
        <w:spacing w:after="0" w:line="240" w:lineRule="auto"/>
        <w:rPr>
          <w:rFonts w:ascii="Arial Narrow" w:eastAsia="Times New Roman" w:hAnsi="Arial Narrow" w:cs="Arial"/>
          <w:b/>
          <w:lang w:eastAsia="hr-HR"/>
        </w:rPr>
      </w:pPr>
    </w:p>
    <w:p w14:paraId="690C9507" w14:textId="23390D11" w:rsidR="000C34B8" w:rsidRPr="0090552C" w:rsidRDefault="000C34B8" w:rsidP="0090552C">
      <w:pPr>
        <w:jc w:val="center"/>
        <w:rPr>
          <w:rFonts w:ascii="Arial Narrow" w:hAnsi="Arial Narrow"/>
          <w:b/>
          <w:bCs/>
          <w:sz w:val="20"/>
          <w:szCs w:val="20"/>
        </w:rPr>
      </w:pPr>
      <m:oMathPara>
        <m:oMath>
          <m:r>
            <w:rPr>
              <w:rFonts w:ascii="Cambria Math" w:hAnsi="Cambria Math"/>
              <w:sz w:val="20"/>
              <w:szCs w:val="20"/>
            </w:rPr>
            <m:t>Konačna ocjena=</m:t>
          </m:r>
          <m:f>
            <m:fPr>
              <m:ctrlPr>
                <w:rPr>
                  <w:rFonts w:ascii="Cambria Math" w:eastAsia="Calibri" w:hAnsi="Cambria Math"/>
                  <w:i/>
                  <w:sz w:val="20"/>
                  <w:szCs w:val="20"/>
                </w:rPr>
              </m:ctrlPr>
            </m:fPr>
            <m:num>
              <m:d>
                <m:dPr>
                  <m:ctrlPr>
                    <w:rPr>
                      <w:rFonts w:ascii="Cambria Math" w:hAnsi="Cambria Math"/>
                      <w:i/>
                      <w:sz w:val="20"/>
                      <w:szCs w:val="20"/>
                    </w:rPr>
                  </m:ctrlPr>
                </m:dPr>
                <m:e>
                  <m:r>
                    <w:rPr>
                      <w:rFonts w:ascii="Cambria Math" w:hAnsi="Cambria Math"/>
                      <w:sz w:val="20"/>
                      <w:szCs w:val="20"/>
                    </w:rPr>
                    <m:t>Ocj.xKfo</m:t>
                  </m:r>
                </m:e>
              </m:d>
              <m:r>
                <w:rPr>
                  <w:rFonts w:ascii="Cambria Math" w:hAnsi="Cambria Math"/>
                  <w:sz w:val="20"/>
                  <w:szCs w:val="20"/>
                </w:rPr>
                <m:t>₁+(Ocj.xKfo)₂+(Ocj.xKfo)₃+(Ocj.xKfo)₄</m:t>
              </m:r>
            </m:num>
            <m:den>
              <m:r>
                <w:rPr>
                  <w:rFonts w:ascii="Cambria Math" w:hAnsi="Cambria Math"/>
                  <w:sz w:val="20"/>
                  <w:szCs w:val="20"/>
                </w:rPr>
                <m:t>ECTS</m:t>
              </m:r>
            </m:den>
          </m:f>
        </m:oMath>
      </m:oMathPara>
    </w:p>
    <w:p w14:paraId="4D90EE08" w14:textId="77777777" w:rsidR="001B6F77" w:rsidRPr="001312CD" w:rsidRDefault="001B6F77" w:rsidP="003F2748">
      <w:pPr>
        <w:spacing w:line="240" w:lineRule="auto"/>
        <w:ind w:right="-20"/>
        <w:contextualSpacing/>
        <w:rPr>
          <w:rFonts w:ascii="Arial Narrow" w:eastAsia="Arial Narrow" w:hAnsi="Arial Narrow"/>
        </w:rPr>
      </w:pPr>
      <w:r w:rsidRPr="001312CD">
        <w:rPr>
          <w:rFonts w:ascii="Arial Narrow" w:eastAsia="Arial Narrow" w:hAnsi="Arial Narrow"/>
          <w:b/>
          <w:bCs/>
          <w:spacing w:val="1"/>
        </w:rPr>
        <w:lastRenderedPageBreak/>
        <w:t>3</w:t>
      </w:r>
      <w:r w:rsidRPr="001312CD">
        <w:rPr>
          <w:rFonts w:ascii="Arial Narrow" w:eastAsia="Arial Narrow" w:hAnsi="Arial Narrow"/>
          <w:b/>
          <w:bCs/>
        </w:rPr>
        <w:t>.</w:t>
      </w:r>
      <w:r w:rsidRPr="001312CD">
        <w:rPr>
          <w:rFonts w:ascii="Arial Narrow" w:eastAsia="Arial Narrow" w:hAnsi="Arial Narrow"/>
          <w:b/>
          <w:bCs/>
          <w:spacing w:val="-3"/>
        </w:rPr>
        <w:t xml:space="preserve"> </w:t>
      </w:r>
      <w:r w:rsidRPr="001312CD">
        <w:rPr>
          <w:rFonts w:ascii="Arial Narrow" w:eastAsia="Arial Narrow" w:hAnsi="Arial Narrow"/>
          <w:b/>
          <w:bCs/>
          <w:spacing w:val="-2"/>
        </w:rPr>
        <w:t>I</w:t>
      </w:r>
      <w:r w:rsidRPr="001312CD">
        <w:rPr>
          <w:rFonts w:ascii="Arial Narrow" w:eastAsia="Arial Narrow" w:hAnsi="Arial Narrow"/>
          <w:b/>
          <w:bCs/>
          <w:spacing w:val="1"/>
        </w:rPr>
        <w:t>s</w:t>
      </w:r>
      <w:r w:rsidRPr="001312CD">
        <w:rPr>
          <w:rFonts w:ascii="Arial Narrow" w:eastAsia="Arial Narrow" w:hAnsi="Arial Narrow"/>
          <w:b/>
          <w:bCs/>
        </w:rPr>
        <w:t>p</w:t>
      </w:r>
      <w:r w:rsidRPr="001312CD">
        <w:rPr>
          <w:rFonts w:ascii="Arial Narrow" w:eastAsia="Arial Narrow" w:hAnsi="Arial Narrow"/>
          <w:b/>
          <w:bCs/>
          <w:spacing w:val="-2"/>
        </w:rPr>
        <w:t>i</w:t>
      </w:r>
      <w:r w:rsidRPr="001312CD">
        <w:rPr>
          <w:rFonts w:ascii="Arial Narrow" w:eastAsia="Arial Narrow" w:hAnsi="Arial Narrow"/>
          <w:b/>
          <w:bCs/>
          <w:spacing w:val="1"/>
        </w:rPr>
        <w:t>t</w:t>
      </w:r>
      <w:r w:rsidRPr="001312CD">
        <w:rPr>
          <w:rFonts w:ascii="Arial Narrow" w:eastAsia="Arial Narrow" w:hAnsi="Arial Narrow"/>
          <w:b/>
          <w:bCs/>
        </w:rPr>
        <w:t>ni</w:t>
      </w:r>
      <w:r w:rsidRPr="001312CD">
        <w:rPr>
          <w:rFonts w:ascii="Arial Narrow" w:eastAsia="Arial Narrow" w:hAnsi="Arial Narrow"/>
          <w:b/>
          <w:bCs/>
          <w:spacing w:val="-1"/>
        </w:rPr>
        <w:t xml:space="preserve"> </w:t>
      </w:r>
      <w:r w:rsidRPr="001312CD">
        <w:rPr>
          <w:rFonts w:ascii="Arial Narrow" w:eastAsia="Arial Narrow" w:hAnsi="Arial Narrow"/>
          <w:b/>
          <w:bCs/>
        </w:rPr>
        <w:t>ro</w:t>
      </w:r>
      <w:r w:rsidRPr="001312CD">
        <w:rPr>
          <w:rFonts w:ascii="Arial Narrow" w:eastAsia="Arial Narrow" w:hAnsi="Arial Narrow"/>
          <w:b/>
          <w:bCs/>
          <w:spacing w:val="1"/>
        </w:rPr>
        <w:t>k</w:t>
      </w:r>
      <w:r w:rsidRPr="001312CD">
        <w:rPr>
          <w:rFonts w:ascii="Arial Narrow" w:eastAsia="Arial Narrow" w:hAnsi="Arial Narrow"/>
          <w:b/>
          <w:bCs/>
        </w:rPr>
        <w:t>ovi i konzultacije</w:t>
      </w:r>
    </w:p>
    <w:p w14:paraId="1B80CD72" w14:textId="6D33772B" w:rsidR="00374491" w:rsidRPr="001312CD" w:rsidRDefault="00513691" w:rsidP="003F2748">
      <w:pPr>
        <w:spacing w:before="3" w:line="240" w:lineRule="auto"/>
        <w:ind w:right="-20"/>
        <w:contextualSpacing/>
        <w:jc w:val="both"/>
        <w:rPr>
          <w:rFonts w:ascii="Arial Narrow" w:eastAsia="Arial Narrow" w:hAnsi="Arial Narrow"/>
        </w:rPr>
      </w:pPr>
      <w:r w:rsidRPr="001312CD">
        <w:rPr>
          <w:rFonts w:ascii="Arial Narrow" w:eastAsia="Arial Narrow" w:hAnsi="Arial Narrow"/>
          <w:spacing w:val="-2"/>
        </w:rPr>
        <w:t>I</w:t>
      </w:r>
      <w:r w:rsidR="004A536C" w:rsidRPr="001312CD">
        <w:rPr>
          <w:rFonts w:ascii="Arial Narrow" w:eastAsia="Arial Narrow" w:hAnsi="Arial Narrow"/>
          <w:spacing w:val="-2"/>
        </w:rPr>
        <w:t>spit</w:t>
      </w:r>
      <w:r w:rsidR="007A7FA4" w:rsidRPr="001312CD">
        <w:rPr>
          <w:rFonts w:ascii="Arial Narrow" w:eastAsia="Arial Narrow" w:hAnsi="Arial Narrow"/>
          <w:spacing w:val="-2"/>
        </w:rPr>
        <w:t>i se</w:t>
      </w:r>
      <w:r w:rsidRPr="001312CD">
        <w:rPr>
          <w:rFonts w:ascii="Arial Narrow" w:eastAsia="Arial Narrow" w:hAnsi="Arial Narrow"/>
          <w:spacing w:val="-2"/>
        </w:rPr>
        <w:t xml:space="preserve"> održavaju </w:t>
      </w:r>
      <w:r w:rsidR="001B6F77" w:rsidRPr="001312CD">
        <w:rPr>
          <w:rFonts w:ascii="Arial Narrow" w:eastAsia="Arial Narrow" w:hAnsi="Arial Narrow"/>
          <w:spacing w:val="-2"/>
        </w:rPr>
        <w:t>t</w:t>
      </w:r>
      <w:r w:rsidR="001B6F77" w:rsidRPr="001312CD">
        <w:rPr>
          <w:rFonts w:ascii="Arial Narrow" w:eastAsia="Arial Narrow" w:hAnsi="Arial Narrow"/>
        </w:rPr>
        <w:t>i</w:t>
      </w:r>
      <w:r w:rsidR="001B6F77" w:rsidRPr="001312CD">
        <w:rPr>
          <w:rFonts w:ascii="Arial Narrow" w:eastAsia="Arial Narrow" w:hAnsi="Arial Narrow"/>
          <w:spacing w:val="-1"/>
        </w:rPr>
        <w:t>j</w:t>
      </w:r>
      <w:r w:rsidR="001B6F77" w:rsidRPr="001312CD">
        <w:rPr>
          <w:rFonts w:ascii="Arial Narrow" w:eastAsia="Arial Narrow" w:hAnsi="Arial Narrow"/>
          <w:spacing w:val="1"/>
        </w:rPr>
        <w:t>e</w:t>
      </w:r>
      <w:r w:rsidR="001B6F77" w:rsidRPr="001312CD">
        <w:rPr>
          <w:rFonts w:ascii="Arial Narrow" w:eastAsia="Arial Narrow" w:hAnsi="Arial Narrow"/>
          <w:spacing w:val="2"/>
        </w:rPr>
        <w:t>k</w:t>
      </w:r>
      <w:r w:rsidR="001B6F77" w:rsidRPr="001312CD">
        <w:rPr>
          <w:rFonts w:ascii="Arial Narrow" w:eastAsia="Arial Narrow" w:hAnsi="Arial Narrow"/>
          <w:spacing w:val="1"/>
        </w:rPr>
        <w:t>o</w:t>
      </w:r>
      <w:r w:rsidR="001B6F77" w:rsidRPr="001312CD">
        <w:rPr>
          <w:rFonts w:ascii="Arial Narrow" w:eastAsia="Arial Narrow" w:hAnsi="Arial Narrow"/>
        </w:rPr>
        <w:t>m</w:t>
      </w:r>
      <w:r w:rsidR="001B6F77" w:rsidRPr="001312CD">
        <w:rPr>
          <w:rFonts w:ascii="Arial Narrow" w:eastAsia="Arial Narrow" w:hAnsi="Arial Narrow"/>
          <w:spacing w:val="-3"/>
        </w:rPr>
        <w:t xml:space="preserve"> </w:t>
      </w:r>
      <w:r w:rsidR="004A536C" w:rsidRPr="001312CD">
        <w:rPr>
          <w:rFonts w:ascii="Arial Narrow" w:eastAsia="Arial Narrow" w:hAnsi="Arial Narrow"/>
          <w:spacing w:val="-3"/>
        </w:rPr>
        <w:t>zimskog</w:t>
      </w:r>
      <w:r w:rsidRPr="001312CD">
        <w:rPr>
          <w:rFonts w:ascii="Arial Narrow" w:eastAsia="Arial Narrow" w:hAnsi="Arial Narrow"/>
          <w:spacing w:val="-3"/>
        </w:rPr>
        <w:t>, ljetnog i jesenskog</w:t>
      </w:r>
      <w:r w:rsidR="004A536C" w:rsidRPr="001312CD">
        <w:rPr>
          <w:rFonts w:ascii="Arial Narrow" w:eastAsia="Arial Narrow" w:hAnsi="Arial Narrow"/>
          <w:spacing w:val="-3"/>
        </w:rPr>
        <w:t xml:space="preserve"> ispitnog roka</w:t>
      </w:r>
      <w:r w:rsidR="00D30834" w:rsidRPr="001312CD">
        <w:rPr>
          <w:rFonts w:ascii="Arial Narrow" w:eastAsia="Arial Narrow" w:hAnsi="Arial Narrow"/>
          <w:spacing w:val="-1"/>
        </w:rPr>
        <w:t xml:space="preserve"> najmanje po dva puta</w:t>
      </w:r>
      <w:r w:rsidR="004A536C" w:rsidRPr="001312CD">
        <w:rPr>
          <w:rFonts w:ascii="Arial Narrow" w:eastAsia="Arial Narrow" w:hAnsi="Arial Narrow"/>
        </w:rPr>
        <w:t>, a t</w:t>
      </w:r>
      <w:r w:rsidR="001B6F77" w:rsidRPr="001312CD">
        <w:rPr>
          <w:rFonts w:ascii="Arial Narrow" w:eastAsia="Arial Narrow" w:hAnsi="Arial Narrow"/>
        </w:rPr>
        <w:t>ijekom semestara</w:t>
      </w:r>
      <w:r w:rsidR="004A536C" w:rsidRPr="001312CD">
        <w:rPr>
          <w:rFonts w:ascii="Arial Narrow" w:eastAsia="Arial Narrow" w:hAnsi="Arial Narrow"/>
        </w:rPr>
        <w:t xml:space="preserve"> </w:t>
      </w:r>
      <w:r w:rsidR="001B6F77" w:rsidRPr="001312CD">
        <w:rPr>
          <w:rFonts w:ascii="Arial Narrow" w:eastAsia="Arial Narrow" w:hAnsi="Arial Narrow"/>
        </w:rPr>
        <w:t>jednom mjesečno</w:t>
      </w:r>
      <w:r w:rsidRPr="001312CD">
        <w:rPr>
          <w:rFonts w:ascii="Arial Narrow" w:eastAsia="Arial Narrow" w:hAnsi="Arial Narrow"/>
        </w:rPr>
        <w:t xml:space="preserve"> </w:t>
      </w:r>
      <w:r w:rsidR="007A7FA4" w:rsidRPr="001312CD">
        <w:rPr>
          <w:rFonts w:ascii="Arial Narrow" w:eastAsia="Times New Roman" w:hAnsi="Arial Narrow"/>
          <w:lang w:eastAsia="hr-HR"/>
        </w:rPr>
        <w:t>i objavljuju se na  mrežnim stranicama Veleučilišta</w:t>
      </w:r>
    </w:p>
    <w:p w14:paraId="4C089A0C" w14:textId="0AF6DDA7" w:rsidR="001B6F77" w:rsidRPr="001312CD" w:rsidRDefault="001B6F77" w:rsidP="003F2748">
      <w:pPr>
        <w:spacing w:before="3" w:line="240" w:lineRule="auto"/>
        <w:ind w:right="-20"/>
        <w:contextualSpacing/>
        <w:jc w:val="both"/>
        <w:rPr>
          <w:rFonts w:ascii="Arial Narrow" w:eastAsia="Arial Narrow" w:hAnsi="Arial Narrow"/>
        </w:rPr>
      </w:pPr>
      <w:r w:rsidRPr="001312CD">
        <w:rPr>
          <w:rFonts w:ascii="Arial Narrow" w:eastAsia="Arial Narrow" w:hAnsi="Arial Narrow"/>
        </w:rPr>
        <w:t xml:space="preserve">Konzultacije za studente održavaju se </w:t>
      </w:r>
      <w:r w:rsidR="00374491" w:rsidRPr="001312CD">
        <w:rPr>
          <w:rFonts w:ascii="Arial Narrow" w:eastAsia="Arial Narrow" w:hAnsi="Arial Narrow"/>
        </w:rPr>
        <w:t>prema prethodnoj najavi u dogovorenom terminu.</w:t>
      </w:r>
    </w:p>
    <w:p w14:paraId="4F2EED55" w14:textId="77777777" w:rsidR="00374491" w:rsidRDefault="00374491" w:rsidP="003F2748">
      <w:pPr>
        <w:spacing w:line="240" w:lineRule="auto"/>
        <w:ind w:right="-20"/>
        <w:contextualSpacing/>
        <w:rPr>
          <w:rFonts w:eastAsia="Arial Narrow"/>
          <w:b/>
          <w:bCs/>
        </w:rPr>
      </w:pPr>
    </w:p>
    <w:p w14:paraId="010AA2D8" w14:textId="3BA1F489" w:rsidR="001B6F77" w:rsidRPr="001312CD" w:rsidRDefault="001B6F77" w:rsidP="003F2748">
      <w:pPr>
        <w:spacing w:line="240" w:lineRule="auto"/>
        <w:ind w:right="-20"/>
        <w:contextualSpacing/>
        <w:rPr>
          <w:rFonts w:ascii="Arial Narrow" w:eastAsia="Arial Narrow" w:hAnsi="Arial Narrow"/>
          <w:b/>
          <w:bCs/>
        </w:rPr>
      </w:pPr>
      <w:r w:rsidRPr="001312CD">
        <w:rPr>
          <w:rFonts w:ascii="Arial Narrow" w:eastAsia="Arial Narrow" w:hAnsi="Arial Narrow"/>
          <w:b/>
          <w:bCs/>
        </w:rPr>
        <w:t>4. I</w:t>
      </w:r>
      <w:r w:rsidRPr="001312CD">
        <w:rPr>
          <w:rFonts w:ascii="Arial Narrow" w:eastAsia="Arial Narrow" w:hAnsi="Arial Narrow"/>
          <w:b/>
          <w:bCs/>
          <w:spacing w:val="1"/>
        </w:rPr>
        <w:t>s</w:t>
      </w:r>
      <w:r w:rsidRPr="001312CD">
        <w:rPr>
          <w:rFonts w:ascii="Arial Narrow" w:eastAsia="Arial Narrow" w:hAnsi="Arial Narrow"/>
          <w:b/>
          <w:bCs/>
        </w:rPr>
        <w:t>ho</w:t>
      </w:r>
      <w:r w:rsidRPr="001312CD">
        <w:rPr>
          <w:rFonts w:ascii="Arial Narrow" w:eastAsia="Arial Narrow" w:hAnsi="Arial Narrow"/>
          <w:b/>
          <w:bCs/>
          <w:spacing w:val="-1"/>
        </w:rPr>
        <w:t>d</w:t>
      </w:r>
      <w:r w:rsidRPr="001312CD">
        <w:rPr>
          <w:rFonts w:ascii="Arial Narrow" w:eastAsia="Arial Narrow" w:hAnsi="Arial Narrow"/>
          <w:b/>
          <w:bCs/>
        </w:rPr>
        <w:t>i</w:t>
      </w:r>
      <w:r w:rsidRPr="001312CD">
        <w:rPr>
          <w:rFonts w:ascii="Arial Narrow" w:eastAsia="Arial Narrow" w:hAnsi="Arial Narrow"/>
          <w:b/>
          <w:bCs/>
          <w:spacing w:val="-3"/>
        </w:rPr>
        <w:t xml:space="preserve"> </w:t>
      </w:r>
      <w:r w:rsidRPr="001312CD">
        <w:rPr>
          <w:rFonts w:ascii="Arial Narrow" w:eastAsia="Arial Narrow" w:hAnsi="Arial Narrow"/>
          <w:b/>
          <w:bCs/>
          <w:spacing w:val="-2"/>
        </w:rPr>
        <w:t>u</w:t>
      </w:r>
      <w:r w:rsidRPr="001312CD">
        <w:rPr>
          <w:rFonts w:ascii="Arial Narrow" w:eastAsia="Arial Narrow" w:hAnsi="Arial Narrow"/>
          <w:b/>
          <w:bCs/>
          <w:spacing w:val="1"/>
        </w:rPr>
        <w:t>če</w:t>
      </w:r>
      <w:r w:rsidRPr="001312CD">
        <w:rPr>
          <w:rFonts w:ascii="Arial Narrow" w:eastAsia="Arial Narrow" w:hAnsi="Arial Narrow"/>
          <w:b/>
          <w:bCs/>
        </w:rPr>
        <w:t>n</w:t>
      </w:r>
      <w:r w:rsidRPr="001312CD">
        <w:rPr>
          <w:rFonts w:ascii="Arial Narrow" w:eastAsia="Arial Narrow" w:hAnsi="Arial Narrow"/>
          <w:b/>
          <w:bCs/>
          <w:spacing w:val="-2"/>
        </w:rPr>
        <w:t>j</w:t>
      </w:r>
      <w:r w:rsidRPr="001312CD">
        <w:rPr>
          <w:rFonts w:ascii="Arial Narrow" w:eastAsia="Arial Narrow" w:hAnsi="Arial Narrow"/>
          <w:b/>
          <w:bCs/>
        </w:rPr>
        <w:t xml:space="preserve">a </w:t>
      </w:r>
    </w:p>
    <w:p w14:paraId="391E465A" w14:textId="196D2ECD" w:rsidR="00147BC0" w:rsidRPr="001312CD" w:rsidRDefault="00147BC0" w:rsidP="003F2748">
      <w:pPr>
        <w:spacing w:line="240" w:lineRule="auto"/>
        <w:ind w:right="-20"/>
        <w:contextualSpacing/>
        <w:rPr>
          <w:rFonts w:ascii="Arial Narrow" w:eastAsia="Arial Narrow" w:hAnsi="Arial Narrow"/>
          <w:bCs/>
        </w:rPr>
      </w:pPr>
      <w:r w:rsidRPr="001312CD">
        <w:rPr>
          <w:rFonts w:ascii="Arial Narrow" w:eastAsia="Arial Narrow" w:hAnsi="Arial Narrow"/>
          <w:bCs/>
        </w:rPr>
        <w:t>Nakon položenog ispita student će moći:</w:t>
      </w:r>
    </w:p>
    <w:p w14:paraId="7BEEDC62" w14:textId="7234BE33" w:rsidR="000C34B8" w:rsidRPr="000C34B8" w:rsidRDefault="000C34B8" w:rsidP="003F2748">
      <w:pPr>
        <w:spacing w:after="0" w:line="240" w:lineRule="auto"/>
        <w:ind w:right="-23"/>
        <w:contextualSpacing/>
        <w:jc w:val="both"/>
        <w:rPr>
          <w:rFonts w:ascii="Arial Narrow" w:eastAsia="Arial Narrow" w:hAnsi="Arial Narrow"/>
          <w:bCs/>
        </w:rPr>
      </w:pPr>
      <w:r>
        <w:rPr>
          <w:rFonts w:ascii="Arial Narrow" w:eastAsia="Arial Narrow" w:hAnsi="Arial Narrow"/>
          <w:bCs/>
        </w:rPr>
        <w:t xml:space="preserve">IU 1. </w:t>
      </w:r>
      <w:r w:rsidRPr="000C34B8">
        <w:rPr>
          <w:rFonts w:ascii="Arial Narrow" w:eastAsia="Arial Narrow" w:hAnsi="Arial Narrow"/>
          <w:bCs/>
        </w:rPr>
        <w:t>Objasniti načela, standarde i zakonske propise iz područja računovodstva</w:t>
      </w:r>
    </w:p>
    <w:p w14:paraId="15898747" w14:textId="3F6E9A17" w:rsidR="000C34B8" w:rsidRPr="000C34B8" w:rsidRDefault="000C34B8" w:rsidP="003F2748">
      <w:pPr>
        <w:spacing w:after="0" w:line="240" w:lineRule="auto"/>
        <w:ind w:right="-23"/>
        <w:contextualSpacing/>
        <w:jc w:val="both"/>
        <w:rPr>
          <w:rFonts w:ascii="Arial Narrow" w:eastAsia="Arial Narrow" w:hAnsi="Arial Narrow"/>
          <w:bCs/>
        </w:rPr>
      </w:pPr>
      <w:r>
        <w:rPr>
          <w:rFonts w:ascii="Arial Narrow" w:eastAsia="Arial Narrow" w:hAnsi="Arial Narrow"/>
          <w:bCs/>
        </w:rPr>
        <w:t xml:space="preserve">IU 2. </w:t>
      </w:r>
      <w:r w:rsidRPr="000C34B8">
        <w:rPr>
          <w:rFonts w:ascii="Arial Narrow" w:eastAsia="Arial Narrow" w:hAnsi="Arial Narrow"/>
          <w:bCs/>
        </w:rPr>
        <w:t>Razlikovati vrste računovodstva s obzirom na njihove specifičnosti i primjene za interne i eksterne korisnike računovodstvenih informacija</w:t>
      </w:r>
    </w:p>
    <w:p w14:paraId="58176304" w14:textId="2542365F" w:rsidR="000C34B8" w:rsidRPr="000C34B8" w:rsidRDefault="000C34B8" w:rsidP="003F2748">
      <w:pPr>
        <w:spacing w:after="0" w:line="240" w:lineRule="auto"/>
        <w:ind w:right="-23"/>
        <w:contextualSpacing/>
        <w:jc w:val="both"/>
        <w:rPr>
          <w:rFonts w:ascii="Arial Narrow" w:eastAsia="Arial Narrow" w:hAnsi="Arial Narrow"/>
          <w:bCs/>
        </w:rPr>
      </w:pPr>
      <w:r>
        <w:rPr>
          <w:rFonts w:ascii="Arial Narrow" w:eastAsia="Arial Narrow" w:hAnsi="Arial Narrow"/>
          <w:bCs/>
        </w:rPr>
        <w:t xml:space="preserve">IU 3. </w:t>
      </w:r>
      <w:r w:rsidRPr="000C34B8">
        <w:rPr>
          <w:rFonts w:ascii="Arial Narrow" w:eastAsia="Arial Narrow" w:hAnsi="Arial Narrow"/>
          <w:bCs/>
        </w:rPr>
        <w:t xml:space="preserve">Kategorizirati temeljne računovodstvene pojmove po kategorijama i njihovom obuhvatu u financijskim izvještajima. </w:t>
      </w:r>
    </w:p>
    <w:p w14:paraId="143E8173" w14:textId="39D053EC" w:rsidR="000C34B8" w:rsidRPr="000C34B8" w:rsidRDefault="000C34B8" w:rsidP="003F2748">
      <w:pPr>
        <w:spacing w:after="0" w:line="240" w:lineRule="auto"/>
        <w:ind w:right="-23"/>
        <w:contextualSpacing/>
        <w:jc w:val="both"/>
        <w:rPr>
          <w:rFonts w:ascii="Arial Narrow" w:eastAsia="Arial Narrow" w:hAnsi="Arial Narrow"/>
          <w:bCs/>
        </w:rPr>
      </w:pPr>
      <w:r>
        <w:rPr>
          <w:rFonts w:ascii="Arial Narrow" w:eastAsia="Arial Narrow" w:hAnsi="Arial Narrow"/>
          <w:bCs/>
        </w:rPr>
        <w:t xml:space="preserve">IU 4. </w:t>
      </w:r>
      <w:r w:rsidRPr="000C34B8">
        <w:rPr>
          <w:rFonts w:ascii="Arial Narrow" w:eastAsia="Arial Narrow" w:hAnsi="Arial Narrow"/>
          <w:bCs/>
        </w:rPr>
        <w:t>Interpretirati temeljne financijske izvještaje i elemente financijskih izvještaja</w:t>
      </w:r>
    </w:p>
    <w:p w14:paraId="3CF8C8F5" w14:textId="7F54EB96" w:rsidR="000C34B8" w:rsidRPr="000C34B8" w:rsidRDefault="000C34B8" w:rsidP="003F2748">
      <w:pPr>
        <w:spacing w:after="0" w:line="240" w:lineRule="auto"/>
        <w:ind w:right="-23"/>
        <w:contextualSpacing/>
        <w:jc w:val="both"/>
        <w:rPr>
          <w:rFonts w:ascii="Arial Narrow" w:eastAsia="Arial Narrow" w:hAnsi="Arial Narrow"/>
          <w:bCs/>
        </w:rPr>
      </w:pPr>
      <w:r>
        <w:rPr>
          <w:rFonts w:ascii="Arial Narrow" w:eastAsia="Arial Narrow" w:hAnsi="Arial Narrow"/>
          <w:bCs/>
        </w:rPr>
        <w:t xml:space="preserve">IU 5. </w:t>
      </w:r>
      <w:r w:rsidRPr="000C34B8">
        <w:rPr>
          <w:rFonts w:ascii="Arial Narrow" w:eastAsia="Arial Narrow" w:hAnsi="Arial Narrow"/>
          <w:bCs/>
        </w:rPr>
        <w:t>Razlikovati osnovne karakteristike jednostavnog i dvojnog sustava knjigovodstva i knjigovodstvene aspekte PDV-a</w:t>
      </w:r>
    </w:p>
    <w:p w14:paraId="2F4230FA" w14:textId="4F349F1F" w:rsidR="000C34B8" w:rsidRPr="000C34B8" w:rsidRDefault="000C34B8" w:rsidP="003F2748">
      <w:pPr>
        <w:spacing w:after="0" w:line="240" w:lineRule="auto"/>
        <w:ind w:right="-23"/>
        <w:contextualSpacing/>
        <w:jc w:val="both"/>
        <w:rPr>
          <w:rFonts w:ascii="Arial Narrow" w:eastAsia="Arial Narrow" w:hAnsi="Arial Narrow"/>
          <w:bCs/>
        </w:rPr>
      </w:pPr>
      <w:r>
        <w:rPr>
          <w:rFonts w:ascii="Arial Narrow" w:eastAsia="Arial Narrow" w:hAnsi="Arial Narrow"/>
          <w:bCs/>
        </w:rPr>
        <w:t xml:space="preserve">IU 6. </w:t>
      </w:r>
      <w:r w:rsidRPr="000C34B8">
        <w:rPr>
          <w:rFonts w:ascii="Arial Narrow" w:eastAsia="Arial Narrow" w:hAnsi="Arial Narrow"/>
          <w:bCs/>
        </w:rPr>
        <w:t>Opisati osnovne poslovne knjige jednostavnog i dvojnog sustava knjigovodstva</w:t>
      </w:r>
    </w:p>
    <w:p w14:paraId="195DB5B9" w14:textId="5554BE22" w:rsidR="000C34B8" w:rsidRPr="000C34B8" w:rsidRDefault="000C34B8" w:rsidP="003F2748">
      <w:pPr>
        <w:spacing w:after="0" w:line="240" w:lineRule="auto"/>
        <w:ind w:right="-23"/>
        <w:contextualSpacing/>
        <w:jc w:val="both"/>
        <w:rPr>
          <w:rFonts w:ascii="Arial Narrow" w:eastAsia="Arial Narrow" w:hAnsi="Arial Narrow"/>
          <w:bCs/>
        </w:rPr>
      </w:pPr>
      <w:r>
        <w:rPr>
          <w:rFonts w:ascii="Arial Narrow" w:eastAsia="Arial Narrow" w:hAnsi="Arial Narrow"/>
          <w:bCs/>
        </w:rPr>
        <w:t xml:space="preserve">IU 7. </w:t>
      </w:r>
      <w:r w:rsidRPr="000C34B8">
        <w:rPr>
          <w:rFonts w:ascii="Arial Narrow" w:eastAsia="Arial Narrow" w:hAnsi="Arial Narrow"/>
          <w:bCs/>
        </w:rPr>
        <w:t>Objasniti knjigovodstveni konto i primjenu kontnog plana u računovodstvenom praćenju poslovanja poduzetnika</w:t>
      </w:r>
    </w:p>
    <w:p w14:paraId="3B1137F3" w14:textId="40104CD8" w:rsidR="000C34B8" w:rsidRPr="000C34B8" w:rsidRDefault="000C34B8" w:rsidP="003F2748">
      <w:pPr>
        <w:spacing w:after="0" w:line="240" w:lineRule="auto"/>
        <w:ind w:right="-23"/>
        <w:contextualSpacing/>
        <w:jc w:val="both"/>
        <w:rPr>
          <w:rFonts w:ascii="Arial Narrow" w:eastAsia="Arial Narrow" w:hAnsi="Arial Narrow"/>
          <w:bCs/>
        </w:rPr>
      </w:pPr>
      <w:r>
        <w:rPr>
          <w:rFonts w:ascii="Arial Narrow" w:eastAsia="Arial Narrow" w:hAnsi="Arial Narrow"/>
          <w:bCs/>
        </w:rPr>
        <w:t xml:space="preserve">IU 8. </w:t>
      </w:r>
      <w:r w:rsidRPr="000C34B8">
        <w:rPr>
          <w:rFonts w:ascii="Arial Narrow" w:eastAsia="Arial Narrow" w:hAnsi="Arial Narrow"/>
          <w:bCs/>
        </w:rPr>
        <w:t xml:space="preserve">Primijeniti pravila evidentiranja na kontima aktive i pasive, prihoda i rashoda </w:t>
      </w:r>
    </w:p>
    <w:p w14:paraId="1E9C3288" w14:textId="454E869C" w:rsidR="000C34B8" w:rsidRPr="000C34B8" w:rsidRDefault="000C34B8" w:rsidP="003F2748">
      <w:pPr>
        <w:spacing w:after="0" w:line="240" w:lineRule="auto"/>
        <w:ind w:right="-23"/>
        <w:contextualSpacing/>
        <w:jc w:val="both"/>
        <w:rPr>
          <w:rFonts w:ascii="Arial Narrow" w:eastAsia="Arial Narrow" w:hAnsi="Arial Narrow"/>
          <w:bCs/>
        </w:rPr>
      </w:pPr>
      <w:r>
        <w:rPr>
          <w:rFonts w:ascii="Arial Narrow" w:eastAsia="Arial Narrow" w:hAnsi="Arial Narrow"/>
          <w:bCs/>
        </w:rPr>
        <w:t xml:space="preserve">IU 9. </w:t>
      </w:r>
      <w:r w:rsidRPr="000C34B8">
        <w:rPr>
          <w:rFonts w:ascii="Arial Narrow" w:eastAsia="Arial Narrow" w:hAnsi="Arial Narrow"/>
          <w:bCs/>
        </w:rPr>
        <w:t>Demonstrirati manje složene poslovne promjene na T-računima</w:t>
      </w:r>
    </w:p>
    <w:p w14:paraId="694B494B" w14:textId="0326BBA7" w:rsidR="000C34B8" w:rsidRPr="000C34B8" w:rsidRDefault="000C34B8" w:rsidP="003F2748">
      <w:pPr>
        <w:spacing w:after="0" w:line="240" w:lineRule="auto"/>
        <w:ind w:right="-23"/>
        <w:contextualSpacing/>
        <w:jc w:val="both"/>
        <w:rPr>
          <w:rFonts w:ascii="Arial Narrow" w:eastAsia="Arial Narrow" w:hAnsi="Arial Narrow"/>
          <w:bCs/>
        </w:rPr>
      </w:pPr>
      <w:r>
        <w:rPr>
          <w:rFonts w:ascii="Arial Narrow" w:eastAsia="Arial Narrow" w:hAnsi="Arial Narrow"/>
          <w:bCs/>
        </w:rPr>
        <w:t xml:space="preserve">IU 10. </w:t>
      </w:r>
      <w:r w:rsidRPr="000C34B8">
        <w:rPr>
          <w:rFonts w:ascii="Arial Narrow" w:eastAsia="Arial Narrow" w:hAnsi="Arial Narrow"/>
          <w:bCs/>
        </w:rPr>
        <w:t>Izraditi jednostavniji oblik bilance, računa dobiti i gubitka i izvještaja o novčanom tijeku</w:t>
      </w:r>
    </w:p>
    <w:p w14:paraId="0847C3CD" w14:textId="2BE90B28" w:rsidR="000C34B8" w:rsidRPr="000C34B8" w:rsidRDefault="000C34B8" w:rsidP="003F2748">
      <w:pPr>
        <w:spacing w:after="0" w:line="240" w:lineRule="auto"/>
        <w:ind w:right="-23"/>
        <w:contextualSpacing/>
        <w:jc w:val="both"/>
        <w:rPr>
          <w:rFonts w:ascii="Arial Narrow" w:eastAsia="Arial Narrow" w:hAnsi="Arial Narrow"/>
          <w:bCs/>
        </w:rPr>
      </w:pPr>
      <w:r>
        <w:rPr>
          <w:rFonts w:ascii="Arial Narrow" w:eastAsia="Arial Narrow" w:hAnsi="Arial Narrow"/>
          <w:bCs/>
        </w:rPr>
        <w:t xml:space="preserve">IU 11. </w:t>
      </w:r>
      <w:r w:rsidRPr="000C34B8">
        <w:rPr>
          <w:rFonts w:ascii="Arial Narrow" w:eastAsia="Arial Narrow" w:hAnsi="Arial Narrow"/>
          <w:bCs/>
        </w:rPr>
        <w:t xml:space="preserve">Objasniti posebnosti računovodstva koje se javljaju kod poljoprivredne proizvodnje </w:t>
      </w:r>
    </w:p>
    <w:p w14:paraId="442F451F" w14:textId="263255B5" w:rsidR="000C34B8" w:rsidRPr="000C34B8" w:rsidRDefault="000C34B8" w:rsidP="003F2748">
      <w:pPr>
        <w:spacing w:after="0" w:line="240" w:lineRule="auto"/>
        <w:ind w:right="-23"/>
        <w:contextualSpacing/>
        <w:jc w:val="both"/>
        <w:rPr>
          <w:rFonts w:ascii="Arial Narrow" w:eastAsia="Arial Narrow" w:hAnsi="Arial Narrow"/>
          <w:bCs/>
        </w:rPr>
      </w:pPr>
      <w:r>
        <w:rPr>
          <w:rFonts w:ascii="Arial Narrow" w:eastAsia="Arial Narrow" w:hAnsi="Arial Narrow"/>
          <w:bCs/>
        </w:rPr>
        <w:t xml:space="preserve">IU 12. </w:t>
      </w:r>
      <w:r w:rsidRPr="000C34B8">
        <w:rPr>
          <w:rFonts w:ascii="Arial Narrow" w:eastAsia="Arial Narrow" w:hAnsi="Arial Narrow"/>
          <w:bCs/>
        </w:rPr>
        <w:t>Identificirati specifičnosti i pravila evidentiranju poslovnih promjena kod malih OPG-a.</w:t>
      </w:r>
    </w:p>
    <w:p w14:paraId="647B9232" w14:textId="1DC1663A" w:rsidR="000C34B8" w:rsidRPr="000C34B8" w:rsidRDefault="000C34B8" w:rsidP="003F2748">
      <w:pPr>
        <w:spacing w:after="0" w:line="240" w:lineRule="auto"/>
        <w:ind w:right="-23"/>
        <w:contextualSpacing/>
        <w:jc w:val="both"/>
        <w:rPr>
          <w:rFonts w:ascii="Arial Narrow" w:eastAsia="Arial Narrow" w:hAnsi="Arial Narrow"/>
          <w:bCs/>
        </w:rPr>
      </w:pPr>
      <w:r>
        <w:rPr>
          <w:rFonts w:ascii="Arial Narrow" w:eastAsia="Arial Narrow" w:hAnsi="Arial Narrow"/>
          <w:bCs/>
        </w:rPr>
        <w:t xml:space="preserve">IU 13. </w:t>
      </w:r>
      <w:r w:rsidRPr="000C34B8">
        <w:rPr>
          <w:rFonts w:ascii="Arial Narrow" w:eastAsia="Arial Narrow" w:hAnsi="Arial Narrow"/>
          <w:bCs/>
        </w:rPr>
        <w:t>Objasniti ulogu inventure u poslovanju poduzetnika</w:t>
      </w:r>
    </w:p>
    <w:p w14:paraId="73A4837E" w14:textId="65603A06" w:rsidR="000C34B8" w:rsidRPr="000C34B8" w:rsidRDefault="000C34B8" w:rsidP="003F2748">
      <w:pPr>
        <w:spacing w:after="0" w:line="240" w:lineRule="auto"/>
        <w:ind w:right="-23"/>
        <w:contextualSpacing/>
        <w:jc w:val="both"/>
        <w:rPr>
          <w:rFonts w:ascii="Arial Narrow" w:eastAsia="Arial Narrow" w:hAnsi="Arial Narrow"/>
          <w:bCs/>
        </w:rPr>
      </w:pPr>
      <w:r>
        <w:rPr>
          <w:rFonts w:ascii="Arial Narrow" w:eastAsia="Arial Narrow" w:hAnsi="Arial Narrow"/>
          <w:bCs/>
        </w:rPr>
        <w:t xml:space="preserve">IU 14. </w:t>
      </w:r>
      <w:r w:rsidRPr="000C34B8">
        <w:rPr>
          <w:rFonts w:ascii="Arial Narrow" w:eastAsia="Arial Narrow" w:hAnsi="Arial Narrow"/>
          <w:bCs/>
        </w:rPr>
        <w:t>Opisati pojam i svrhu budžeta i faze u procesu budžetiranja</w:t>
      </w:r>
    </w:p>
    <w:p w14:paraId="0CA936A2" w14:textId="25D67BA3" w:rsidR="000C34B8" w:rsidRPr="000C34B8" w:rsidRDefault="000C34B8" w:rsidP="003F2748">
      <w:pPr>
        <w:spacing w:after="0" w:line="240" w:lineRule="auto"/>
        <w:ind w:right="-23"/>
        <w:contextualSpacing/>
        <w:jc w:val="both"/>
        <w:rPr>
          <w:rFonts w:ascii="Arial Narrow" w:eastAsia="Arial Narrow" w:hAnsi="Arial Narrow"/>
          <w:bCs/>
        </w:rPr>
      </w:pPr>
      <w:r>
        <w:rPr>
          <w:rFonts w:ascii="Arial Narrow" w:eastAsia="Arial Narrow" w:hAnsi="Arial Narrow"/>
          <w:bCs/>
        </w:rPr>
        <w:t xml:space="preserve">IU 15. </w:t>
      </w:r>
      <w:r w:rsidRPr="000C34B8">
        <w:rPr>
          <w:rFonts w:ascii="Arial Narrow" w:eastAsia="Arial Narrow" w:hAnsi="Arial Narrow"/>
          <w:bCs/>
        </w:rPr>
        <w:t>Samostalno napisati seminarski rad na zadanu temu iz područja računovodstva</w:t>
      </w:r>
    </w:p>
    <w:p w14:paraId="2859FCEE" w14:textId="3051D370" w:rsidR="000C34B8" w:rsidRDefault="000C34B8" w:rsidP="003F2748">
      <w:pPr>
        <w:spacing w:line="240" w:lineRule="auto"/>
        <w:ind w:right="-20"/>
        <w:contextualSpacing/>
        <w:rPr>
          <w:rFonts w:eastAsia="Arial Narrow"/>
          <w:bCs/>
        </w:rPr>
      </w:pPr>
    </w:p>
    <w:p w14:paraId="7714ABCE" w14:textId="6441FD76" w:rsidR="003F2748" w:rsidRPr="001312CD" w:rsidRDefault="001B6F77" w:rsidP="003F2748">
      <w:pPr>
        <w:spacing w:line="240" w:lineRule="auto"/>
        <w:ind w:right="-20"/>
        <w:contextualSpacing/>
        <w:rPr>
          <w:rFonts w:ascii="Arial Narrow" w:eastAsia="Arial Narrow" w:hAnsi="Arial Narrow"/>
          <w:b/>
          <w:bCs/>
        </w:rPr>
      </w:pPr>
      <w:r w:rsidRPr="001312CD">
        <w:rPr>
          <w:rFonts w:ascii="Arial Narrow" w:eastAsia="Arial Narrow" w:hAnsi="Arial Narrow"/>
          <w:b/>
          <w:bCs/>
        </w:rPr>
        <w:t>5. Konstruktivno povezivanje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412"/>
        <w:gridCol w:w="3623"/>
        <w:gridCol w:w="2937"/>
        <w:gridCol w:w="1080"/>
      </w:tblGrid>
      <w:tr w:rsidR="000C34B8" w:rsidRPr="003F2748" w14:paraId="62809806" w14:textId="77777777" w:rsidTr="00CC74F9">
        <w:tc>
          <w:tcPr>
            <w:tcW w:w="1412" w:type="dxa"/>
            <w:shd w:val="clear" w:color="auto" w:fill="auto"/>
            <w:tcMar>
              <w:top w:w="0" w:type="dxa"/>
              <w:left w:w="108" w:type="dxa"/>
              <w:bottom w:w="0" w:type="dxa"/>
              <w:right w:w="108" w:type="dxa"/>
            </w:tcMar>
            <w:vAlign w:val="center"/>
            <w:hideMark/>
          </w:tcPr>
          <w:p w14:paraId="653D5DC3" w14:textId="77777777" w:rsidR="000C34B8" w:rsidRPr="003F2748" w:rsidRDefault="000C34B8" w:rsidP="0090552C">
            <w:pPr>
              <w:spacing w:after="0" w:line="240" w:lineRule="auto"/>
              <w:contextualSpacing/>
              <w:jc w:val="both"/>
              <w:rPr>
                <w:rFonts w:ascii="Arial Narrow" w:eastAsia="Times New Roman" w:hAnsi="Arial Narrow" w:cs="Calibri"/>
                <w:b/>
                <w:bCs/>
                <w:color w:val="000000"/>
                <w:sz w:val="22"/>
                <w:szCs w:val="22"/>
                <w:lang w:eastAsia="hr-HR"/>
              </w:rPr>
            </w:pPr>
            <w:r w:rsidRPr="003F2748">
              <w:rPr>
                <w:rFonts w:ascii="Arial Narrow" w:eastAsia="Times New Roman" w:hAnsi="Arial Narrow"/>
                <w:b/>
                <w:bCs/>
                <w:color w:val="000000"/>
                <w:sz w:val="22"/>
                <w:szCs w:val="22"/>
                <w:bdr w:val="none" w:sz="0" w:space="0" w:color="auto" w:frame="1"/>
                <w:lang w:eastAsia="hr-HR"/>
              </w:rPr>
              <w:t>Ishodi učenja </w:t>
            </w:r>
          </w:p>
        </w:tc>
        <w:tc>
          <w:tcPr>
            <w:tcW w:w="3623" w:type="dxa"/>
            <w:shd w:val="clear" w:color="auto" w:fill="auto"/>
            <w:tcMar>
              <w:top w:w="0" w:type="dxa"/>
              <w:left w:w="108" w:type="dxa"/>
              <w:bottom w:w="0" w:type="dxa"/>
              <w:right w:w="108" w:type="dxa"/>
            </w:tcMar>
            <w:vAlign w:val="center"/>
            <w:hideMark/>
          </w:tcPr>
          <w:p w14:paraId="7E42DC6D" w14:textId="00D79929" w:rsidR="000C34B8" w:rsidRPr="003F2748" w:rsidRDefault="000C34B8" w:rsidP="0090552C">
            <w:pPr>
              <w:spacing w:after="0" w:line="240" w:lineRule="auto"/>
              <w:contextualSpacing/>
              <w:jc w:val="both"/>
              <w:rPr>
                <w:rFonts w:ascii="Arial Narrow" w:eastAsia="Times New Roman" w:hAnsi="Arial Narrow" w:cs="Calibri"/>
                <w:b/>
                <w:bCs/>
                <w:color w:val="000000"/>
                <w:sz w:val="22"/>
                <w:szCs w:val="22"/>
                <w:lang w:eastAsia="hr-HR"/>
              </w:rPr>
            </w:pPr>
            <w:r w:rsidRPr="003F2748">
              <w:rPr>
                <w:rFonts w:ascii="Arial Narrow" w:eastAsia="Times New Roman" w:hAnsi="Arial Narrow"/>
                <w:b/>
                <w:bCs/>
                <w:color w:val="000000"/>
                <w:sz w:val="22"/>
                <w:szCs w:val="22"/>
                <w:bdr w:val="none" w:sz="0" w:space="0" w:color="auto" w:frame="1"/>
                <w:lang w:eastAsia="hr-HR"/>
              </w:rPr>
              <w:t>Sadržaji</w:t>
            </w:r>
            <w:r w:rsidR="003F2748">
              <w:rPr>
                <w:rFonts w:ascii="Arial Narrow" w:eastAsia="Times New Roman" w:hAnsi="Arial Narrow"/>
                <w:b/>
                <w:bCs/>
                <w:color w:val="000000"/>
                <w:sz w:val="22"/>
                <w:szCs w:val="22"/>
                <w:bdr w:val="none" w:sz="0" w:space="0" w:color="auto" w:frame="1"/>
                <w:lang w:eastAsia="hr-HR"/>
              </w:rPr>
              <w:t xml:space="preserve"> </w:t>
            </w:r>
            <w:r w:rsidRPr="003F2748">
              <w:rPr>
                <w:rFonts w:ascii="Arial Narrow" w:eastAsia="Times New Roman" w:hAnsi="Arial Narrow"/>
                <w:b/>
                <w:bCs/>
                <w:color w:val="000000"/>
                <w:sz w:val="22"/>
                <w:szCs w:val="22"/>
                <w:bdr w:val="none" w:sz="0" w:space="0" w:color="auto" w:frame="1"/>
                <w:lang w:eastAsia="hr-HR"/>
              </w:rPr>
              <w:t>/način poučavanja </w:t>
            </w:r>
          </w:p>
        </w:tc>
        <w:tc>
          <w:tcPr>
            <w:tcW w:w="2937" w:type="dxa"/>
            <w:shd w:val="clear" w:color="auto" w:fill="auto"/>
            <w:tcMar>
              <w:top w:w="0" w:type="dxa"/>
              <w:left w:w="108" w:type="dxa"/>
              <w:bottom w:w="0" w:type="dxa"/>
              <w:right w:w="108" w:type="dxa"/>
            </w:tcMar>
            <w:vAlign w:val="center"/>
            <w:hideMark/>
          </w:tcPr>
          <w:p w14:paraId="660F3296" w14:textId="77777777" w:rsidR="000C34B8" w:rsidRPr="003F2748" w:rsidRDefault="000C34B8" w:rsidP="0090552C">
            <w:pPr>
              <w:spacing w:after="0" w:line="240" w:lineRule="auto"/>
              <w:contextualSpacing/>
              <w:jc w:val="both"/>
              <w:rPr>
                <w:rFonts w:ascii="Arial Narrow" w:eastAsia="Times New Roman" w:hAnsi="Arial Narrow" w:cs="Calibri"/>
                <w:b/>
                <w:bCs/>
                <w:color w:val="000000"/>
                <w:sz w:val="22"/>
                <w:szCs w:val="22"/>
                <w:lang w:eastAsia="hr-HR"/>
              </w:rPr>
            </w:pPr>
            <w:r w:rsidRPr="003F2748">
              <w:rPr>
                <w:rFonts w:ascii="Arial Narrow" w:eastAsia="Times New Roman" w:hAnsi="Arial Narrow"/>
                <w:b/>
                <w:bCs/>
                <w:color w:val="000000"/>
                <w:sz w:val="22"/>
                <w:szCs w:val="22"/>
                <w:bdr w:val="none" w:sz="0" w:space="0" w:color="auto" w:frame="1"/>
                <w:lang w:eastAsia="hr-HR"/>
              </w:rPr>
              <w:t>Vrednovanje </w:t>
            </w:r>
          </w:p>
        </w:tc>
        <w:tc>
          <w:tcPr>
            <w:tcW w:w="1080" w:type="dxa"/>
            <w:shd w:val="clear" w:color="auto" w:fill="auto"/>
            <w:tcMar>
              <w:top w:w="0" w:type="dxa"/>
              <w:left w:w="108" w:type="dxa"/>
              <w:bottom w:w="0" w:type="dxa"/>
              <w:right w:w="108" w:type="dxa"/>
            </w:tcMar>
            <w:vAlign w:val="center"/>
            <w:hideMark/>
          </w:tcPr>
          <w:p w14:paraId="7014A165" w14:textId="398EAD3E" w:rsidR="000C34B8" w:rsidRPr="003F2748" w:rsidRDefault="003F2748" w:rsidP="0090552C">
            <w:pPr>
              <w:spacing w:after="0" w:line="240" w:lineRule="auto"/>
              <w:contextualSpacing/>
              <w:jc w:val="both"/>
              <w:rPr>
                <w:rFonts w:ascii="Arial Narrow" w:eastAsia="Times New Roman" w:hAnsi="Arial Narrow" w:cs="Calibri"/>
                <w:b/>
                <w:bCs/>
                <w:color w:val="000000"/>
                <w:sz w:val="22"/>
                <w:szCs w:val="22"/>
                <w:lang w:eastAsia="hr-HR"/>
              </w:rPr>
            </w:pPr>
            <w:r>
              <w:rPr>
                <w:rFonts w:ascii="Arial Narrow" w:eastAsia="Times New Roman" w:hAnsi="Arial Narrow"/>
                <w:b/>
                <w:bCs/>
                <w:color w:val="000000"/>
                <w:sz w:val="22"/>
                <w:szCs w:val="22"/>
                <w:bdr w:val="none" w:sz="0" w:space="0" w:color="auto" w:frame="1"/>
                <w:lang w:eastAsia="hr-HR"/>
              </w:rPr>
              <w:t>Vrijeme</w:t>
            </w:r>
            <w:r w:rsidR="0006577C">
              <w:rPr>
                <w:rFonts w:ascii="Arial Narrow" w:eastAsia="Times New Roman" w:hAnsi="Arial Narrow"/>
                <w:b/>
                <w:bCs/>
                <w:color w:val="000000"/>
                <w:sz w:val="22"/>
                <w:szCs w:val="22"/>
                <w:bdr w:val="none" w:sz="0" w:space="0" w:color="auto" w:frame="1"/>
                <w:lang w:eastAsia="hr-HR"/>
              </w:rPr>
              <w:t>*</w:t>
            </w:r>
            <w:r>
              <w:rPr>
                <w:rFonts w:ascii="Arial Narrow" w:eastAsia="Times New Roman" w:hAnsi="Arial Narrow"/>
                <w:b/>
                <w:bCs/>
                <w:color w:val="000000"/>
                <w:sz w:val="22"/>
                <w:szCs w:val="22"/>
                <w:bdr w:val="none" w:sz="0" w:space="0" w:color="auto" w:frame="1"/>
                <w:lang w:eastAsia="hr-HR"/>
              </w:rPr>
              <w:t xml:space="preserve"> (h)</w:t>
            </w:r>
            <w:r w:rsidR="000C34B8" w:rsidRPr="003F2748">
              <w:rPr>
                <w:rFonts w:ascii="Arial Narrow" w:eastAsia="Times New Roman" w:hAnsi="Arial Narrow"/>
                <w:b/>
                <w:bCs/>
                <w:color w:val="000000"/>
                <w:sz w:val="22"/>
                <w:szCs w:val="22"/>
                <w:bdr w:val="none" w:sz="0" w:space="0" w:color="auto" w:frame="1"/>
                <w:lang w:eastAsia="hr-HR"/>
              </w:rPr>
              <w:t> </w:t>
            </w:r>
          </w:p>
        </w:tc>
      </w:tr>
      <w:tr w:rsidR="000C34B8" w:rsidRPr="003F2748" w14:paraId="76280B9C" w14:textId="77777777" w:rsidTr="00CC74F9">
        <w:tc>
          <w:tcPr>
            <w:tcW w:w="1412" w:type="dxa"/>
            <w:shd w:val="clear" w:color="auto" w:fill="FFFFFF"/>
            <w:tcMar>
              <w:top w:w="0" w:type="dxa"/>
              <w:left w:w="108" w:type="dxa"/>
              <w:bottom w:w="0" w:type="dxa"/>
              <w:right w:w="108" w:type="dxa"/>
            </w:tcMar>
            <w:hideMark/>
          </w:tcPr>
          <w:p w14:paraId="7A551397" w14:textId="0EEE4229" w:rsidR="000C34B8" w:rsidRPr="003F2748" w:rsidRDefault="003F2748" w:rsidP="0090552C">
            <w:pPr>
              <w:spacing w:after="0" w:line="240" w:lineRule="auto"/>
              <w:contextualSpacing/>
              <w:jc w:val="both"/>
              <w:rPr>
                <w:rFonts w:ascii="Arial Narrow" w:eastAsia="Times New Roman" w:hAnsi="Arial Narrow" w:cs="Calibri"/>
                <w:color w:val="000000"/>
                <w:sz w:val="22"/>
                <w:szCs w:val="22"/>
                <w:lang w:eastAsia="hr-HR"/>
              </w:rPr>
            </w:pPr>
            <w:r>
              <w:rPr>
                <w:rFonts w:ascii="Arial Narrow" w:eastAsia="Times New Roman" w:hAnsi="Arial Narrow"/>
                <w:color w:val="000000"/>
                <w:sz w:val="22"/>
                <w:szCs w:val="22"/>
                <w:bdr w:val="none" w:sz="0" w:space="0" w:color="auto" w:frame="1"/>
                <w:lang w:eastAsia="hr-HR"/>
              </w:rPr>
              <w:t>IU 1.</w:t>
            </w:r>
            <w:r w:rsidR="000C34B8" w:rsidRPr="003F2748">
              <w:rPr>
                <w:rFonts w:ascii="Arial Narrow" w:eastAsia="Times New Roman" w:hAnsi="Arial Narrow"/>
                <w:color w:val="000000"/>
                <w:sz w:val="22"/>
                <w:szCs w:val="22"/>
                <w:bdr w:val="none" w:sz="0" w:space="0" w:color="auto" w:frame="1"/>
                <w:lang w:eastAsia="hr-HR"/>
              </w:rPr>
              <w:t> </w:t>
            </w:r>
          </w:p>
        </w:tc>
        <w:tc>
          <w:tcPr>
            <w:tcW w:w="3623" w:type="dxa"/>
            <w:shd w:val="clear" w:color="auto" w:fill="FFFFFF"/>
            <w:tcMar>
              <w:top w:w="0" w:type="dxa"/>
              <w:left w:w="108" w:type="dxa"/>
              <w:bottom w:w="0" w:type="dxa"/>
              <w:right w:w="108" w:type="dxa"/>
            </w:tcMar>
          </w:tcPr>
          <w:p w14:paraId="2CDD79E6" w14:textId="77777777" w:rsidR="000C34B8" w:rsidRPr="003F2748" w:rsidRDefault="000C34B8" w:rsidP="0090552C">
            <w:pPr>
              <w:spacing w:after="0" w:line="240" w:lineRule="auto"/>
              <w:contextualSpacing/>
              <w:rPr>
                <w:rFonts w:ascii="Arial Narrow" w:eastAsia="Times New Roman" w:hAnsi="Arial Narrow" w:cs="Calibri"/>
                <w:color w:val="000000"/>
                <w:sz w:val="22"/>
                <w:szCs w:val="22"/>
                <w:lang w:eastAsia="hr-HR"/>
              </w:rPr>
            </w:pPr>
            <w:r w:rsidRPr="003F2748">
              <w:rPr>
                <w:rFonts w:ascii="Arial Narrow" w:eastAsia="Times New Roman" w:hAnsi="Arial Narrow" w:cs="Calibri"/>
                <w:color w:val="000000"/>
                <w:sz w:val="22"/>
                <w:szCs w:val="22"/>
                <w:lang w:eastAsia="hr-HR"/>
              </w:rPr>
              <w:t>N.J.1; N.J. 2</w:t>
            </w:r>
          </w:p>
          <w:p w14:paraId="479A31B7" w14:textId="77777777" w:rsidR="000C34B8" w:rsidRPr="003F2748" w:rsidRDefault="000C34B8" w:rsidP="0090552C">
            <w:pPr>
              <w:spacing w:after="0" w:line="240" w:lineRule="auto"/>
              <w:contextualSpacing/>
              <w:rPr>
                <w:rFonts w:ascii="Arial Narrow" w:eastAsia="Times New Roman" w:hAnsi="Arial Narrow" w:cs="Calibri"/>
                <w:color w:val="000000"/>
                <w:sz w:val="22"/>
                <w:szCs w:val="22"/>
                <w:lang w:eastAsia="hr-HR"/>
              </w:rPr>
            </w:pPr>
            <w:r w:rsidRPr="003F2748">
              <w:rPr>
                <w:rFonts w:ascii="Arial Narrow" w:eastAsia="Times New Roman" w:hAnsi="Arial Narrow" w:cs="Calibri"/>
                <w:color w:val="000000"/>
                <w:sz w:val="22"/>
                <w:szCs w:val="22"/>
                <w:lang w:eastAsia="hr-HR"/>
              </w:rPr>
              <w:t>Predavanje; diskusija; e-učenje; strukturirani prikaz</w:t>
            </w:r>
          </w:p>
        </w:tc>
        <w:tc>
          <w:tcPr>
            <w:tcW w:w="2937" w:type="dxa"/>
            <w:shd w:val="clear" w:color="auto" w:fill="FFFFFF"/>
            <w:tcMar>
              <w:top w:w="0" w:type="dxa"/>
              <w:left w:w="108" w:type="dxa"/>
              <w:bottom w:w="0" w:type="dxa"/>
              <w:right w:w="108" w:type="dxa"/>
            </w:tcMar>
          </w:tcPr>
          <w:p w14:paraId="01720610" w14:textId="77777777" w:rsidR="000C34B8" w:rsidRPr="003F2748" w:rsidRDefault="000C34B8" w:rsidP="0090552C">
            <w:pPr>
              <w:spacing w:after="0" w:line="240" w:lineRule="auto"/>
              <w:contextualSpacing/>
              <w:jc w:val="both"/>
              <w:rPr>
                <w:rFonts w:ascii="Arial Narrow" w:eastAsia="Times New Roman" w:hAnsi="Arial Narrow" w:cs="Calibri"/>
                <w:color w:val="000000"/>
                <w:sz w:val="22"/>
                <w:szCs w:val="22"/>
                <w:lang w:eastAsia="hr-HR"/>
              </w:rPr>
            </w:pPr>
            <w:r w:rsidRPr="003F2748">
              <w:rPr>
                <w:rFonts w:ascii="Arial Narrow" w:eastAsia="Times New Roman" w:hAnsi="Arial Narrow" w:cs="Calibri"/>
                <w:color w:val="000000"/>
                <w:sz w:val="22"/>
                <w:szCs w:val="22"/>
                <w:lang w:eastAsia="hr-HR"/>
              </w:rPr>
              <w:t>Pisani ispit</w:t>
            </w:r>
          </w:p>
        </w:tc>
        <w:tc>
          <w:tcPr>
            <w:tcW w:w="1080" w:type="dxa"/>
            <w:shd w:val="clear" w:color="auto" w:fill="FFFFFF"/>
            <w:tcMar>
              <w:top w:w="0" w:type="dxa"/>
              <w:left w:w="108" w:type="dxa"/>
              <w:bottom w:w="0" w:type="dxa"/>
              <w:right w:w="108" w:type="dxa"/>
            </w:tcMar>
            <w:vAlign w:val="center"/>
          </w:tcPr>
          <w:p w14:paraId="0E5F395B" w14:textId="77777777" w:rsidR="000C34B8" w:rsidRPr="003F2748" w:rsidRDefault="000C34B8" w:rsidP="0090552C">
            <w:pPr>
              <w:spacing w:after="0" w:line="240" w:lineRule="auto"/>
              <w:contextualSpacing/>
              <w:jc w:val="center"/>
              <w:rPr>
                <w:rFonts w:ascii="Arial Narrow" w:eastAsia="Times New Roman" w:hAnsi="Arial Narrow" w:cs="Calibri"/>
                <w:color w:val="000000"/>
                <w:sz w:val="22"/>
                <w:szCs w:val="22"/>
                <w:lang w:eastAsia="hr-HR"/>
              </w:rPr>
            </w:pPr>
            <w:r w:rsidRPr="003F2748">
              <w:rPr>
                <w:rFonts w:ascii="Arial Narrow" w:eastAsia="Times New Roman" w:hAnsi="Arial Narrow" w:cs="Calibri"/>
                <w:color w:val="000000"/>
                <w:sz w:val="22"/>
                <w:szCs w:val="22"/>
                <w:lang w:eastAsia="hr-HR"/>
              </w:rPr>
              <w:t>8</w:t>
            </w:r>
          </w:p>
        </w:tc>
      </w:tr>
      <w:tr w:rsidR="000C34B8" w:rsidRPr="003F2748" w14:paraId="5AF1A9EA" w14:textId="77777777" w:rsidTr="00CC74F9">
        <w:tc>
          <w:tcPr>
            <w:tcW w:w="1412" w:type="dxa"/>
            <w:shd w:val="clear" w:color="auto" w:fill="FFFFFF"/>
            <w:tcMar>
              <w:top w:w="0" w:type="dxa"/>
              <w:left w:w="108" w:type="dxa"/>
              <w:bottom w:w="0" w:type="dxa"/>
              <w:right w:w="108" w:type="dxa"/>
            </w:tcMar>
            <w:hideMark/>
          </w:tcPr>
          <w:p w14:paraId="795243CF" w14:textId="2D0D5D4F" w:rsidR="000C34B8" w:rsidRPr="003F2748" w:rsidRDefault="003F2748" w:rsidP="0090552C">
            <w:pPr>
              <w:spacing w:after="0" w:line="240" w:lineRule="auto"/>
              <w:contextualSpacing/>
              <w:jc w:val="both"/>
              <w:rPr>
                <w:rFonts w:ascii="Arial Narrow" w:eastAsia="Times New Roman" w:hAnsi="Arial Narrow" w:cs="Calibri"/>
                <w:color w:val="000000"/>
                <w:sz w:val="22"/>
                <w:szCs w:val="22"/>
                <w:lang w:eastAsia="hr-HR"/>
              </w:rPr>
            </w:pPr>
            <w:r>
              <w:rPr>
                <w:rFonts w:ascii="Arial Narrow" w:eastAsia="Times New Roman" w:hAnsi="Arial Narrow"/>
                <w:color w:val="000000"/>
                <w:sz w:val="22"/>
                <w:szCs w:val="22"/>
                <w:bdr w:val="none" w:sz="0" w:space="0" w:color="auto" w:frame="1"/>
                <w:lang w:eastAsia="hr-HR"/>
              </w:rPr>
              <w:t>IU 2.</w:t>
            </w:r>
            <w:r w:rsidR="000C34B8" w:rsidRPr="003F2748">
              <w:rPr>
                <w:rFonts w:ascii="Arial Narrow" w:eastAsia="Times New Roman" w:hAnsi="Arial Narrow"/>
                <w:color w:val="000000"/>
                <w:sz w:val="22"/>
                <w:szCs w:val="22"/>
                <w:bdr w:val="none" w:sz="0" w:space="0" w:color="auto" w:frame="1"/>
                <w:lang w:eastAsia="hr-HR"/>
              </w:rPr>
              <w:t> </w:t>
            </w:r>
          </w:p>
        </w:tc>
        <w:tc>
          <w:tcPr>
            <w:tcW w:w="3623" w:type="dxa"/>
            <w:shd w:val="clear" w:color="auto" w:fill="FFFFFF"/>
            <w:tcMar>
              <w:top w:w="0" w:type="dxa"/>
              <w:left w:w="108" w:type="dxa"/>
              <w:bottom w:w="0" w:type="dxa"/>
              <w:right w:w="108" w:type="dxa"/>
            </w:tcMar>
          </w:tcPr>
          <w:p w14:paraId="64006697" w14:textId="77777777" w:rsidR="000C34B8" w:rsidRPr="003F2748" w:rsidRDefault="000C34B8" w:rsidP="0090552C">
            <w:pPr>
              <w:spacing w:after="0" w:line="240" w:lineRule="auto"/>
              <w:contextualSpacing/>
              <w:rPr>
                <w:rFonts w:ascii="Arial Narrow" w:eastAsia="Times New Roman" w:hAnsi="Arial Narrow" w:cs="Calibri"/>
                <w:color w:val="000000"/>
                <w:sz w:val="22"/>
                <w:szCs w:val="22"/>
                <w:lang w:eastAsia="hr-HR"/>
              </w:rPr>
            </w:pPr>
            <w:r w:rsidRPr="003F2748">
              <w:rPr>
                <w:rFonts w:ascii="Arial Narrow" w:eastAsia="Times New Roman" w:hAnsi="Arial Narrow" w:cs="Calibri"/>
                <w:color w:val="000000"/>
                <w:sz w:val="22"/>
                <w:szCs w:val="22"/>
                <w:lang w:eastAsia="hr-HR"/>
              </w:rPr>
              <w:t>N.J.3</w:t>
            </w:r>
          </w:p>
          <w:p w14:paraId="7E6C9B93" w14:textId="77777777" w:rsidR="000C34B8" w:rsidRPr="003F2748" w:rsidRDefault="000C34B8" w:rsidP="0090552C">
            <w:pPr>
              <w:spacing w:after="0" w:line="240" w:lineRule="auto"/>
              <w:contextualSpacing/>
              <w:rPr>
                <w:rFonts w:ascii="Arial Narrow" w:eastAsia="Times New Roman" w:hAnsi="Arial Narrow" w:cs="Calibri"/>
                <w:color w:val="000000"/>
                <w:sz w:val="22"/>
                <w:szCs w:val="22"/>
                <w:lang w:eastAsia="hr-HR"/>
              </w:rPr>
            </w:pPr>
            <w:r w:rsidRPr="003F2748">
              <w:rPr>
                <w:rFonts w:ascii="Arial Narrow" w:eastAsia="Times New Roman" w:hAnsi="Arial Narrow" w:cs="Calibri"/>
                <w:color w:val="000000"/>
                <w:sz w:val="22"/>
                <w:szCs w:val="22"/>
                <w:lang w:eastAsia="hr-HR"/>
              </w:rPr>
              <w:t>Predavanje; diskusija</w:t>
            </w:r>
          </w:p>
        </w:tc>
        <w:tc>
          <w:tcPr>
            <w:tcW w:w="2937" w:type="dxa"/>
            <w:shd w:val="clear" w:color="auto" w:fill="FFFFFF"/>
            <w:tcMar>
              <w:top w:w="0" w:type="dxa"/>
              <w:left w:w="108" w:type="dxa"/>
              <w:bottom w:w="0" w:type="dxa"/>
              <w:right w:w="108" w:type="dxa"/>
            </w:tcMar>
          </w:tcPr>
          <w:p w14:paraId="279945BF" w14:textId="77777777" w:rsidR="000C34B8" w:rsidRPr="003F2748" w:rsidRDefault="000C34B8" w:rsidP="0090552C">
            <w:pPr>
              <w:spacing w:after="0" w:line="240" w:lineRule="auto"/>
              <w:contextualSpacing/>
              <w:jc w:val="both"/>
              <w:rPr>
                <w:rFonts w:ascii="Arial Narrow" w:eastAsia="Times New Roman" w:hAnsi="Arial Narrow" w:cs="Calibri"/>
                <w:color w:val="000000"/>
                <w:sz w:val="22"/>
                <w:szCs w:val="22"/>
                <w:lang w:eastAsia="hr-HR"/>
              </w:rPr>
            </w:pPr>
            <w:r w:rsidRPr="003F2748">
              <w:rPr>
                <w:rFonts w:ascii="Arial Narrow" w:eastAsia="Times New Roman" w:hAnsi="Arial Narrow" w:cs="Calibri"/>
                <w:color w:val="000000"/>
                <w:sz w:val="22"/>
                <w:szCs w:val="22"/>
                <w:lang w:eastAsia="hr-HR"/>
              </w:rPr>
              <w:t>Pisani ispit</w:t>
            </w:r>
          </w:p>
        </w:tc>
        <w:tc>
          <w:tcPr>
            <w:tcW w:w="1080" w:type="dxa"/>
            <w:shd w:val="clear" w:color="auto" w:fill="FFFFFF"/>
            <w:tcMar>
              <w:top w:w="0" w:type="dxa"/>
              <w:left w:w="108" w:type="dxa"/>
              <w:bottom w:w="0" w:type="dxa"/>
              <w:right w:w="108" w:type="dxa"/>
            </w:tcMar>
            <w:vAlign w:val="center"/>
          </w:tcPr>
          <w:p w14:paraId="3E15873B" w14:textId="77777777" w:rsidR="000C34B8" w:rsidRPr="003F2748" w:rsidRDefault="000C34B8" w:rsidP="0090552C">
            <w:pPr>
              <w:spacing w:after="0" w:line="240" w:lineRule="auto"/>
              <w:contextualSpacing/>
              <w:jc w:val="center"/>
              <w:rPr>
                <w:rFonts w:ascii="Arial Narrow" w:eastAsia="Times New Roman" w:hAnsi="Arial Narrow" w:cs="Calibri"/>
                <w:color w:val="000000"/>
                <w:sz w:val="22"/>
                <w:szCs w:val="22"/>
                <w:lang w:eastAsia="hr-HR"/>
              </w:rPr>
            </w:pPr>
            <w:r w:rsidRPr="003F2748">
              <w:rPr>
                <w:rFonts w:ascii="Arial Narrow" w:eastAsia="Times New Roman" w:hAnsi="Arial Narrow" w:cs="Calibri"/>
                <w:color w:val="000000"/>
                <w:sz w:val="22"/>
                <w:szCs w:val="22"/>
                <w:lang w:eastAsia="hr-HR"/>
              </w:rPr>
              <w:t>6</w:t>
            </w:r>
          </w:p>
        </w:tc>
      </w:tr>
      <w:tr w:rsidR="000C34B8" w:rsidRPr="003F2748" w14:paraId="2A4EB76C" w14:textId="77777777" w:rsidTr="00CC74F9">
        <w:tc>
          <w:tcPr>
            <w:tcW w:w="1412" w:type="dxa"/>
            <w:shd w:val="clear" w:color="auto" w:fill="FFFFFF"/>
            <w:tcMar>
              <w:top w:w="0" w:type="dxa"/>
              <w:left w:w="108" w:type="dxa"/>
              <w:bottom w:w="0" w:type="dxa"/>
              <w:right w:w="108" w:type="dxa"/>
            </w:tcMar>
            <w:hideMark/>
          </w:tcPr>
          <w:p w14:paraId="04105ACA" w14:textId="781388F9" w:rsidR="000C34B8" w:rsidRPr="003F2748" w:rsidRDefault="003F2748" w:rsidP="0090552C">
            <w:pPr>
              <w:spacing w:after="0" w:line="240" w:lineRule="auto"/>
              <w:contextualSpacing/>
              <w:jc w:val="both"/>
              <w:rPr>
                <w:rFonts w:ascii="Arial Narrow" w:eastAsia="Times New Roman" w:hAnsi="Arial Narrow" w:cs="Calibri"/>
                <w:color w:val="000000"/>
                <w:sz w:val="22"/>
                <w:szCs w:val="22"/>
                <w:lang w:eastAsia="hr-HR"/>
              </w:rPr>
            </w:pPr>
            <w:r>
              <w:rPr>
                <w:rFonts w:ascii="Arial Narrow" w:eastAsia="Times New Roman" w:hAnsi="Arial Narrow"/>
                <w:color w:val="000000"/>
                <w:sz w:val="22"/>
                <w:szCs w:val="22"/>
                <w:bdr w:val="none" w:sz="0" w:space="0" w:color="auto" w:frame="1"/>
                <w:lang w:eastAsia="hr-HR"/>
              </w:rPr>
              <w:t xml:space="preserve">IU 3. </w:t>
            </w:r>
            <w:r w:rsidR="000C34B8" w:rsidRPr="003F2748">
              <w:rPr>
                <w:rFonts w:ascii="Arial Narrow" w:eastAsia="Times New Roman" w:hAnsi="Arial Narrow"/>
                <w:color w:val="000000"/>
                <w:sz w:val="22"/>
                <w:szCs w:val="22"/>
                <w:bdr w:val="none" w:sz="0" w:space="0" w:color="auto" w:frame="1"/>
                <w:lang w:eastAsia="hr-HR"/>
              </w:rPr>
              <w:t> </w:t>
            </w:r>
          </w:p>
        </w:tc>
        <w:tc>
          <w:tcPr>
            <w:tcW w:w="3623" w:type="dxa"/>
            <w:shd w:val="clear" w:color="auto" w:fill="FFFFFF"/>
            <w:tcMar>
              <w:top w:w="0" w:type="dxa"/>
              <w:left w:w="108" w:type="dxa"/>
              <w:bottom w:w="0" w:type="dxa"/>
              <w:right w:w="108" w:type="dxa"/>
            </w:tcMar>
          </w:tcPr>
          <w:p w14:paraId="0277B6A0" w14:textId="77777777" w:rsidR="000C34B8" w:rsidRPr="003F2748" w:rsidRDefault="000C34B8" w:rsidP="0090552C">
            <w:pPr>
              <w:spacing w:after="0" w:line="240" w:lineRule="auto"/>
              <w:contextualSpacing/>
              <w:rPr>
                <w:rFonts w:ascii="Arial Narrow" w:eastAsia="Times New Roman" w:hAnsi="Arial Narrow" w:cs="Calibri"/>
                <w:color w:val="000000"/>
                <w:sz w:val="22"/>
                <w:szCs w:val="22"/>
                <w:lang w:eastAsia="hr-HR"/>
              </w:rPr>
            </w:pPr>
            <w:r w:rsidRPr="003F2748">
              <w:rPr>
                <w:rFonts w:ascii="Arial Narrow" w:eastAsia="Times New Roman" w:hAnsi="Arial Narrow" w:cs="Calibri"/>
                <w:color w:val="000000"/>
                <w:sz w:val="22"/>
                <w:szCs w:val="22"/>
                <w:lang w:eastAsia="hr-HR"/>
              </w:rPr>
              <w:t>N.J.7; N.J.19</w:t>
            </w:r>
          </w:p>
          <w:p w14:paraId="45A5D74A" w14:textId="77777777" w:rsidR="000C34B8" w:rsidRPr="003F2748" w:rsidRDefault="000C34B8" w:rsidP="0090552C">
            <w:pPr>
              <w:spacing w:after="0" w:line="240" w:lineRule="auto"/>
              <w:contextualSpacing/>
              <w:rPr>
                <w:rFonts w:ascii="Arial Narrow" w:eastAsia="Times New Roman" w:hAnsi="Arial Narrow" w:cs="Calibri"/>
                <w:color w:val="000000"/>
                <w:sz w:val="22"/>
                <w:szCs w:val="22"/>
                <w:lang w:eastAsia="hr-HR"/>
              </w:rPr>
            </w:pPr>
            <w:r w:rsidRPr="003F2748">
              <w:rPr>
                <w:rFonts w:ascii="Arial Narrow" w:eastAsia="Times New Roman" w:hAnsi="Arial Narrow" w:cs="Calibri"/>
                <w:color w:val="000000"/>
                <w:sz w:val="22"/>
                <w:szCs w:val="22"/>
                <w:lang w:eastAsia="hr-HR"/>
              </w:rPr>
              <w:t>Predavanje; diskusija; strukturirani prikaz</w:t>
            </w:r>
          </w:p>
        </w:tc>
        <w:tc>
          <w:tcPr>
            <w:tcW w:w="2937" w:type="dxa"/>
            <w:shd w:val="clear" w:color="auto" w:fill="FFFFFF"/>
            <w:tcMar>
              <w:top w:w="0" w:type="dxa"/>
              <w:left w:w="108" w:type="dxa"/>
              <w:bottom w:w="0" w:type="dxa"/>
              <w:right w:w="108" w:type="dxa"/>
            </w:tcMar>
          </w:tcPr>
          <w:p w14:paraId="06411073" w14:textId="77777777" w:rsidR="000C34B8" w:rsidRPr="003F2748" w:rsidRDefault="000C34B8" w:rsidP="0090552C">
            <w:pPr>
              <w:spacing w:after="0" w:line="240" w:lineRule="auto"/>
              <w:contextualSpacing/>
              <w:jc w:val="both"/>
              <w:rPr>
                <w:rFonts w:ascii="Arial Narrow" w:eastAsia="Times New Roman" w:hAnsi="Arial Narrow" w:cs="Calibri"/>
                <w:color w:val="000000"/>
                <w:sz w:val="22"/>
                <w:szCs w:val="22"/>
                <w:lang w:eastAsia="hr-HR"/>
              </w:rPr>
            </w:pPr>
            <w:r w:rsidRPr="003F2748">
              <w:rPr>
                <w:rFonts w:ascii="Arial Narrow" w:eastAsia="Times New Roman" w:hAnsi="Arial Narrow" w:cs="Calibri"/>
                <w:color w:val="000000"/>
                <w:sz w:val="22"/>
                <w:szCs w:val="22"/>
                <w:lang w:eastAsia="hr-HR"/>
              </w:rPr>
              <w:t>Pisani ispit</w:t>
            </w:r>
          </w:p>
          <w:p w14:paraId="0920B8BD" w14:textId="77777777" w:rsidR="000C34B8" w:rsidRPr="003F2748" w:rsidRDefault="000C34B8" w:rsidP="0090552C">
            <w:pPr>
              <w:spacing w:after="0" w:line="240" w:lineRule="auto"/>
              <w:contextualSpacing/>
              <w:jc w:val="both"/>
              <w:rPr>
                <w:rFonts w:ascii="Arial Narrow" w:eastAsia="Times New Roman" w:hAnsi="Arial Narrow" w:cs="Calibri"/>
                <w:color w:val="000000"/>
                <w:sz w:val="22"/>
                <w:szCs w:val="22"/>
                <w:lang w:eastAsia="hr-HR"/>
              </w:rPr>
            </w:pPr>
            <w:r w:rsidRPr="003F2748">
              <w:rPr>
                <w:rFonts w:ascii="Arial Narrow" w:eastAsia="Times New Roman" w:hAnsi="Arial Narrow" w:cs="Calibri"/>
                <w:color w:val="000000"/>
                <w:sz w:val="22"/>
                <w:szCs w:val="22"/>
                <w:lang w:eastAsia="hr-HR"/>
              </w:rPr>
              <w:t>Vježbe 1</w:t>
            </w:r>
          </w:p>
        </w:tc>
        <w:tc>
          <w:tcPr>
            <w:tcW w:w="1080" w:type="dxa"/>
            <w:shd w:val="clear" w:color="auto" w:fill="FFFFFF"/>
            <w:tcMar>
              <w:top w:w="0" w:type="dxa"/>
              <w:left w:w="108" w:type="dxa"/>
              <w:bottom w:w="0" w:type="dxa"/>
              <w:right w:w="108" w:type="dxa"/>
            </w:tcMar>
            <w:vAlign w:val="center"/>
          </w:tcPr>
          <w:p w14:paraId="475BDD89" w14:textId="77777777" w:rsidR="000C34B8" w:rsidRPr="003F2748" w:rsidRDefault="000C34B8" w:rsidP="0090552C">
            <w:pPr>
              <w:spacing w:after="0" w:line="240" w:lineRule="auto"/>
              <w:contextualSpacing/>
              <w:jc w:val="center"/>
              <w:rPr>
                <w:rFonts w:ascii="Arial Narrow" w:eastAsia="Times New Roman" w:hAnsi="Arial Narrow" w:cs="Calibri"/>
                <w:color w:val="000000"/>
                <w:sz w:val="22"/>
                <w:szCs w:val="22"/>
                <w:lang w:eastAsia="hr-HR"/>
              </w:rPr>
            </w:pPr>
            <w:r w:rsidRPr="003F2748">
              <w:rPr>
                <w:rFonts w:ascii="Arial Narrow" w:eastAsia="Times New Roman" w:hAnsi="Arial Narrow" w:cs="Calibri"/>
                <w:color w:val="000000"/>
                <w:sz w:val="22"/>
                <w:szCs w:val="22"/>
                <w:lang w:eastAsia="hr-HR"/>
              </w:rPr>
              <w:t>8+8V</w:t>
            </w:r>
          </w:p>
        </w:tc>
      </w:tr>
      <w:tr w:rsidR="000C34B8" w:rsidRPr="003F2748" w14:paraId="6208CBE4" w14:textId="77777777" w:rsidTr="00CC74F9">
        <w:tc>
          <w:tcPr>
            <w:tcW w:w="1412" w:type="dxa"/>
            <w:shd w:val="clear" w:color="auto" w:fill="FFFFFF"/>
            <w:tcMar>
              <w:top w:w="0" w:type="dxa"/>
              <w:left w:w="108" w:type="dxa"/>
              <w:bottom w:w="0" w:type="dxa"/>
              <w:right w:w="108" w:type="dxa"/>
            </w:tcMar>
            <w:hideMark/>
          </w:tcPr>
          <w:p w14:paraId="28DF7E3B" w14:textId="7A6424A0" w:rsidR="000C34B8" w:rsidRPr="003F2748" w:rsidRDefault="003F2748" w:rsidP="0090552C">
            <w:pPr>
              <w:spacing w:after="0" w:line="240" w:lineRule="auto"/>
              <w:contextualSpacing/>
              <w:jc w:val="both"/>
              <w:rPr>
                <w:rFonts w:ascii="Arial Narrow" w:eastAsia="Times New Roman" w:hAnsi="Arial Narrow" w:cs="Calibri"/>
                <w:color w:val="000000"/>
                <w:sz w:val="22"/>
                <w:szCs w:val="22"/>
                <w:lang w:eastAsia="hr-HR"/>
              </w:rPr>
            </w:pPr>
            <w:r>
              <w:rPr>
                <w:rFonts w:ascii="Arial Narrow" w:eastAsia="Times New Roman" w:hAnsi="Arial Narrow"/>
                <w:color w:val="000000"/>
                <w:sz w:val="22"/>
                <w:szCs w:val="22"/>
                <w:bdr w:val="none" w:sz="0" w:space="0" w:color="auto" w:frame="1"/>
                <w:lang w:eastAsia="hr-HR"/>
              </w:rPr>
              <w:t xml:space="preserve">IU 4. </w:t>
            </w:r>
            <w:r w:rsidR="000C34B8" w:rsidRPr="003F2748">
              <w:rPr>
                <w:rFonts w:ascii="Arial Narrow" w:eastAsia="Times New Roman" w:hAnsi="Arial Narrow"/>
                <w:color w:val="000000"/>
                <w:sz w:val="22"/>
                <w:szCs w:val="22"/>
                <w:bdr w:val="none" w:sz="0" w:space="0" w:color="auto" w:frame="1"/>
                <w:lang w:eastAsia="hr-HR"/>
              </w:rPr>
              <w:t> </w:t>
            </w:r>
          </w:p>
        </w:tc>
        <w:tc>
          <w:tcPr>
            <w:tcW w:w="3623" w:type="dxa"/>
            <w:shd w:val="clear" w:color="auto" w:fill="FFFFFF"/>
            <w:tcMar>
              <w:top w:w="0" w:type="dxa"/>
              <w:left w:w="108" w:type="dxa"/>
              <w:bottom w:w="0" w:type="dxa"/>
              <w:right w:w="108" w:type="dxa"/>
            </w:tcMar>
          </w:tcPr>
          <w:p w14:paraId="20FA68AA" w14:textId="77777777" w:rsidR="000C34B8" w:rsidRPr="003F2748" w:rsidRDefault="000C34B8" w:rsidP="0090552C">
            <w:pPr>
              <w:spacing w:after="0" w:line="240" w:lineRule="auto"/>
              <w:contextualSpacing/>
              <w:rPr>
                <w:rFonts w:ascii="Arial Narrow" w:eastAsia="Times New Roman" w:hAnsi="Arial Narrow" w:cs="Calibri"/>
                <w:color w:val="000000"/>
                <w:sz w:val="22"/>
                <w:szCs w:val="22"/>
                <w:lang w:eastAsia="hr-HR"/>
              </w:rPr>
            </w:pPr>
            <w:r w:rsidRPr="003F2748">
              <w:rPr>
                <w:rFonts w:ascii="Arial Narrow" w:eastAsia="Times New Roman" w:hAnsi="Arial Narrow" w:cs="Calibri"/>
                <w:color w:val="000000"/>
                <w:sz w:val="22"/>
                <w:szCs w:val="22"/>
                <w:lang w:eastAsia="hr-HR"/>
              </w:rPr>
              <w:t>N.J.9; N.J.10., N.J.11., N.J.12</w:t>
            </w:r>
          </w:p>
          <w:p w14:paraId="418E0352" w14:textId="77777777" w:rsidR="000C34B8" w:rsidRPr="003F2748" w:rsidRDefault="000C34B8" w:rsidP="0090552C">
            <w:pPr>
              <w:spacing w:after="0" w:line="240" w:lineRule="auto"/>
              <w:contextualSpacing/>
              <w:rPr>
                <w:rFonts w:ascii="Arial Narrow" w:eastAsia="Times New Roman" w:hAnsi="Arial Narrow" w:cs="Calibri"/>
                <w:color w:val="000000"/>
                <w:sz w:val="22"/>
                <w:szCs w:val="22"/>
                <w:lang w:eastAsia="hr-HR"/>
              </w:rPr>
            </w:pPr>
            <w:r w:rsidRPr="003F2748">
              <w:rPr>
                <w:rFonts w:ascii="Arial Narrow" w:eastAsia="Times New Roman" w:hAnsi="Arial Narrow" w:cs="Calibri"/>
                <w:color w:val="000000"/>
                <w:sz w:val="22"/>
                <w:szCs w:val="22"/>
                <w:lang w:eastAsia="hr-HR"/>
              </w:rPr>
              <w:t>Predavanje; diskusija; strukturirani prikaz</w:t>
            </w:r>
          </w:p>
        </w:tc>
        <w:tc>
          <w:tcPr>
            <w:tcW w:w="2937" w:type="dxa"/>
            <w:shd w:val="clear" w:color="auto" w:fill="FFFFFF"/>
            <w:tcMar>
              <w:top w:w="0" w:type="dxa"/>
              <w:left w:w="108" w:type="dxa"/>
              <w:bottom w:w="0" w:type="dxa"/>
              <w:right w:w="108" w:type="dxa"/>
            </w:tcMar>
          </w:tcPr>
          <w:p w14:paraId="00223829" w14:textId="77777777" w:rsidR="000C34B8" w:rsidRPr="003F2748" w:rsidRDefault="000C34B8" w:rsidP="0090552C">
            <w:pPr>
              <w:spacing w:after="0" w:line="240" w:lineRule="auto"/>
              <w:contextualSpacing/>
              <w:jc w:val="both"/>
              <w:rPr>
                <w:rFonts w:ascii="Arial Narrow" w:eastAsia="Times New Roman" w:hAnsi="Arial Narrow" w:cs="Calibri"/>
                <w:color w:val="000000"/>
                <w:sz w:val="22"/>
                <w:szCs w:val="22"/>
                <w:lang w:eastAsia="hr-HR"/>
              </w:rPr>
            </w:pPr>
            <w:r w:rsidRPr="003F2748">
              <w:rPr>
                <w:rFonts w:ascii="Arial Narrow" w:eastAsia="Times New Roman" w:hAnsi="Arial Narrow" w:cs="Calibri"/>
                <w:color w:val="000000"/>
                <w:sz w:val="22"/>
                <w:szCs w:val="22"/>
                <w:lang w:eastAsia="hr-HR"/>
              </w:rPr>
              <w:t>Pisani ispit</w:t>
            </w:r>
          </w:p>
        </w:tc>
        <w:tc>
          <w:tcPr>
            <w:tcW w:w="1080" w:type="dxa"/>
            <w:shd w:val="clear" w:color="auto" w:fill="FFFFFF"/>
            <w:tcMar>
              <w:top w:w="0" w:type="dxa"/>
              <w:left w:w="108" w:type="dxa"/>
              <w:bottom w:w="0" w:type="dxa"/>
              <w:right w:w="108" w:type="dxa"/>
            </w:tcMar>
            <w:vAlign w:val="center"/>
          </w:tcPr>
          <w:p w14:paraId="3BD1286E" w14:textId="77777777" w:rsidR="000C34B8" w:rsidRPr="003F2748" w:rsidRDefault="000C34B8" w:rsidP="0090552C">
            <w:pPr>
              <w:spacing w:after="0" w:line="240" w:lineRule="auto"/>
              <w:contextualSpacing/>
              <w:jc w:val="center"/>
              <w:rPr>
                <w:rFonts w:ascii="Arial Narrow" w:eastAsia="Times New Roman" w:hAnsi="Arial Narrow" w:cs="Calibri"/>
                <w:color w:val="000000"/>
                <w:sz w:val="22"/>
                <w:szCs w:val="22"/>
                <w:lang w:eastAsia="hr-HR"/>
              </w:rPr>
            </w:pPr>
            <w:r w:rsidRPr="003F2748">
              <w:rPr>
                <w:rFonts w:ascii="Arial Narrow" w:eastAsia="Times New Roman" w:hAnsi="Arial Narrow" w:cs="Calibri"/>
                <w:color w:val="000000"/>
                <w:sz w:val="22"/>
                <w:szCs w:val="22"/>
                <w:lang w:eastAsia="hr-HR"/>
              </w:rPr>
              <w:t>20</w:t>
            </w:r>
          </w:p>
        </w:tc>
      </w:tr>
      <w:tr w:rsidR="000C34B8" w:rsidRPr="003F2748" w14:paraId="188A4F42" w14:textId="77777777" w:rsidTr="00CC74F9">
        <w:tc>
          <w:tcPr>
            <w:tcW w:w="1412" w:type="dxa"/>
            <w:shd w:val="clear" w:color="auto" w:fill="FFFFFF"/>
            <w:tcMar>
              <w:top w:w="0" w:type="dxa"/>
              <w:left w:w="108" w:type="dxa"/>
              <w:bottom w:w="0" w:type="dxa"/>
              <w:right w:w="108" w:type="dxa"/>
            </w:tcMar>
            <w:hideMark/>
          </w:tcPr>
          <w:p w14:paraId="0682E072" w14:textId="43134791" w:rsidR="000C34B8" w:rsidRPr="003F2748" w:rsidRDefault="003F2748" w:rsidP="0090552C">
            <w:pPr>
              <w:spacing w:after="0" w:line="240" w:lineRule="auto"/>
              <w:contextualSpacing/>
              <w:jc w:val="both"/>
              <w:rPr>
                <w:rFonts w:ascii="Arial Narrow" w:eastAsia="Times New Roman" w:hAnsi="Arial Narrow" w:cs="Calibri"/>
                <w:color w:val="000000"/>
                <w:sz w:val="22"/>
                <w:szCs w:val="22"/>
                <w:lang w:eastAsia="hr-HR"/>
              </w:rPr>
            </w:pPr>
            <w:r>
              <w:rPr>
                <w:rFonts w:ascii="Arial Narrow" w:eastAsia="Times New Roman" w:hAnsi="Arial Narrow"/>
                <w:color w:val="000000"/>
                <w:sz w:val="22"/>
                <w:szCs w:val="22"/>
                <w:bdr w:val="none" w:sz="0" w:space="0" w:color="auto" w:frame="1"/>
                <w:lang w:eastAsia="hr-HR"/>
              </w:rPr>
              <w:t>IU 5.</w:t>
            </w:r>
            <w:r w:rsidR="000C34B8" w:rsidRPr="003F2748">
              <w:rPr>
                <w:rFonts w:ascii="Arial Narrow" w:eastAsia="Times New Roman" w:hAnsi="Arial Narrow"/>
                <w:color w:val="000000"/>
                <w:sz w:val="22"/>
                <w:szCs w:val="22"/>
                <w:bdr w:val="none" w:sz="0" w:space="0" w:color="auto" w:frame="1"/>
                <w:lang w:eastAsia="hr-HR"/>
              </w:rPr>
              <w:t> </w:t>
            </w:r>
          </w:p>
        </w:tc>
        <w:tc>
          <w:tcPr>
            <w:tcW w:w="3623" w:type="dxa"/>
            <w:shd w:val="clear" w:color="auto" w:fill="FFFFFF"/>
            <w:tcMar>
              <w:top w:w="0" w:type="dxa"/>
              <w:left w:w="108" w:type="dxa"/>
              <w:bottom w:w="0" w:type="dxa"/>
              <w:right w:w="108" w:type="dxa"/>
            </w:tcMar>
          </w:tcPr>
          <w:p w14:paraId="65E91721" w14:textId="77777777" w:rsidR="000C34B8" w:rsidRPr="003F2748" w:rsidRDefault="000C34B8" w:rsidP="0090552C">
            <w:pPr>
              <w:spacing w:after="0" w:line="240" w:lineRule="auto"/>
              <w:contextualSpacing/>
              <w:rPr>
                <w:rFonts w:ascii="Arial Narrow" w:eastAsia="Times New Roman" w:hAnsi="Arial Narrow" w:cs="Calibri"/>
                <w:color w:val="000000"/>
                <w:sz w:val="22"/>
                <w:szCs w:val="22"/>
                <w:lang w:eastAsia="hr-HR"/>
              </w:rPr>
            </w:pPr>
            <w:r w:rsidRPr="003F2748">
              <w:rPr>
                <w:rFonts w:ascii="Arial Narrow" w:eastAsia="Times New Roman" w:hAnsi="Arial Narrow" w:cs="Calibri"/>
                <w:color w:val="000000"/>
                <w:sz w:val="22"/>
                <w:szCs w:val="22"/>
                <w:lang w:eastAsia="hr-HR"/>
              </w:rPr>
              <w:t>N.J.4; N.J.8</w:t>
            </w:r>
          </w:p>
          <w:p w14:paraId="3A294327" w14:textId="77777777" w:rsidR="000C34B8" w:rsidRPr="003F2748" w:rsidRDefault="000C34B8" w:rsidP="0090552C">
            <w:pPr>
              <w:spacing w:after="0" w:line="240" w:lineRule="auto"/>
              <w:contextualSpacing/>
              <w:rPr>
                <w:rFonts w:ascii="Arial Narrow" w:eastAsia="Times New Roman" w:hAnsi="Arial Narrow" w:cs="Calibri"/>
                <w:color w:val="000000"/>
                <w:sz w:val="22"/>
                <w:szCs w:val="22"/>
                <w:lang w:eastAsia="hr-HR"/>
              </w:rPr>
            </w:pPr>
            <w:r w:rsidRPr="003F2748">
              <w:rPr>
                <w:rFonts w:ascii="Arial Narrow" w:eastAsia="Times New Roman" w:hAnsi="Arial Narrow" w:cs="Calibri"/>
                <w:color w:val="000000"/>
                <w:sz w:val="22"/>
                <w:szCs w:val="22"/>
                <w:lang w:eastAsia="hr-HR"/>
              </w:rPr>
              <w:t>Predavanje; diskusija; strukturirani prikaz</w:t>
            </w:r>
          </w:p>
        </w:tc>
        <w:tc>
          <w:tcPr>
            <w:tcW w:w="2937" w:type="dxa"/>
            <w:shd w:val="clear" w:color="auto" w:fill="FFFFFF"/>
            <w:tcMar>
              <w:top w:w="0" w:type="dxa"/>
              <w:left w:w="108" w:type="dxa"/>
              <w:bottom w:w="0" w:type="dxa"/>
              <w:right w:w="108" w:type="dxa"/>
            </w:tcMar>
          </w:tcPr>
          <w:p w14:paraId="5C01F3CD" w14:textId="77777777" w:rsidR="000C34B8" w:rsidRPr="003F2748" w:rsidRDefault="000C34B8" w:rsidP="0090552C">
            <w:pPr>
              <w:spacing w:after="0" w:line="240" w:lineRule="auto"/>
              <w:contextualSpacing/>
              <w:jc w:val="both"/>
              <w:rPr>
                <w:rFonts w:ascii="Arial Narrow" w:eastAsia="Times New Roman" w:hAnsi="Arial Narrow" w:cs="Calibri"/>
                <w:color w:val="000000"/>
                <w:sz w:val="22"/>
                <w:szCs w:val="22"/>
                <w:lang w:eastAsia="hr-HR"/>
              </w:rPr>
            </w:pPr>
            <w:r w:rsidRPr="003F2748">
              <w:rPr>
                <w:rFonts w:ascii="Arial Narrow" w:eastAsia="Times New Roman" w:hAnsi="Arial Narrow" w:cs="Calibri"/>
                <w:color w:val="000000"/>
                <w:sz w:val="22"/>
                <w:szCs w:val="22"/>
                <w:lang w:eastAsia="hr-HR"/>
              </w:rPr>
              <w:t>Pisani ispit</w:t>
            </w:r>
          </w:p>
          <w:p w14:paraId="51F2E7FF" w14:textId="77777777" w:rsidR="000C34B8" w:rsidRPr="003F2748" w:rsidRDefault="000C34B8" w:rsidP="0090552C">
            <w:pPr>
              <w:spacing w:after="0" w:line="240" w:lineRule="auto"/>
              <w:contextualSpacing/>
              <w:jc w:val="both"/>
              <w:rPr>
                <w:rFonts w:ascii="Arial Narrow" w:eastAsia="Times New Roman" w:hAnsi="Arial Narrow" w:cs="Calibri"/>
                <w:color w:val="000000"/>
                <w:sz w:val="22"/>
                <w:szCs w:val="22"/>
                <w:lang w:eastAsia="hr-HR"/>
              </w:rPr>
            </w:pPr>
            <w:r w:rsidRPr="003F2748">
              <w:rPr>
                <w:rFonts w:ascii="Arial Narrow" w:eastAsia="Times New Roman" w:hAnsi="Arial Narrow" w:cs="Calibri"/>
                <w:color w:val="000000"/>
                <w:sz w:val="22"/>
                <w:szCs w:val="22"/>
                <w:lang w:eastAsia="hr-HR"/>
              </w:rPr>
              <w:t>Kolokvij</w:t>
            </w:r>
          </w:p>
        </w:tc>
        <w:tc>
          <w:tcPr>
            <w:tcW w:w="1080" w:type="dxa"/>
            <w:shd w:val="clear" w:color="auto" w:fill="FFFFFF"/>
            <w:tcMar>
              <w:top w:w="0" w:type="dxa"/>
              <w:left w:w="108" w:type="dxa"/>
              <w:bottom w:w="0" w:type="dxa"/>
              <w:right w:w="108" w:type="dxa"/>
            </w:tcMar>
            <w:vAlign w:val="center"/>
          </w:tcPr>
          <w:p w14:paraId="6EBB0A62" w14:textId="77777777" w:rsidR="000C34B8" w:rsidRPr="003F2748" w:rsidRDefault="000C34B8" w:rsidP="0090552C">
            <w:pPr>
              <w:spacing w:after="0" w:line="240" w:lineRule="auto"/>
              <w:contextualSpacing/>
              <w:jc w:val="center"/>
              <w:rPr>
                <w:rFonts w:ascii="Arial Narrow" w:eastAsia="Times New Roman" w:hAnsi="Arial Narrow" w:cs="Calibri"/>
                <w:color w:val="000000"/>
                <w:sz w:val="22"/>
                <w:szCs w:val="22"/>
                <w:lang w:eastAsia="hr-HR"/>
              </w:rPr>
            </w:pPr>
            <w:r w:rsidRPr="003F2748">
              <w:rPr>
                <w:rFonts w:ascii="Arial Narrow" w:eastAsia="Times New Roman" w:hAnsi="Arial Narrow" w:cs="Calibri"/>
                <w:color w:val="000000"/>
                <w:sz w:val="22"/>
                <w:szCs w:val="22"/>
                <w:lang w:eastAsia="hr-HR"/>
              </w:rPr>
              <w:t>8+2V</w:t>
            </w:r>
          </w:p>
        </w:tc>
      </w:tr>
      <w:tr w:rsidR="000C34B8" w:rsidRPr="003F2748" w14:paraId="0B7CE2C3" w14:textId="77777777" w:rsidTr="00CC74F9">
        <w:tc>
          <w:tcPr>
            <w:tcW w:w="1412" w:type="dxa"/>
            <w:shd w:val="clear" w:color="auto" w:fill="FFFFFF"/>
            <w:tcMar>
              <w:top w:w="0" w:type="dxa"/>
              <w:left w:w="108" w:type="dxa"/>
              <w:bottom w:w="0" w:type="dxa"/>
              <w:right w:w="108" w:type="dxa"/>
            </w:tcMar>
          </w:tcPr>
          <w:p w14:paraId="0D0F61FC" w14:textId="624BE230" w:rsidR="000C34B8" w:rsidRPr="003F2748" w:rsidRDefault="003F2748" w:rsidP="0090552C">
            <w:pPr>
              <w:spacing w:after="0" w:line="240" w:lineRule="auto"/>
              <w:contextualSpacing/>
              <w:jc w:val="both"/>
              <w:rPr>
                <w:rFonts w:ascii="Arial Narrow" w:eastAsia="Times New Roman" w:hAnsi="Arial Narrow"/>
                <w:color w:val="000000"/>
                <w:sz w:val="22"/>
                <w:szCs w:val="22"/>
                <w:bdr w:val="none" w:sz="0" w:space="0" w:color="auto" w:frame="1"/>
                <w:lang w:eastAsia="hr-HR"/>
              </w:rPr>
            </w:pPr>
            <w:r>
              <w:rPr>
                <w:rFonts w:ascii="Arial Narrow" w:eastAsia="Times New Roman" w:hAnsi="Arial Narrow"/>
                <w:color w:val="000000"/>
                <w:sz w:val="22"/>
                <w:szCs w:val="22"/>
                <w:bdr w:val="none" w:sz="0" w:space="0" w:color="auto" w:frame="1"/>
                <w:lang w:eastAsia="hr-HR"/>
              </w:rPr>
              <w:t>IU 6.</w:t>
            </w:r>
          </w:p>
        </w:tc>
        <w:tc>
          <w:tcPr>
            <w:tcW w:w="3623" w:type="dxa"/>
            <w:shd w:val="clear" w:color="auto" w:fill="FFFFFF"/>
            <w:tcMar>
              <w:top w:w="0" w:type="dxa"/>
              <w:left w:w="108" w:type="dxa"/>
              <w:bottom w:w="0" w:type="dxa"/>
              <w:right w:w="108" w:type="dxa"/>
            </w:tcMar>
          </w:tcPr>
          <w:p w14:paraId="222EAD35" w14:textId="77777777" w:rsidR="000C34B8" w:rsidRPr="003F2748" w:rsidRDefault="000C34B8" w:rsidP="0090552C">
            <w:pPr>
              <w:spacing w:after="0" w:line="240" w:lineRule="auto"/>
              <w:contextualSpacing/>
              <w:rPr>
                <w:rFonts w:ascii="Arial Narrow" w:eastAsia="Times New Roman" w:hAnsi="Arial Narrow"/>
                <w:color w:val="000000"/>
                <w:sz w:val="22"/>
                <w:szCs w:val="22"/>
                <w:bdr w:val="none" w:sz="0" w:space="0" w:color="auto" w:frame="1"/>
                <w:lang w:eastAsia="hr-HR"/>
              </w:rPr>
            </w:pPr>
            <w:r w:rsidRPr="003F2748">
              <w:rPr>
                <w:rFonts w:ascii="Arial Narrow" w:eastAsia="Times New Roman" w:hAnsi="Arial Narrow"/>
                <w:color w:val="000000"/>
                <w:sz w:val="22"/>
                <w:szCs w:val="22"/>
                <w:bdr w:val="none" w:sz="0" w:space="0" w:color="auto" w:frame="1"/>
                <w:lang w:eastAsia="hr-HR"/>
              </w:rPr>
              <w:t>N.J.6</w:t>
            </w:r>
          </w:p>
          <w:p w14:paraId="73B7879E" w14:textId="77777777" w:rsidR="000C34B8" w:rsidRPr="003F2748" w:rsidRDefault="000C34B8" w:rsidP="0090552C">
            <w:pPr>
              <w:spacing w:after="0" w:line="240" w:lineRule="auto"/>
              <w:contextualSpacing/>
              <w:rPr>
                <w:rFonts w:ascii="Arial Narrow" w:eastAsia="Times New Roman" w:hAnsi="Arial Narrow"/>
                <w:color w:val="000000"/>
                <w:sz w:val="22"/>
                <w:szCs w:val="22"/>
                <w:bdr w:val="none" w:sz="0" w:space="0" w:color="auto" w:frame="1"/>
                <w:lang w:eastAsia="hr-HR"/>
              </w:rPr>
            </w:pPr>
            <w:r w:rsidRPr="003F2748">
              <w:rPr>
                <w:rFonts w:ascii="Arial Narrow" w:eastAsia="Times New Roman" w:hAnsi="Arial Narrow"/>
                <w:color w:val="000000"/>
                <w:sz w:val="22"/>
                <w:szCs w:val="22"/>
                <w:bdr w:val="none" w:sz="0" w:space="0" w:color="auto" w:frame="1"/>
                <w:lang w:eastAsia="hr-HR"/>
              </w:rPr>
              <w:t>Predavanje; diskusija; strukturirani prikaz; primjeri</w:t>
            </w:r>
          </w:p>
        </w:tc>
        <w:tc>
          <w:tcPr>
            <w:tcW w:w="2937" w:type="dxa"/>
            <w:shd w:val="clear" w:color="auto" w:fill="FFFFFF"/>
            <w:tcMar>
              <w:top w:w="0" w:type="dxa"/>
              <w:left w:w="108" w:type="dxa"/>
              <w:bottom w:w="0" w:type="dxa"/>
              <w:right w:w="108" w:type="dxa"/>
            </w:tcMar>
          </w:tcPr>
          <w:p w14:paraId="62DAAF88" w14:textId="77777777" w:rsidR="000C34B8" w:rsidRPr="003F2748" w:rsidRDefault="000C34B8" w:rsidP="0090552C">
            <w:pPr>
              <w:spacing w:after="0" w:line="240" w:lineRule="auto"/>
              <w:contextualSpacing/>
              <w:jc w:val="both"/>
              <w:rPr>
                <w:rFonts w:ascii="Arial Narrow" w:eastAsia="Times New Roman" w:hAnsi="Arial Narrow"/>
                <w:color w:val="000000"/>
                <w:sz w:val="22"/>
                <w:szCs w:val="22"/>
                <w:bdr w:val="none" w:sz="0" w:space="0" w:color="auto" w:frame="1"/>
                <w:lang w:eastAsia="hr-HR"/>
              </w:rPr>
            </w:pPr>
            <w:r w:rsidRPr="003F2748">
              <w:rPr>
                <w:rFonts w:ascii="Arial Narrow" w:eastAsia="Times New Roman" w:hAnsi="Arial Narrow"/>
                <w:color w:val="000000"/>
                <w:sz w:val="22"/>
                <w:szCs w:val="22"/>
                <w:bdr w:val="none" w:sz="0" w:space="0" w:color="auto" w:frame="1"/>
                <w:lang w:eastAsia="hr-HR"/>
              </w:rPr>
              <w:t>Pisani ispit</w:t>
            </w:r>
          </w:p>
        </w:tc>
        <w:tc>
          <w:tcPr>
            <w:tcW w:w="1080" w:type="dxa"/>
            <w:shd w:val="clear" w:color="auto" w:fill="FFFFFF"/>
            <w:tcMar>
              <w:top w:w="0" w:type="dxa"/>
              <w:left w:w="108" w:type="dxa"/>
              <w:bottom w:w="0" w:type="dxa"/>
              <w:right w:w="108" w:type="dxa"/>
            </w:tcMar>
            <w:vAlign w:val="center"/>
          </w:tcPr>
          <w:p w14:paraId="7A8CED6A" w14:textId="77777777" w:rsidR="000C34B8" w:rsidRPr="003F2748" w:rsidRDefault="000C34B8" w:rsidP="0090552C">
            <w:pPr>
              <w:spacing w:after="0" w:line="240" w:lineRule="auto"/>
              <w:contextualSpacing/>
              <w:jc w:val="center"/>
              <w:rPr>
                <w:rFonts w:ascii="Arial Narrow" w:eastAsia="Times New Roman" w:hAnsi="Arial Narrow"/>
                <w:color w:val="000000"/>
                <w:sz w:val="22"/>
                <w:szCs w:val="22"/>
                <w:bdr w:val="none" w:sz="0" w:space="0" w:color="auto" w:frame="1"/>
                <w:lang w:eastAsia="hr-HR"/>
              </w:rPr>
            </w:pPr>
            <w:r w:rsidRPr="003F2748">
              <w:rPr>
                <w:rFonts w:ascii="Arial Narrow" w:eastAsia="Times New Roman" w:hAnsi="Arial Narrow"/>
                <w:color w:val="000000"/>
                <w:sz w:val="22"/>
                <w:szCs w:val="22"/>
                <w:bdr w:val="none" w:sz="0" w:space="0" w:color="auto" w:frame="1"/>
                <w:lang w:eastAsia="hr-HR"/>
              </w:rPr>
              <w:t>5</w:t>
            </w:r>
          </w:p>
        </w:tc>
      </w:tr>
      <w:tr w:rsidR="000C34B8" w:rsidRPr="003F2748" w14:paraId="1BE80F66" w14:textId="77777777" w:rsidTr="00CC74F9">
        <w:tc>
          <w:tcPr>
            <w:tcW w:w="1412" w:type="dxa"/>
            <w:shd w:val="clear" w:color="auto" w:fill="FFFFFF"/>
            <w:tcMar>
              <w:top w:w="0" w:type="dxa"/>
              <w:left w:w="108" w:type="dxa"/>
              <w:bottom w:w="0" w:type="dxa"/>
              <w:right w:w="108" w:type="dxa"/>
            </w:tcMar>
          </w:tcPr>
          <w:p w14:paraId="51141201" w14:textId="2B4E77ED" w:rsidR="000C34B8" w:rsidRPr="003F2748" w:rsidRDefault="003F2748" w:rsidP="0090552C">
            <w:pPr>
              <w:spacing w:after="0" w:line="240" w:lineRule="auto"/>
              <w:contextualSpacing/>
              <w:jc w:val="both"/>
              <w:rPr>
                <w:rFonts w:ascii="Arial Narrow" w:eastAsia="Times New Roman" w:hAnsi="Arial Narrow"/>
                <w:color w:val="000000"/>
                <w:sz w:val="22"/>
                <w:szCs w:val="22"/>
                <w:bdr w:val="none" w:sz="0" w:space="0" w:color="auto" w:frame="1"/>
                <w:lang w:eastAsia="hr-HR"/>
              </w:rPr>
            </w:pPr>
            <w:r>
              <w:rPr>
                <w:rFonts w:ascii="Arial Narrow" w:eastAsia="Times New Roman" w:hAnsi="Arial Narrow"/>
                <w:color w:val="000000"/>
                <w:sz w:val="22"/>
                <w:szCs w:val="22"/>
                <w:bdr w:val="none" w:sz="0" w:space="0" w:color="auto" w:frame="1"/>
                <w:lang w:eastAsia="hr-HR"/>
              </w:rPr>
              <w:t>IU 7.</w:t>
            </w:r>
          </w:p>
        </w:tc>
        <w:tc>
          <w:tcPr>
            <w:tcW w:w="3623" w:type="dxa"/>
            <w:shd w:val="clear" w:color="auto" w:fill="FFFFFF"/>
            <w:tcMar>
              <w:top w:w="0" w:type="dxa"/>
              <w:left w:w="108" w:type="dxa"/>
              <w:bottom w:w="0" w:type="dxa"/>
              <w:right w:w="108" w:type="dxa"/>
            </w:tcMar>
          </w:tcPr>
          <w:p w14:paraId="0A038EED" w14:textId="77777777" w:rsidR="000C34B8" w:rsidRPr="003F2748" w:rsidRDefault="000C34B8" w:rsidP="0090552C">
            <w:pPr>
              <w:spacing w:after="0" w:line="240" w:lineRule="auto"/>
              <w:contextualSpacing/>
              <w:rPr>
                <w:rFonts w:ascii="Arial Narrow" w:eastAsia="Times New Roman" w:hAnsi="Arial Narrow"/>
                <w:color w:val="000000"/>
                <w:sz w:val="22"/>
                <w:szCs w:val="22"/>
                <w:bdr w:val="none" w:sz="0" w:space="0" w:color="auto" w:frame="1"/>
                <w:lang w:eastAsia="hr-HR"/>
              </w:rPr>
            </w:pPr>
            <w:r w:rsidRPr="003F2748">
              <w:rPr>
                <w:rFonts w:ascii="Arial Narrow" w:eastAsia="Times New Roman" w:hAnsi="Arial Narrow"/>
                <w:color w:val="000000"/>
                <w:sz w:val="22"/>
                <w:szCs w:val="22"/>
                <w:bdr w:val="none" w:sz="0" w:space="0" w:color="auto" w:frame="1"/>
                <w:lang w:eastAsia="hr-HR"/>
              </w:rPr>
              <w:t>N.J.5</w:t>
            </w:r>
          </w:p>
          <w:p w14:paraId="458ED66A" w14:textId="77777777" w:rsidR="000C34B8" w:rsidRPr="003F2748" w:rsidRDefault="000C34B8" w:rsidP="0090552C">
            <w:pPr>
              <w:spacing w:after="0" w:line="240" w:lineRule="auto"/>
              <w:contextualSpacing/>
              <w:rPr>
                <w:rFonts w:ascii="Arial Narrow" w:eastAsia="Times New Roman" w:hAnsi="Arial Narrow"/>
                <w:color w:val="000000"/>
                <w:sz w:val="22"/>
                <w:szCs w:val="22"/>
                <w:bdr w:val="none" w:sz="0" w:space="0" w:color="auto" w:frame="1"/>
                <w:lang w:eastAsia="hr-HR"/>
              </w:rPr>
            </w:pPr>
            <w:r w:rsidRPr="003F2748">
              <w:rPr>
                <w:rFonts w:ascii="Arial Narrow" w:eastAsia="Times New Roman" w:hAnsi="Arial Narrow"/>
                <w:color w:val="000000"/>
                <w:sz w:val="22"/>
                <w:szCs w:val="22"/>
                <w:bdr w:val="none" w:sz="0" w:space="0" w:color="auto" w:frame="1"/>
                <w:lang w:eastAsia="hr-HR"/>
              </w:rPr>
              <w:t>Predavanje; diskusija; demonstracija</w:t>
            </w:r>
          </w:p>
        </w:tc>
        <w:tc>
          <w:tcPr>
            <w:tcW w:w="2937" w:type="dxa"/>
            <w:shd w:val="clear" w:color="auto" w:fill="FFFFFF"/>
            <w:tcMar>
              <w:top w:w="0" w:type="dxa"/>
              <w:left w:w="108" w:type="dxa"/>
              <w:bottom w:w="0" w:type="dxa"/>
              <w:right w:w="108" w:type="dxa"/>
            </w:tcMar>
          </w:tcPr>
          <w:p w14:paraId="13C482D1" w14:textId="77777777" w:rsidR="000C34B8" w:rsidRPr="003F2748" w:rsidRDefault="000C34B8" w:rsidP="0090552C">
            <w:pPr>
              <w:spacing w:after="0" w:line="240" w:lineRule="auto"/>
              <w:contextualSpacing/>
              <w:jc w:val="both"/>
              <w:rPr>
                <w:rFonts w:ascii="Arial Narrow" w:eastAsia="Times New Roman" w:hAnsi="Arial Narrow"/>
                <w:color w:val="000000"/>
                <w:sz w:val="22"/>
                <w:szCs w:val="22"/>
                <w:bdr w:val="none" w:sz="0" w:space="0" w:color="auto" w:frame="1"/>
                <w:lang w:eastAsia="hr-HR"/>
              </w:rPr>
            </w:pPr>
            <w:r w:rsidRPr="003F2748">
              <w:rPr>
                <w:rFonts w:ascii="Arial Narrow" w:eastAsia="Times New Roman" w:hAnsi="Arial Narrow"/>
                <w:color w:val="000000"/>
                <w:sz w:val="22"/>
                <w:szCs w:val="22"/>
                <w:bdr w:val="none" w:sz="0" w:space="0" w:color="auto" w:frame="1"/>
                <w:lang w:eastAsia="hr-HR"/>
              </w:rPr>
              <w:t>Pisani ispit</w:t>
            </w:r>
          </w:p>
        </w:tc>
        <w:tc>
          <w:tcPr>
            <w:tcW w:w="1080" w:type="dxa"/>
            <w:shd w:val="clear" w:color="auto" w:fill="FFFFFF"/>
            <w:tcMar>
              <w:top w:w="0" w:type="dxa"/>
              <w:left w:w="108" w:type="dxa"/>
              <w:bottom w:w="0" w:type="dxa"/>
              <w:right w:w="108" w:type="dxa"/>
            </w:tcMar>
            <w:vAlign w:val="center"/>
          </w:tcPr>
          <w:p w14:paraId="74DB4B63" w14:textId="77777777" w:rsidR="000C34B8" w:rsidRPr="003F2748" w:rsidRDefault="000C34B8" w:rsidP="0090552C">
            <w:pPr>
              <w:spacing w:after="0" w:line="240" w:lineRule="auto"/>
              <w:contextualSpacing/>
              <w:jc w:val="center"/>
              <w:rPr>
                <w:rFonts w:ascii="Arial Narrow" w:eastAsia="Times New Roman" w:hAnsi="Arial Narrow"/>
                <w:color w:val="000000"/>
                <w:sz w:val="22"/>
                <w:szCs w:val="22"/>
                <w:bdr w:val="none" w:sz="0" w:space="0" w:color="auto" w:frame="1"/>
                <w:lang w:eastAsia="hr-HR"/>
              </w:rPr>
            </w:pPr>
            <w:r w:rsidRPr="003F2748">
              <w:rPr>
                <w:rFonts w:ascii="Arial Narrow" w:eastAsia="Times New Roman" w:hAnsi="Arial Narrow"/>
                <w:color w:val="000000"/>
                <w:sz w:val="22"/>
                <w:szCs w:val="22"/>
                <w:bdr w:val="none" w:sz="0" w:space="0" w:color="auto" w:frame="1"/>
                <w:lang w:eastAsia="hr-HR"/>
              </w:rPr>
              <w:t>5</w:t>
            </w:r>
          </w:p>
        </w:tc>
      </w:tr>
      <w:tr w:rsidR="000C34B8" w:rsidRPr="003F2748" w14:paraId="1FFD97E2" w14:textId="77777777" w:rsidTr="00CC74F9">
        <w:tc>
          <w:tcPr>
            <w:tcW w:w="1412" w:type="dxa"/>
            <w:shd w:val="clear" w:color="auto" w:fill="FFFFFF"/>
            <w:tcMar>
              <w:top w:w="0" w:type="dxa"/>
              <w:left w:w="108" w:type="dxa"/>
              <w:bottom w:w="0" w:type="dxa"/>
              <w:right w:w="108" w:type="dxa"/>
            </w:tcMar>
          </w:tcPr>
          <w:p w14:paraId="30A38E67" w14:textId="09A8227E" w:rsidR="000C34B8" w:rsidRPr="003F2748" w:rsidRDefault="003F2748" w:rsidP="0090552C">
            <w:pPr>
              <w:spacing w:after="0" w:line="240" w:lineRule="auto"/>
              <w:contextualSpacing/>
              <w:jc w:val="both"/>
              <w:rPr>
                <w:rFonts w:ascii="Arial Narrow" w:eastAsia="Times New Roman" w:hAnsi="Arial Narrow"/>
                <w:color w:val="000000"/>
                <w:sz w:val="22"/>
                <w:szCs w:val="22"/>
                <w:bdr w:val="none" w:sz="0" w:space="0" w:color="auto" w:frame="1"/>
                <w:lang w:eastAsia="hr-HR"/>
              </w:rPr>
            </w:pPr>
            <w:r>
              <w:rPr>
                <w:rFonts w:ascii="Arial Narrow" w:eastAsia="Times New Roman" w:hAnsi="Arial Narrow"/>
                <w:color w:val="000000"/>
                <w:sz w:val="22"/>
                <w:szCs w:val="22"/>
                <w:bdr w:val="none" w:sz="0" w:space="0" w:color="auto" w:frame="1"/>
                <w:lang w:eastAsia="hr-HR"/>
              </w:rPr>
              <w:t>IU 8.</w:t>
            </w:r>
          </w:p>
        </w:tc>
        <w:tc>
          <w:tcPr>
            <w:tcW w:w="3623" w:type="dxa"/>
            <w:shd w:val="clear" w:color="auto" w:fill="FFFFFF"/>
            <w:tcMar>
              <w:top w:w="0" w:type="dxa"/>
              <w:left w:w="108" w:type="dxa"/>
              <w:bottom w:w="0" w:type="dxa"/>
              <w:right w:w="108" w:type="dxa"/>
            </w:tcMar>
          </w:tcPr>
          <w:p w14:paraId="0D9AD0CD" w14:textId="77777777" w:rsidR="000C34B8" w:rsidRPr="003F2748" w:rsidRDefault="000C34B8" w:rsidP="0090552C">
            <w:pPr>
              <w:spacing w:after="0" w:line="240" w:lineRule="auto"/>
              <w:contextualSpacing/>
              <w:rPr>
                <w:rFonts w:ascii="Arial Narrow" w:eastAsia="Times New Roman" w:hAnsi="Arial Narrow"/>
                <w:color w:val="000000"/>
                <w:sz w:val="22"/>
                <w:szCs w:val="22"/>
                <w:bdr w:val="none" w:sz="0" w:space="0" w:color="auto" w:frame="1"/>
                <w:lang w:eastAsia="hr-HR"/>
              </w:rPr>
            </w:pPr>
            <w:r w:rsidRPr="003F2748">
              <w:rPr>
                <w:rFonts w:ascii="Arial Narrow" w:eastAsia="Times New Roman" w:hAnsi="Arial Narrow"/>
                <w:color w:val="000000"/>
                <w:sz w:val="22"/>
                <w:szCs w:val="22"/>
                <w:bdr w:val="none" w:sz="0" w:space="0" w:color="auto" w:frame="1"/>
                <w:lang w:eastAsia="hr-HR"/>
              </w:rPr>
              <w:t>N.J.4; N.J.7</w:t>
            </w:r>
          </w:p>
          <w:p w14:paraId="0748F19D" w14:textId="77777777" w:rsidR="000C34B8" w:rsidRPr="003F2748" w:rsidRDefault="000C34B8" w:rsidP="0090552C">
            <w:pPr>
              <w:spacing w:after="0" w:line="240" w:lineRule="auto"/>
              <w:contextualSpacing/>
              <w:rPr>
                <w:rFonts w:ascii="Arial Narrow" w:eastAsia="Times New Roman" w:hAnsi="Arial Narrow"/>
                <w:color w:val="000000"/>
                <w:sz w:val="22"/>
                <w:szCs w:val="22"/>
                <w:bdr w:val="none" w:sz="0" w:space="0" w:color="auto" w:frame="1"/>
                <w:lang w:eastAsia="hr-HR"/>
              </w:rPr>
            </w:pPr>
            <w:r w:rsidRPr="003F2748">
              <w:rPr>
                <w:rFonts w:ascii="Arial Narrow" w:eastAsia="Times New Roman" w:hAnsi="Arial Narrow"/>
                <w:color w:val="000000"/>
                <w:sz w:val="22"/>
                <w:szCs w:val="22"/>
                <w:bdr w:val="none" w:sz="0" w:space="0" w:color="auto" w:frame="1"/>
                <w:lang w:eastAsia="hr-HR"/>
              </w:rPr>
              <w:t>Predavanje; diskusija; demonstracija</w:t>
            </w:r>
          </w:p>
        </w:tc>
        <w:tc>
          <w:tcPr>
            <w:tcW w:w="2937" w:type="dxa"/>
            <w:shd w:val="clear" w:color="auto" w:fill="FFFFFF"/>
            <w:tcMar>
              <w:top w:w="0" w:type="dxa"/>
              <w:left w:w="108" w:type="dxa"/>
              <w:bottom w:w="0" w:type="dxa"/>
              <w:right w:w="108" w:type="dxa"/>
            </w:tcMar>
          </w:tcPr>
          <w:p w14:paraId="1469BCCD" w14:textId="77777777" w:rsidR="000C34B8" w:rsidRPr="003F2748" w:rsidRDefault="000C34B8" w:rsidP="0090552C">
            <w:pPr>
              <w:spacing w:after="0" w:line="240" w:lineRule="auto"/>
              <w:contextualSpacing/>
              <w:jc w:val="both"/>
              <w:rPr>
                <w:rFonts w:ascii="Arial Narrow" w:eastAsia="Times New Roman" w:hAnsi="Arial Narrow"/>
                <w:color w:val="000000"/>
                <w:sz w:val="22"/>
                <w:szCs w:val="22"/>
                <w:bdr w:val="none" w:sz="0" w:space="0" w:color="auto" w:frame="1"/>
                <w:lang w:eastAsia="hr-HR"/>
              </w:rPr>
            </w:pPr>
            <w:r w:rsidRPr="003F2748">
              <w:rPr>
                <w:rFonts w:ascii="Arial Narrow" w:eastAsia="Times New Roman" w:hAnsi="Arial Narrow"/>
                <w:color w:val="000000"/>
                <w:sz w:val="22"/>
                <w:szCs w:val="22"/>
                <w:bdr w:val="none" w:sz="0" w:space="0" w:color="auto" w:frame="1"/>
                <w:lang w:eastAsia="hr-HR"/>
              </w:rPr>
              <w:t>Pisani ispit</w:t>
            </w:r>
          </w:p>
          <w:p w14:paraId="377CB0C2" w14:textId="77777777" w:rsidR="000C34B8" w:rsidRPr="003F2748" w:rsidRDefault="000C34B8" w:rsidP="0090552C">
            <w:pPr>
              <w:spacing w:after="0" w:line="240" w:lineRule="auto"/>
              <w:contextualSpacing/>
              <w:jc w:val="both"/>
              <w:rPr>
                <w:rFonts w:ascii="Arial Narrow" w:eastAsia="Times New Roman" w:hAnsi="Arial Narrow"/>
                <w:color w:val="000000"/>
                <w:sz w:val="22"/>
                <w:szCs w:val="22"/>
                <w:bdr w:val="none" w:sz="0" w:space="0" w:color="auto" w:frame="1"/>
                <w:lang w:eastAsia="hr-HR"/>
              </w:rPr>
            </w:pPr>
            <w:r w:rsidRPr="003F2748">
              <w:rPr>
                <w:rFonts w:ascii="Arial Narrow" w:eastAsia="Times New Roman" w:hAnsi="Arial Narrow"/>
                <w:color w:val="000000"/>
                <w:sz w:val="22"/>
                <w:szCs w:val="22"/>
                <w:bdr w:val="none" w:sz="0" w:space="0" w:color="auto" w:frame="1"/>
                <w:lang w:eastAsia="hr-HR"/>
              </w:rPr>
              <w:t>Vježbe 3</w:t>
            </w:r>
          </w:p>
          <w:p w14:paraId="4595C35D" w14:textId="77777777" w:rsidR="000C34B8" w:rsidRPr="003F2748" w:rsidRDefault="000C34B8" w:rsidP="0090552C">
            <w:pPr>
              <w:spacing w:after="0" w:line="240" w:lineRule="auto"/>
              <w:contextualSpacing/>
              <w:jc w:val="both"/>
              <w:rPr>
                <w:rFonts w:ascii="Arial Narrow" w:eastAsia="Times New Roman" w:hAnsi="Arial Narrow"/>
                <w:color w:val="000000"/>
                <w:sz w:val="22"/>
                <w:szCs w:val="22"/>
                <w:bdr w:val="none" w:sz="0" w:space="0" w:color="auto" w:frame="1"/>
                <w:lang w:eastAsia="hr-HR"/>
              </w:rPr>
            </w:pPr>
            <w:r w:rsidRPr="003F2748">
              <w:rPr>
                <w:rFonts w:ascii="Arial Narrow" w:eastAsia="Times New Roman" w:hAnsi="Arial Narrow"/>
                <w:color w:val="000000"/>
                <w:sz w:val="22"/>
                <w:szCs w:val="22"/>
                <w:bdr w:val="none" w:sz="0" w:space="0" w:color="auto" w:frame="1"/>
                <w:lang w:eastAsia="hr-HR"/>
              </w:rPr>
              <w:lastRenderedPageBreak/>
              <w:t>Kolokvij</w:t>
            </w:r>
          </w:p>
        </w:tc>
        <w:tc>
          <w:tcPr>
            <w:tcW w:w="1080" w:type="dxa"/>
            <w:shd w:val="clear" w:color="auto" w:fill="FFFFFF"/>
            <w:tcMar>
              <w:top w:w="0" w:type="dxa"/>
              <w:left w:w="108" w:type="dxa"/>
              <w:bottom w:w="0" w:type="dxa"/>
              <w:right w:w="108" w:type="dxa"/>
            </w:tcMar>
            <w:vAlign w:val="center"/>
          </w:tcPr>
          <w:p w14:paraId="1D74AC2A" w14:textId="4214EC4D" w:rsidR="000C34B8" w:rsidRPr="003F2748" w:rsidRDefault="00AC384E" w:rsidP="0090552C">
            <w:pPr>
              <w:spacing w:after="0" w:line="240" w:lineRule="auto"/>
              <w:contextualSpacing/>
              <w:jc w:val="center"/>
              <w:rPr>
                <w:rFonts w:ascii="Arial Narrow" w:eastAsia="Times New Roman" w:hAnsi="Arial Narrow"/>
                <w:color w:val="000000"/>
                <w:sz w:val="22"/>
                <w:szCs w:val="22"/>
                <w:bdr w:val="none" w:sz="0" w:space="0" w:color="auto" w:frame="1"/>
                <w:lang w:eastAsia="hr-HR"/>
              </w:rPr>
            </w:pPr>
            <w:r w:rsidRPr="003F2748">
              <w:rPr>
                <w:rFonts w:ascii="Arial Narrow" w:eastAsia="Times New Roman" w:hAnsi="Arial Narrow"/>
                <w:color w:val="000000"/>
                <w:sz w:val="22"/>
                <w:szCs w:val="22"/>
                <w:bdr w:val="none" w:sz="0" w:space="0" w:color="auto" w:frame="1"/>
                <w:lang w:eastAsia="hr-HR"/>
              </w:rPr>
              <w:lastRenderedPageBreak/>
              <w:t>12</w:t>
            </w:r>
            <w:r w:rsidR="000C34B8" w:rsidRPr="003F2748">
              <w:rPr>
                <w:rFonts w:ascii="Arial Narrow" w:eastAsia="Times New Roman" w:hAnsi="Arial Narrow"/>
                <w:color w:val="000000"/>
                <w:sz w:val="22"/>
                <w:szCs w:val="22"/>
                <w:bdr w:val="none" w:sz="0" w:space="0" w:color="auto" w:frame="1"/>
                <w:lang w:eastAsia="hr-HR"/>
              </w:rPr>
              <w:t>+10V</w:t>
            </w:r>
          </w:p>
        </w:tc>
      </w:tr>
      <w:tr w:rsidR="000C34B8" w:rsidRPr="003F2748" w14:paraId="3B6D05EA" w14:textId="77777777" w:rsidTr="00CC74F9">
        <w:tc>
          <w:tcPr>
            <w:tcW w:w="1412" w:type="dxa"/>
            <w:shd w:val="clear" w:color="auto" w:fill="FFFFFF"/>
            <w:tcMar>
              <w:top w:w="0" w:type="dxa"/>
              <w:left w:w="108" w:type="dxa"/>
              <w:bottom w:w="0" w:type="dxa"/>
              <w:right w:w="108" w:type="dxa"/>
            </w:tcMar>
          </w:tcPr>
          <w:p w14:paraId="5EB87DA9" w14:textId="3510BC8F" w:rsidR="000C34B8" w:rsidRPr="003F2748" w:rsidRDefault="003F2748" w:rsidP="0090552C">
            <w:pPr>
              <w:spacing w:after="0" w:line="240" w:lineRule="auto"/>
              <w:contextualSpacing/>
              <w:jc w:val="both"/>
              <w:rPr>
                <w:rFonts w:ascii="Arial Narrow" w:eastAsia="Times New Roman" w:hAnsi="Arial Narrow"/>
                <w:color w:val="000000"/>
                <w:sz w:val="22"/>
                <w:szCs w:val="22"/>
                <w:bdr w:val="none" w:sz="0" w:space="0" w:color="auto" w:frame="1"/>
                <w:lang w:eastAsia="hr-HR"/>
              </w:rPr>
            </w:pPr>
            <w:r>
              <w:rPr>
                <w:rFonts w:ascii="Arial Narrow" w:eastAsia="Times New Roman" w:hAnsi="Arial Narrow"/>
                <w:color w:val="000000"/>
                <w:sz w:val="22"/>
                <w:szCs w:val="22"/>
                <w:bdr w:val="none" w:sz="0" w:space="0" w:color="auto" w:frame="1"/>
                <w:lang w:eastAsia="hr-HR"/>
              </w:rPr>
              <w:t>IU 9.</w:t>
            </w:r>
          </w:p>
        </w:tc>
        <w:tc>
          <w:tcPr>
            <w:tcW w:w="3623" w:type="dxa"/>
            <w:shd w:val="clear" w:color="auto" w:fill="FFFFFF"/>
            <w:tcMar>
              <w:top w:w="0" w:type="dxa"/>
              <w:left w:w="108" w:type="dxa"/>
              <w:bottom w:w="0" w:type="dxa"/>
              <w:right w:w="108" w:type="dxa"/>
            </w:tcMar>
          </w:tcPr>
          <w:p w14:paraId="66B99DF3" w14:textId="77777777" w:rsidR="000C34B8" w:rsidRPr="003F2748" w:rsidRDefault="000C34B8" w:rsidP="0090552C">
            <w:pPr>
              <w:spacing w:after="0" w:line="240" w:lineRule="auto"/>
              <w:contextualSpacing/>
              <w:rPr>
                <w:rFonts w:ascii="Arial Narrow" w:eastAsia="Times New Roman" w:hAnsi="Arial Narrow"/>
                <w:color w:val="000000"/>
                <w:sz w:val="22"/>
                <w:szCs w:val="22"/>
                <w:bdr w:val="none" w:sz="0" w:space="0" w:color="auto" w:frame="1"/>
                <w:lang w:eastAsia="hr-HR"/>
              </w:rPr>
            </w:pPr>
            <w:r w:rsidRPr="003F2748">
              <w:rPr>
                <w:rFonts w:ascii="Arial Narrow" w:eastAsia="Times New Roman" w:hAnsi="Arial Narrow"/>
                <w:color w:val="000000"/>
                <w:sz w:val="22"/>
                <w:szCs w:val="22"/>
                <w:bdr w:val="none" w:sz="0" w:space="0" w:color="auto" w:frame="1"/>
                <w:lang w:eastAsia="hr-HR"/>
              </w:rPr>
              <w:t>N.J.21; N.J.22</w:t>
            </w:r>
          </w:p>
          <w:p w14:paraId="79ED6025" w14:textId="77777777" w:rsidR="000C34B8" w:rsidRPr="003F2748" w:rsidRDefault="000C34B8" w:rsidP="0090552C">
            <w:pPr>
              <w:spacing w:after="0" w:line="240" w:lineRule="auto"/>
              <w:contextualSpacing/>
              <w:rPr>
                <w:rFonts w:ascii="Arial Narrow" w:eastAsia="Times New Roman" w:hAnsi="Arial Narrow"/>
                <w:color w:val="000000"/>
                <w:sz w:val="22"/>
                <w:szCs w:val="22"/>
                <w:bdr w:val="none" w:sz="0" w:space="0" w:color="auto" w:frame="1"/>
                <w:lang w:eastAsia="hr-HR"/>
              </w:rPr>
            </w:pPr>
            <w:r w:rsidRPr="003F2748">
              <w:rPr>
                <w:rFonts w:ascii="Arial Narrow" w:eastAsia="Times New Roman" w:hAnsi="Arial Narrow"/>
                <w:color w:val="000000"/>
                <w:sz w:val="22"/>
                <w:szCs w:val="22"/>
                <w:bdr w:val="none" w:sz="0" w:space="0" w:color="auto" w:frame="1"/>
                <w:lang w:eastAsia="hr-HR"/>
              </w:rPr>
              <w:t>Demonstracija zadataka; rasprava; individualni rad</w:t>
            </w:r>
          </w:p>
        </w:tc>
        <w:tc>
          <w:tcPr>
            <w:tcW w:w="2937" w:type="dxa"/>
            <w:shd w:val="clear" w:color="auto" w:fill="FFFFFF"/>
            <w:tcMar>
              <w:top w:w="0" w:type="dxa"/>
              <w:left w:w="108" w:type="dxa"/>
              <w:bottom w:w="0" w:type="dxa"/>
              <w:right w:w="108" w:type="dxa"/>
            </w:tcMar>
          </w:tcPr>
          <w:p w14:paraId="228E68B9" w14:textId="77777777" w:rsidR="000C34B8" w:rsidRPr="003F2748" w:rsidRDefault="000C34B8" w:rsidP="0090552C">
            <w:pPr>
              <w:spacing w:after="0" w:line="240" w:lineRule="auto"/>
              <w:contextualSpacing/>
              <w:jc w:val="both"/>
              <w:rPr>
                <w:rFonts w:ascii="Arial Narrow" w:eastAsia="Times New Roman" w:hAnsi="Arial Narrow"/>
                <w:color w:val="000000"/>
                <w:sz w:val="22"/>
                <w:szCs w:val="22"/>
                <w:bdr w:val="none" w:sz="0" w:space="0" w:color="auto" w:frame="1"/>
                <w:lang w:eastAsia="hr-HR"/>
              </w:rPr>
            </w:pPr>
            <w:r w:rsidRPr="003F2748">
              <w:rPr>
                <w:rFonts w:ascii="Arial Narrow" w:eastAsia="Times New Roman" w:hAnsi="Arial Narrow"/>
                <w:color w:val="000000"/>
                <w:sz w:val="22"/>
                <w:szCs w:val="22"/>
                <w:bdr w:val="none" w:sz="0" w:space="0" w:color="auto" w:frame="1"/>
                <w:lang w:eastAsia="hr-HR"/>
              </w:rPr>
              <w:t>Vježbe 3 i 4</w:t>
            </w:r>
          </w:p>
          <w:p w14:paraId="4C544FA8" w14:textId="77777777" w:rsidR="000C34B8" w:rsidRPr="003F2748" w:rsidRDefault="000C34B8" w:rsidP="0090552C">
            <w:pPr>
              <w:spacing w:after="0" w:line="240" w:lineRule="auto"/>
              <w:contextualSpacing/>
              <w:jc w:val="both"/>
              <w:rPr>
                <w:rFonts w:ascii="Arial Narrow" w:eastAsia="Times New Roman" w:hAnsi="Arial Narrow"/>
                <w:color w:val="000000"/>
                <w:sz w:val="22"/>
                <w:szCs w:val="22"/>
                <w:bdr w:val="none" w:sz="0" w:space="0" w:color="auto" w:frame="1"/>
                <w:lang w:eastAsia="hr-HR"/>
              </w:rPr>
            </w:pPr>
            <w:r w:rsidRPr="003F2748">
              <w:rPr>
                <w:rFonts w:ascii="Arial Narrow" w:eastAsia="Times New Roman" w:hAnsi="Arial Narrow"/>
                <w:color w:val="000000"/>
                <w:sz w:val="22"/>
                <w:szCs w:val="22"/>
                <w:bdr w:val="none" w:sz="0" w:space="0" w:color="auto" w:frame="1"/>
                <w:lang w:eastAsia="hr-HR"/>
              </w:rPr>
              <w:t>Kolokvij</w:t>
            </w:r>
          </w:p>
        </w:tc>
        <w:tc>
          <w:tcPr>
            <w:tcW w:w="1080" w:type="dxa"/>
            <w:shd w:val="clear" w:color="auto" w:fill="FFFFFF"/>
            <w:tcMar>
              <w:top w:w="0" w:type="dxa"/>
              <w:left w:w="108" w:type="dxa"/>
              <w:bottom w:w="0" w:type="dxa"/>
              <w:right w:w="108" w:type="dxa"/>
            </w:tcMar>
            <w:vAlign w:val="center"/>
          </w:tcPr>
          <w:p w14:paraId="5980C0B0" w14:textId="77777777" w:rsidR="000C34B8" w:rsidRPr="003F2748" w:rsidRDefault="000C34B8" w:rsidP="0090552C">
            <w:pPr>
              <w:spacing w:after="0" w:line="240" w:lineRule="auto"/>
              <w:contextualSpacing/>
              <w:jc w:val="center"/>
              <w:rPr>
                <w:rFonts w:ascii="Arial Narrow" w:eastAsia="Times New Roman" w:hAnsi="Arial Narrow"/>
                <w:color w:val="000000"/>
                <w:sz w:val="22"/>
                <w:szCs w:val="22"/>
                <w:bdr w:val="none" w:sz="0" w:space="0" w:color="auto" w:frame="1"/>
                <w:lang w:eastAsia="hr-HR"/>
              </w:rPr>
            </w:pPr>
            <w:r w:rsidRPr="003F2748">
              <w:rPr>
                <w:rFonts w:ascii="Arial Narrow" w:eastAsia="Times New Roman" w:hAnsi="Arial Narrow"/>
                <w:color w:val="000000"/>
                <w:sz w:val="22"/>
                <w:szCs w:val="22"/>
                <w:bdr w:val="none" w:sz="0" w:space="0" w:color="auto" w:frame="1"/>
                <w:lang w:eastAsia="hr-HR"/>
              </w:rPr>
              <w:t>16V</w:t>
            </w:r>
          </w:p>
        </w:tc>
      </w:tr>
      <w:tr w:rsidR="000C34B8" w:rsidRPr="003F2748" w14:paraId="12426B71" w14:textId="77777777" w:rsidTr="00CC74F9">
        <w:tc>
          <w:tcPr>
            <w:tcW w:w="1412" w:type="dxa"/>
            <w:shd w:val="clear" w:color="auto" w:fill="FFFFFF"/>
            <w:tcMar>
              <w:top w:w="0" w:type="dxa"/>
              <w:left w:w="108" w:type="dxa"/>
              <w:bottom w:w="0" w:type="dxa"/>
              <w:right w:w="108" w:type="dxa"/>
            </w:tcMar>
          </w:tcPr>
          <w:p w14:paraId="6088C403" w14:textId="02BB3663" w:rsidR="000C34B8" w:rsidRPr="003F2748" w:rsidRDefault="003F2748" w:rsidP="0090552C">
            <w:pPr>
              <w:spacing w:after="0" w:line="240" w:lineRule="auto"/>
              <w:contextualSpacing/>
              <w:jc w:val="both"/>
              <w:rPr>
                <w:rFonts w:ascii="Arial Narrow" w:eastAsia="Times New Roman" w:hAnsi="Arial Narrow"/>
                <w:color w:val="000000"/>
                <w:sz w:val="22"/>
                <w:szCs w:val="22"/>
                <w:bdr w:val="none" w:sz="0" w:space="0" w:color="auto" w:frame="1"/>
                <w:lang w:eastAsia="hr-HR"/>
              </w:rPr>
            </w:pPr>
            <w:r>
              <w:rPr>
                <w:rFonts w:ascii="Arial Narrow" w:eastAsia="Times New Roman" w:hAnsi="Arial Narrow"/>
                <w:color w:val="000000"/>
                <w:sz w:val="22"/>
                <w:szCs w:val="22"/>
                <w:bdr w:val="none" w:sz="0" w:space="0" w:color="auto" w:frame="1"/>
                <w:lang w:eastAsia="hr-HR"/>
              </w:rPr>
              <w:t>IU 10.</w:t>
            </w:r>
          </w:p>
        </w:tc>
        <w:tc>
          <w:tcPr>
            <w:tcW w:w="3623" w:type="dxa"/>
            <w:shd w:val="clear" w:color="auto" w:fill="FFFFFF"/>
            <w:tcMar>
              <w:top w:w="0" w:type="dxa"/>
              <w:left w:w="108" w:type="dxa"/>
              <w:bottom w:w="0" w:type="dxa"/>
              <w:right w:w="108" w:type="dxa"/>
            </w:tcMar>
          </w:tcPr>
          <w:p w14:paraId="79D49767" w14:textId="77777777" w:rsidR="000C34B8" w:rsidRPr="003F2748" w:rsidRDefault="000C34B8" w:rsidP="0090552C">
            <w:pPr>
              <w:spacing w:after="0" w:line="240" w:lineRule="auto"/>
              <w:contextualSpacing/>
              <w:rPr>
                <w:rFonts w:ascii="Arial Narrow" w:eastAsia="Times New Roman" w:hAnsi="Arial Narrow"/>
                <w:color w:val="000000"/>
                <w:sz w:val="22"/>
                <w:szCs w:val="22"/>
                <w:bdr w:val="none" w:sz="0" w:space="0" w:color="auto" w:frame="1"/>
                <w:lang w:eastAsia="hr-HR"/>
              </w:rPr>
            </w:pPr>
            <w:r w:rsidRPr="003F2748">
              <w:rPr>
                <w:rFonts w:ascii="Arial Narrow" w:eastAsia="Times New Roman" w:hAnsi="Arial Narrow"/>
                <w:color w:val="000000"/>
                <w:sz w:val="22"/>
                <w:szCs w:val="22"/>
                <w:bdr w:val="none" w:sz="0" w:space="0" w:color="auto" w:frame="1"/>
                <w:lang w:eastAsia="hr-HR"/>
              </w:rPr>
              <w:t>N.J.20; N.J.23; N.J.24</w:t>
            </w:r>
          </w:p>
          <w:p w14:paraId="6BC15555" w14:textId="77777777" w:rsidR="000C34B8" w:rsidRPr="003F2748" w:rsidRDefault="000C34B8" w:rsidP="0090552C">
            <w:pPr>
              <w:spacing w:after="0" w:line="240" w:lineRule="auto"/>
              <w:contextualSpacing/>
              <w:rPr>
                <w:rFonts w:ascii="Arial Narrow" w:eastAsia="Times New Roman" w:hAnsi="Arial Narrow"/>
                <w:color w:val="000000"/>
                <w:sz w:val="22"/>
                <w:szCs w:val="22"/>
                <w:bdr w:val="none" w:sz="0" w:space="0" w:color="auto" w:frame="1"/>
                <w:lang w:eastAsia="hr-HR"/>
              </w:rPr>
            </w:pPr>
            <w:r w:rsidRPr="003F2748">
              <w:rPr>
                <w:rFonts w:ascii="Arial Narrow" w:eastAsia="Times New Roman" w:hAnsi="Arial Narrow"/>
                <w:color w:val="000000"/>
                <w:sz w:val="22"/>
                <w:szCs w:val="22"/>
                <w:bdr w:val="none" w:sz="0" w:space="0" w:color="auto" w:frame="1"/>
                <w:lang w:eastAsia="hr-HR"/>
              </w:rPr>
              <w:t xml:space="preserve">Demonstracija zadataka; rasprava; individualni rad </w:t>
            </w:r>
          </w:p>
        </w:tc>
        <w:tc>
          <w:tcPr>
            <w:tcW w:w="2937" w:type="dxa"/>
            <w:shd w:val="clear" w:color="auto" w:fill="FFFFFF"/>
            <w:tcMar>
              <w:top w:w="0" w:type="dxa"/>
              <w:left w:w="108" w:type="dxa"/>
              <w:bottom w:w="0" w:type="dxa"/>
              <w:right w:w="108" w:type="dxa"/>
            </w:tcMar>
          </w:tcPr>
          <w:p w14:paraId="72F39516" w14:textId="77777777" w:rsidR="000C34B8" w:rsidRPr="003F2748" w:rsidRDefault="000C34B8" w:rsidP="0090552C">
            <w:pPr>
              <w:spacing w:after="0" w:line="240" w:lineRule="auto"/>
              <w:contextualSpacing/>
              <w:jc w:val="both"/>
              <w:rPr>
                <w:rFonts w:ascii="Arial Narrow" w:eastAsia="Times New Roman" w:hAnsi="Arial Narrow"/>
                <w:color w:val="000000"/>
                <w:sz w:val="22"/>
                <w:szCs w:val="22"/>
                <w:bdr w:val="none" w:sz="0" w:space="0" w:color="auto" w:frame="1"/>
                <w:lang w:eastAsia="hr-HR"/>
              </w:rPr>
            </w:pPr>
            <w:r w:rsidRPr="003F2748">
              <w:rPr>
                <w:rFonts w:ascii="Arial Narrow" w:eastAsia="Times New Roman" w:hAnsi="Arial Narrow"/>
                <w:color w:val="000000"/>
                <w:sz w:val="22"/>
                <w:szCs w:val="22"/>
                <w:bdr w:val="none" w:sz="0" w:space="0" w:color="auto" w:frame="1"/>
                <w:lang w:eastAsia="hr-HR"/>
              </w:rPr>
              <w:t>Vježbe 2, 5 i 6</w:t>
            </w:r>
          </w:p>
          <w:p w14:paraId="05AB6CE6" w14:textId="77777777" w:rsidR="000C34B8" w:rsidRPr="003F2748" w:rsidRDefault="000C34B8" w:rsidP="0090552C">
            <w:pPr>
              <w:spacing w:after="0" w:line="240" w:lineRule="auto"/>
              <w:contextualSpacing/>
              <w:jc w:val="both"/>
              <w:rPr>
                <w:rFonts w:ascii="Arial Narrow" w:eastAsia="Times New Roman" w:hAnsi="Arial Narrow"/>
                <w:color w:val="000000"/>
                <w:sz w:val="22"/>
                <w:szCs w:val="22"/>
                <w:bdr w:val="none" w:sz="0" w:space="0" w:color="auto" w:frame="1"/>
                <w:lang w:eastAsia="hr-HR"/>
              </w:rPr>
            </w:pPr>
            <w:r w:rsidRPr="003F2748">
              <w:rPr>
                <w:rFonts w:ascii="Arial Narrow" w:eastAsia="Times New Roman" w:hAnsi="Arial Narrow"/>
                <w:color w:val="000000"/>
                <w:sz w:val="22"/>
                <w:szCs w:val="22"/>
                <w:bdr w:val="none" w:sz="0" w:space="0" w:color="auto" w:frame="1"/>
                <w:lang w:eastAsia="hr-HR"/>
              </w:rPr>
              <w:t>Kolokvij</w:t>
            </w:r>
          </w:p>
        </w:tc>
        <w:tc>
          <w:tcPr>
            <w:tcW w:w="1080" w:type="dxa"/>
            <w:shd w:val="clear" w:color="auto" w:fill="FFFFFF"/>
            <w:tcMar>
              <w:top w:w="0" w:type="dxa"/>
              <w:left w:w="108" w:type="dxa"/>
              <w:bottom w:w="0" w:type="dxa"/>
              <w:right w:w="108" w:type="dxa"/>
            </w:tcMar>
            <w:vAlign w:val="center"/>
          </w:tcPr>
          <w:p w14:paraId="1C7D696E" w14:textId="77777777" w:rsidR="000C34B8" w:rsidRPr="003F2748" w:rsidRDefault="000C34B8" w:rsidP="0090552C">
            <w:pPr>
              <w:spacing w:after="0" w:line="240" w:lineRule="auto"/>
              <w:contextualSpacing/>
              <w:jc w:val="center"/>
              <w:rPr>
                <w:rFonts w:ascii="Arial Narrow" w:eastAsia="Times New Roman" w:hAnsi="Arial Narrow"/>
                <w:color w:val="000000"/>
                <w:sz w:val="22"/>
                <w:szCs w:val="22"/>
                <w:bdr w:val="none" w:sz="0" w:space="0" w:color="auto" w:frame="1"/>
                <w:lang w:eastAsia="hr-HR"/>
              </w:rPr>
            </w:pPr>
            <w:r w:rsidRPr="003F2748">
              <w:rPr>
                <w:rFonts w:ascii="Arial Narrow" w:eastAsia="Times New Roman" w:hAnsi="Arial Narrow"/>
                <w:color w:val="000000"/>
                <w:sz w:val="22"/>
                <w:szCs w:val="22"/>
                <w:bdr w:val="none" w:sz="0" w:space="0" w:color="auto" w:frame="1"/>
                <w:lang w:eastAsia="hr-HR"/>
              </w:rPr>
              <w:t>22V</w:t>
            </w:r>
          </w:p>
        </w:tc>
      </w:tr>
      <w:tr w:rsidR="000C34B8" w:rsidRPr="003F2748" w14:paraId="7D3EE9DA" w14:textId="77777777" w:rsidTr="00CC74F9">
        <w:tc>
          <w:tcPr>
            <w:tcW w:w="1412" w:type="dxa"/>
            <w:shd w:val="clear" w:color="auto" w:fill="FFFFFF"/>
            <w:tcMar>
              <w:top w:w="0" w:type="dxa"/>
              <w:left w:w="108" w:type="dxa"/>
              <w:bottom w:w="0" w:type="dxa"/>
              <w:right w:w="108" w:type="dxa"/>
            </w:tcMar>
          </w:tcPr>
          <w:p w14:paraId="192096A9" w14:textId="78A36164" w:rsidR="000C34B8" w:rsidRPr="003F2748" w:rsidRDefault="003F2748" w:rsidP="0090552C">
            <w:pPr>
              <w:spacing w:after="0" w:line="240" w:lineRule="auto"/>
              <w:contextualSpacing/>
              <w:jc w:val="both"/>
              <w:rPr>
                <w:rFonts w:ascii="Arial Narrow" w:eastAsia="Times New Roman" w:hAnsi="Arial Narrow"/>
                <w:color w:val="000000"/>
                <w:sz w:val="22"/>
                <w:szCs w:val="22"/>
                <w:bdr w:val="none" w:sz="0" w:space="0" w:color="auto" w:frame="1"/>
                <w:lang w:eastAsia="hr-HR"/>
              </w:rPr>
            </w:pPr>
            <w:r>
              <w:rPr>
                <w:rFonts w:ascii="Arial Narrow" w:eastAsia="Times New Roman" w:hAnsi="Arial Narrow"/>
                <w:color w:val="000000"/>
                <w:sz w:val="22"/>
                <w:szCs w:val="22"/>
                <w:bdr w:val="none" w:sz="0" w:space="0" w:color="auto" w:frame="1"/>
                <w:lang w:eastAsia="hr-HR"/>
              </w:rPr>
              <w:t>IU 11.</w:t>
            </w:r>
          </w:p>
        </w:tc>
        <w:tc>
          <w:tcPr>
            <w:tcW w:w="3623" w:type="dxa"/>
            <w:shd w:val="clear" w:color="auto" w:fill="FFFFFF"/>
            <w:tcMar>
              <w:top w:w="0" w:type="dxa"/>
              <w:left w:w="108" w:type="dxa"/>
              <w:bottom w:w="0" w:type="dxa"/>
              <w:right w:w="108" w:type="dxa"/>
            </w:tcMar>
          </w:tcPr>
          <w:p w14:paraId="1240853F" w14:textId="77777777" w:rsidR="000C34B8" w:rsidRPr="003F2748" w:rsidRDefault="000C34B8" w:rsidP="0090552C">
            <w:pPr>
              <w:spacing w:after="0" w:line="240" w:lineRule="auto"/>
              <w:contextualSpacing/>
              <w:rPr>
                <w:rFonts w:ascii="Arial Narrow" w:eastAsia="Times New Roman" w:hAnsi="Arial Narrow"/>
                <w:color w:val="000000"/>
                <w:sz w:val="22"/>
                <w:szCs w:val="22"/>
                <w:bdr w:val="none" w:sz="0" w:space="0" w:color="auto" w:frame="1"/>
                <w:lang w:eastAsia="hr-HR"/>
              </w:rPr>
            </w:pPr>
            <w:r w:rsidRPr="003F2748">
              <w:rPr>
                <w:rFonts w:ascii="Arial Narrow" w:eastAsia="Times New Roman" w:hAnsi="Arial Narrow"/>
                <w:color w:val="000000"/>
                <w:sz w:val="22"/>
                <w:szCs w:val="22"/>
                <w:bdr w:val="none" w:sz="0" w:space="0" w:color="auto" w:frame="1"/>
                <w:lang w:eastAsia="hr-HR"/>
              </w:rPr>
              <w:t>N.J.14., N.J.15</w:t>
            </w:r>
          </w:p>
          <w:p w14:paraId="50449009" w14:textId="77777777" w:rsidR="000C34B8" w:rsidRPr="003F2748" w:rsidRDefault="000C34B8" w:rsidP="0090552C">
            <w:pPr>
              <w:spacing w:after="0" w:line="240" w:lineRule="auto"/>
              <w:contextualSpacing/>
              <w:rPr>
                <w:rFonts w:ascii="Arial Narrow" w:eastAsia="Times New Roman" w:hAnsi="Arial Narrow"/>
                <w:color w:val="000000"/>
                <w:sz w:val="22"/>
                <w:szCs w:val="22"/>
                <w:bdr w:val="none" w:sz="0" w:space="0" w:color="auto" w:frame="1"/>
                <w:lang w:eastAsia="hr-HR"/>
              </w:rPr>
            </w:pPr>
            <w:r w:rsidRPr="003F2748">
              <w:rPr>
                <w:rFonts w:ascii="Arial Narrow" w:eastAsia="Times New Roman" w:hAnsi="Arial Narrow"/>
                <w:color w:val="000000"/>
                <w:sz w:val="22"/>
                <w:szCs w:val="22"/>
                <w:bdr w:val="none" w:sz="0" w:space="0" w:color="auto" w:frame="1"/>
                <w:lang w:eastAsia="hr-HR"/>
              </w:rPr>
              <w:t>Predavanje; diskusija; e-učenje</w:t>
            </w:r>
          </w:p>
        </w:tc>
        <w:tc>
          <w:tcPr>
            <w:tcW w:w="2937" w:type="dxa"/>
            <w:shd w:val="clear" w:color="auto" w:fill="FFFFFF"/>
            <w:tcMar>
              <w:top w:w="0" w:type="dxa"/>
              <w:left w:w="108" w:type="dxa"/>
              <w:bottom w:w="0" w:type="dxa"/>
              <w:right w:w="108" w:type="dxa"/>
            </w:tcMar>
          </w:tcPr>
          <w:p w14:paraId="7156946A" w14:textId="77777777" w:rsidR="000C34B8" w:rsidRPr="003F2748" w:rsidRDefault="000C34B8" w:rsidP="0090552C">
            <w:pPr>
              <w:spacing w:after="0" w:line="240" w:lineRule="auto"/>
              <w:contextualSpacing/>
              <w:jc w:val="both"/>
              <w:rPr>
                <w:rFonts w:ascii="Arial Narrow" w:eastAsia="Times New Roman" w:hAnsi="Arial Narrow"/>
                <w:color w:val="000000"/>
                <w:sz w:val="22"/>
                <w:szCs w:val="22"/>
                <w:bdr w:val="none" w:sz="0" w:space="0" w:color="auto" w:frame="1"/>
                <w:lang w:eastAsia="hr-HR"/>
              </w:rPr>
            </w:pPr>
            <w:r w:rsidRPr="003F2748">
              <w:rPr>
                <w:rFonts w:ascii="Arial Narrow" w:eastAsia="Times New Roman" w:hAnsi="Arial Narrow"/>
                <w:color w:val="000000"/>
                <w:sz w:val="22"/>
                <w:szCs w:val="22"/>
                <w:bdr w:val="none" w:sz="0" w:space="0" w:color="auto" w:frame="1"/>
                <w:lang w:eastAsia="hr-HR"/>
              </w:rPr>
              <w:t>Pisani ispit</w:t>
            </w:r>
          </w:p>
          <w:p w14:paraId="21889CF9" w14:textId="77777777" w:rsidR="000C34B8" w:rsidRPr="003F2748" w:rsidRDefault="000C34B8" w:rsidP="0090552C">
            <w:pPr>
              <w:spacing w:after="0" w:line="240" w:lineRule="auto"/>
              <w:contextualSpacing/>
              <w:jc w:val="both"/>
              <w:rPr>
                <w:rFonts w:ascii="Arial Narrow" w:eastAsia="Times New Roman" w:hAnsi="Arial Narrow"/>
                <w:color w:val="000000"/>
                <w:sz w:val="22"/>
                <w:szCs w:val="22"/>
                <w:bdr w:val="none" w:sz="0" w:space="0" w:color="auto" w:frame="1"/>
                <w:lang w:eastAsia="hr-HR"/>
              </w:rPr>
            </w:pPr>
            <w:r w:rsidRPr="003F2748">
              <w:rPr>
                <w:rFonts w:ascii="Arial Narrow" w:eastAsia="Times New Roman" w:hAnsi="Arial Narrow"/>
                <w:color w:val="000000"/>
                <w:sz w:val="22"/>
                <w:szCs w:val="22"/>
                <w:bdr w:val="none" w:sz="0" w:space="0" w:color="auto" w:frame="1"/>
                <w:lang w:eastAsia="hr-HR"/>
              </w:rPr>
              <w:t>Seminarski rad</w:t>
            </w:r>
          </w:p>
        </w:tc>
        <w:tc>
          <w:tcPr>
            <w:tcW w:w="1080" w:type="dxa"/>
            <w:shd w:val="clear" w:color="auto" w:fill="FFFFFF"/>
            <w:tcMar>
              <w:top w:w="0" w:type="dxa"/>
              <w:left w:w="108" w:type="dxa"/>
              <w:bottom w:w="0" w:type="dxa"/>
              <w:right w:w="108" w:type="dxa"/>
            </w:tcMar>
            <w:vAlign w:val="center"/>
          </w:tcPr>
          <w:p w14:paraId="10FAB6AE" w14:textId="77777777" w:rsidR="000C34B8" w:rsidRPr="003F2748" w:rsidRDefault="000C34B8" w:rsidP="0090552C">
            <w:pPr>
              <w:spacing w:after="0" w:line="240" w:lineRule="auto"/>
              <w:contextualSpacing/>
              <w:jc w:val="center"/>
              <w:rPr>
                <w:rFonts w:ascii="Arial Narrow" w:eastAsia="Times New Roman" w:hAnsi="Arial Narrow"/>
                <w:color w:val="000000"/>
                <w:sz w:val="22"/>
                <w:szCs w:val="22"/>
                <w:bdr w:val="none" w:sz="0" w:space="0" w:color="auto" w:frame="1"/>
                <w:lang w:eastAsia="hr-HR"/>
              </w:rPr>
            </w:pPr>
            <w:r w:rsidRPr="003F2748">
              <w:rPr>
                <w:rFonts w:ascii="Arial Narrow" w:eastAsia="Times New Roman" w:hAnsi="Arial Narrow"/>
                <w:color w:val="000000"/>
                <w:sz w:val="22"/>
                <w:szCs w:val="22"/>
                <w:bdr w:val="none" w:sz="0" w:space="0" w:color="auto" w:frame="1"/>
                <w:lang w:eastAsia="hr-HR"/>
              </w:rPr>
              <w:t>8+4S</w:t>
            </w:r>
          </w:p>
        </w:tc>
      </w:tr>
      <w:tr w:rsidR="000C34B8" w:rsidRPr="003F2748" w14:paraId="1AEBF5D1" w14:textId="77777777" w:rsidTr="00CC74F9">
        <w:tc>
          <w:tcPr>
            <w:tcW w:w="1412" w:type="dxa"/>
            <w:shd w:val="clear" w:color="auto" w:fill="FFFFFF"/>
            <w:tcMar>
              <w:top w:w="0" w:type="dxa"/>
              <w:left w:w="108" w:type="dxa"/>
              <w:bottom w:w="0" w:type="dxa"/>
              <w:right w:w="108" w:type="dxa"/>
            </w:tcMar>
          </w:tcPr>
          <w:p w14:paraId="719E5CAF" w14:textId="0882DAEB" w:rsidR="000C34B8" w:rsidRPr="003F2748" w:rsidRDefault="003F2748" w:rsidP="0090552C">
            <w:pPr>
              <w:spacing w:after="0" w:line="240" w:lineRule="auto"/>
              <w:contextualSpacing/>
              <w:jc w:val="both"/>
              <w:rPr>
                <w:rFonts w:ascii="Arial Narrow" w:eastAsia="Times New Roman" w:hAnsi="Arial Narrow"/>
                <w:color w:val="000000"/>
                <w:sz w:val="22"/>
                <w:szCs w:val="22"/>
                <w:bdr w:val="none" w:sz="0" w:space="0" w:color="auto" w:frame="1"/>
                <w:lang w:eastAsia="hr-HR"/>
              </w:rPr>
            </w:pPr>
            <w:r>
              <w:rPr>
                <w:rFonts w:ascii="Arial Narrow" w:eastAsia="Times New Roman" w:hAnsi="Arial Narrow"/>
                <w:color w:val="000000"/>
                <w:sz w:val="22"/>
                <w:szCs w:val="22"/>
                <w:bdr w:val="none" w:sz="0" w:space="0" w:color="auto" w:frame="1"/>
                <w:lang w:eastAsia="hr-HR"/>
              </w:rPr>
              <w:t>IU 12.</w:t>
            </w:r>
          </w:p>
        </w:tc>
        <w:tc>
          <w:tcPr>
            <w:tcW w:w="3623" w:type="dxa"/>
            <w:shd w:val="clear" w:color="auto" w:fill="FFFFFF"/>
            <w:tcMar>
              <w:top w:w="0" w:type="dxa"/>
              <w:left w:w="108" w:type="dxa"/>
              <w:bottom w:w="0" w:type="dxa"/>
              <w:right w:w="108" w:type="dxa"/>
            </w:tcMar>
          </w:tcPr>
          <w:p w14:paraId="63569597" w14:textId="77777777" w:rsidR="000C34B8" w:rsidRPr="003F2748" w:rsidRDefault="000C34B8" w:rsidP="0090552C">
            <w:pPr>
              <w:spacing w:after="0" w:line="240" w:lineRule="auto"/>
              <w:contextualSpacing/>
              <w:rPr>
                <w:rFonts w:ascii="Arial Narrow" w:eastAsia="Times New Roman" w:hAnsi="Arial Narrow"/>
                <w:color w:val="000000"/>
                <w:sz w:val="22"/>
                <w:szCs w:val="22"/>
                <w:bdr w:val="none" w:sz="0" w:space="0" w:color="auto" w:frame="1"/>
                <w:lang w:eastAsia="hr-HR"/>
              </w:rPr>
            </w:pPr>
            <w:r w:rsidRPr="003F2748">
              <w:rPr>
                <w:rFonts w:ascii="Arial Narrow" w:eastAsia="Times New Roman" w:hAnsi="Arial Narrow"/>
                <w:color w:val="000000"/>
                <w:sz w:val="22"/>
                <w:szCs w:val="22"/>
                <w:bdr w:val="none" w:sz="0" w:space="0" w:color="auto" w:frame="1"/>
                <w:lang w:eastAsia="hr-HR"/>
              </w:rPr>
              <w:t>N.J.16</w:t>
            </w:r>
          </w:p>
          <w:p w14:paraId="0BB5B0FA" w14:textId="77777777" w:rsidR="000C34B8" w:rsidRPr="003F2748" w:rsidRDefault="000C34B8" w:rsidP="0090552C">
            <w:pPr>
              <w:spacing w:after="0" w:line="240" w:lineRule="auto"/>
              <w:contextualSpacing/>
              <w:rPr>
                <w:rFonts w:ascii="Arial Narrow" w:eastAsia="Times New Roman" w:hAnsi="Arial Narrow"/>
                <w:color w:val="000000"/>
                <w:sz w:val="22"/>
                <w:szCs w:val="22"/>
                <w:bdr w:val="none" w:sz="0" w:space="0" w:color="auto" w:frame="1"/>
                <w:lang w:eastAsia="hr-HR"/>
              </w:rPr>
            </w:pPr>
            <w:r w:rsidRPr="003F2748">
              <w:rPr>
                <w:rFonts w:ascii="Arial Narrow" w:eastAsia="Times New Roman" w:hAnsi="Arial Narrow"/>
                <w:color w:val="000000"/>
                <w:sz w:val="22"/>
                <w:szCs w:val="22"/>
                <w:bdr w:val="none" w:sz="0" w:space="0" w:color="auto" w:frame="1"/>
                <w:lang w:eastAsia="hr-HR"/>
              </w:rPr>
              <w:t xml:space="preserve">Predavanje; diskusija; e-učenje; demonstracija </w:t>
            </w:r>
          </w:p>
        </w:tc>
        <w:tc>
          <w:tcPr>
            <w:tcW w:w="2937" w:type="dxa"/>
            <w:shd w:val="clear" w:color="auto" w:fill="FFFFFF"/>
            <w:tcMar>
              <w:top w:w="0" w:type="dxa"/>
              <w:left w:w="108" w:type="dxa"/>
              <w:bottom w:w="0" w:type="dxa"/>
              <w:right w:w="108" w:type="dxa"/>
            </w:tcMar>
          </w:tcPr>
          <w:p w14:paraId="5453289B" w14:textId="77777777" w:rsidR="000C34B8" w:rsidRPr="003F2748" w:rsidRDefault="000C34B8" w:rsidP="0090552C">
            <w:pPr>
              <w:spacing w:after="0" w:line="240" w:lineRule="auto"/>
              <w:contextualSpacing/>
              <w:jc w:val="both"/>
              <w:rPr>
                <w:rFonts w:ascii="Arial Narrow" w:eastAsia="Times New Roman" w:hAnsi="Arial Narrow"/>
                <w:color w:val="000000"/>
                <w:sz w:val="22"/>
                <w:szCs w:val="22"/>
                <w:bdr w:val="none" w:sz="0" w:space="0" w:color="auto" w:frame="1"/>
                <w:lang w:eastAsia="hr-HR"/>
              </w:rPr>
            </w:pPr>
            <w:r w:rsidRPr="003F2748">
              <w:rPr>
                <w:rFonts w:ascii="Arial Narrow" w:eastAsia="Times New Roman" w:hAnsi="Arial Narrow"/>
                <w:color w:val="000000"/>
                <w:sz w:val="22"/>
                <w:szCs w:val="22"/>
                <w:bdr w:val="none" w:sz="0" w:space="0" w:color="auto" w:frame="1"/>
                <w:lang w:eastAsia="hr-HR"/>
              </w:rPr>
              <w:t>Pisani ispit</w:t>
            </w:r>
          </w:p>
          <w:p w14:paraId="1549AE95" w14:textId="77777777" w:rsidR="000C34B8" w:rsidRPr="003F2748" w:rsidRDefault="000C34B8" w:rsidP="0090552C">
            <w:pPr>
              <w:spacing w:after="0" w:line="240" w:lineRule="auto"/>
              <w:contextualSpacing/>
              <w:jc w:val="both"/>
              <w:rPr>
                <w:rFonts w:ascii="Arial Narrow" w:eastAsia="Times New Roman" w:hAnsi="Arial Narrow"/>
                <w:color w:val="000000"/>
                <w:sz w:val="22"/>
                <w:szCs w:val="22"/>
                <w:bdr w:val="none" w:sz="0" w:space="0" w:color="auto" w:frame="1"/>
                <w:lang w:eastAsia="hr-HR"/>
              </w:rPr>
            </w:pPr>
            <w:r w:rsidRPr="003F2748">
              <w:rPr>
                <w:rFonts w:ascii="Arial Narrow" w:eastAsia="Times New Roman" w:hAnsi="Arial Narrow"/>
                <w:color w:val="000000"/>
                <w:sz w:val="22"/>
                <w:szCs w:val="22"/>
                <w:bdr w:val="none" w:sz="0" w:space="0" w:color="auto" w:frame="1"/>
                <w:lang w:eastAsia="hr-HR"/>
              </w:rPr>
              <w:t>Seminarski rad</w:t>
            </w:r>
          </w:p>
        </w:tc>
        <w:tc>
          <w:tcPr>
            <w:tcW w:w="1080" w:type="dxa"/>
            <w:shd w:val="clear" w:color="auto" w:fill="FFFFFF"/>
            <w:tcMar>
              <w:top w:w="0" w:type="dxa"/>
              <w:left w:w="108" w:type="dxa"/>
              <w:bottom w:w="0" w:type="dxa"/>
              <w:right w:w="108" w:type="dxa"/>
            </w:tcMar>
            <w:vAlign w:val="center"/>
          </w:tcPr>
          <w:p w14:paraId="46BB4FAA" w14:textId="721D4493" w:rsidR="000C34B8" w:rsidRPr="003F2748" w:rsidRDefault="00AC384E" w:rsidP="0090552C">
            <w:pPr>
              <w:spacing w:after="0" w:line="240" w:lineRule="auto"/>
              <w:contextualSpacing/>
              <w:jc w:val="center"/>
              <w:rPr>
                <w:rFonts w:ascii="Arial Narrow" w:eastAsia="Times New Roman" w:hAnsi="Arial Narrow"/>
                <w:color w:val="000000"/>
                <w:sz w:val="22"/>
                <w:szCs w:val="22"/>
                <w:bdr w:val="none" w:sz="0" w:space="0" w:color="auto" w:frame="1"/>
                <w:lang w:eastAsia="hr-HR"/>
              </w:rPr>
            </w:pPr>
            <w:r w:rsidRPr="003F2748">
              <w:rPr>
                <w:rFonts w:ascii="Arial Narrow" w:eastAsia="Times New Roman" w:hAnsi="Arial Narrow"/>
                <w:color w:val="000000"/>
                <w:sz w:val="22"/>
                <w:szCs w:val="22"/>
                <w:bdr w:val="none" w:sz="0" w:space="0" w:color="auto" w:frame="1"/>
                <w:lang w:eastAsia="hr-HR"/>
              </w:rPr>
              <w:t>6</w:t>
            </w:r>
            <w:r w:rsidR="000C34B8" w:rsidRPr="003F2748">
              <w:rPr>
                <w:rFonts w:ascii="Arial Narrow" w:eastAsia="Times New Roman" w:hAnsi="Arial Narrow"/>
                <w:color w:val="000000"/>
                <w:sz w:val="22"/>
                <w:szCs w:val="22"/>
                <w:bdr w:val="none" w:sz="0" w:space="0" w:color="auto" w:frame="1"/>
                <w:lang w:eastAsia="hr-HR"/>
              </w:rPr>
              <w:t>+4S</w:t>
            </w:r>
          </w:p>
        </w:tc>
      </w:tr>
      <w:tr w:rsidR="000C34B8" w:rsidRPr="003F2748" w14:paraId="73650A12" w14:textId="77777777" w:rsidTr="00CC74F9">
        <w:tc>
          <w:tcPr>
            <w:tcW w:w="1412" w:type="dxa"/>
            <w:shd w:val="clear" w:color="auto" w:fill="FFFFFF"/>
            <w:tcMar>
              <w:top w:w="0" w:type="dxa"/>
              <w:left w:w="108" w:type="dxa"/>
              <w:bottom w:w="0" w:type="dxa"/>
              <w:right w:w="108" w:type="dxa"/>
            </w:tcMar>
          </w:tcPr>
          <w:p w14:paraId="69420A38" w14:textId="3B552DC3" w:rsidR="000C34B8" w:rsidRPr="003F2748" w:rsidRDefault="003F2748" w:rsidP="0090552C">
            <w:pPr>
              <w:spacing w:after="0" w:line="240" w:lineRule="auto"/>
              <w:contextualSpacing/>
              <w:jc w:val="both"/>
              <w:rPr>
                <w:rFonts w:ascii="Arial Narrow" w:eastAsia="Times New Roman" w:hAnsi="Arial Narrow"/>
                <w:color w:val="000000"/>
                <w:sz w:val="22"/>
                <w:szCs w:val="22"/>
                <w:bdr w:val="none" w:sz="0" w:space="0" w:color="auto" w:frame="1"/>
                <w:lang w:eastAsia="hr-HR"/>
              </w:rPr>
            </w:pPr>
            <w:r>
              <w:rPr>
                <w:rFonts w:ascii="Arial Narrow" w:eastAsia="Times New Roman" w:hAnsi="Arial Narrow"/>
                <w:color w:val="000000"/>
                <w:sz w:val="22"/>
                <w:szCs w:val="22"/>
                <w:bdr w:val="none" w:sz="0" w:space="0" w:color="auto" w:frame="1"/>
                <w:lang w:eastAsia="hr-HR"/>
              </w:rPr>
              <w:t>IU 13.</w:t>
            </w:r>
          </w:p>
        </w:tc>
        <w:tc>
          <w:tcPr>
            <w:tcW w:w="3623" w:type="dxa"/>
            <w:shd w:val="clear" w:color="auto" w:fill="FFFFFF"/>
            <w:tcMar>
              <w:top w:w="0" w:type="dxa"/>
              <w:left w:w="108" w:type="dxa"/>
              <w:bottom w:w="0" w:type="dxa"/>
              <w:right w:w="108" w:type="dxa"/>
            </w:tcMar>
          </w:tcPr>
          <w:p w14:paraId="258F087F" w14:textId="77777777" w:rsidR="000C34B8" w:rsidRPr="003F2748" w:rsidRDefault="000C34B8" w:rsidP="0090552C">
            <w:pPr>
              <w:spacing w:after="0" w:line="240" w:lineRule="auto"/>
              <w:contextualSpacing/>
              <w:rPr>
                <w:rFonts w:ascii="Arial Narrow" w:eastAsia="Times New Roman" w:hAnsi="Arial Narrow"/>
                <w:color w:val="000000"/>
                <w:sz w:val="22"/>
                <w:szCs w:val="22"/>
                <w:bdr w:val="none" w:sz="0" w:space="0" w:color="auto" w:frame="1"/>
                <w:lang w:eastAsia="hr-HR"/>
              </w:rPr>
            </w:pPr>
            <w:r w:rsidRPr="003F2748">
              <w:rPr>
                <w:rFonts w:ascii="Arial Narrow" w:eastAsia="Times New Roman" w:hAnsi="Arial Narrow"/>
                <w:color w:val="000000"/>
                <w:sz w:val="22"/>
                <w:szCs w:val="22"/>
                <w:bdr w:val="none" w:sz="0" w:space="0" w:color="auto" w:frame="1"/>
                <w:lang w:eastAsia="hr-HR"/>
              </w:rPr>
              <w:t>N.J.13</w:t>
            </w:r>
          </w:p>
          <w:p w14:paraId="7B45B72A" w14:textId="77777777" w:rsidR="000C34B8" w:rsidRPr="003F2748" w:rsidRDefault="000C34B8" w:rsidP="0090552C">
            <w:pPr>
              <w:spacing w:after="0" w:line="240" w:lineRule="auto"/>
              <w:contextualSpacing/>
              <w:rPr>
                <w:rFonts w:ascii="Arial Narrow" w:eastAsia="Times New Roman" w:hAnsi="Arial Narrow"/>
                <w:color w:val="000000"/>
                <w:sz w:val="22"/>
                <w:szCs w:val="22"/>
                <w:bdr w:val="none" w:sz="0" w:space="0" w:color="auto" w:frame="1"/>
                <w:lang w:eastAsia="hr-HR"/>
              </w:rPr>
            </w:pPr>
            <w:r w:rsidRPr="003F2748">
              <w:rPr>
                <w:rFonts w:ascii="Arial Narrow" w:eastAsia="Times New Roman" w:hAnsi="Arial Narrow"/>
                <w:color w:val="000000"/>
                <w:sz w:val="22"/>
                <w:szCs w:val="22"/>
                <w:bdr w:val="none" w:sz="0" w:space="0" w:color="auto" w:frame="1"/>
                <w:lang w:eastAsia="hr-HR"/>
              </w:rPr>
              <w:t>Predavanje; diskusija; e-učenje; demonstracija</w:t>
            </w:r>
          </w:p>
        </w:tc>
        <w:tc>
          <w:tcPr>
            <w:tcW w:w="2937" w:type="dxa"/>
            <w:shd w:val="clear" w:color="auto" w:fill="FFFFFF"/>
            <w:tcMar>
              <w:top w:w="0" w:type="dxa"/>
              <w:left w:w="108" w:type="dxa"/>
              <w:bottom w:w="0" w:type="dxa"/>
              <w:right w:w="108" w:type="dxa"/>
            </w:tcMar>
          </w:tcPr>
          <w:p w14:paraId="3C90CDF4" w14:textId="77777777" w:rsidR="000C34B8" w:rsidRPr="003F2748" w:rsidRDefault="000C34B8" w:rsidP="0090552C">
            <w:pPr>
              <w:spacing w:after="0" w:line="240" w:lineRule="auto"/>
              <w:contextualSpacing/>
              <w:jc w:val="both"/>
              <w:rPr>
                <w:rFonts w:ascii="Arial Narrow" w:eastAsia="Times New Roman" w:hAnsi="Arial Narrow"/>
                <w:color w:val="000000"/>
                <w:sz w:val="22"/>
                <w:szCs w:val="22"/>
                <w:bdr w:val="none" w:sz="0" w:space="0" w:color="auto" w:frame="1"/>
                <w:lang w:eastAsia="hr-HR"/>
              </w:rPr>
            </w:pPr>
            <w:r w:rsidRPr="003F2748">
              <w:rPr>
                <w:rFonts w:ascii="Arial Narrow" w:eastAsia="Times New Roman" w:hAnsi="Arial Narrow"/>
                <w:color w:val="000000"/>
                <w:sz w:val="22"/>
                <w:szCs w:val="22"/>
                <w:bdr w:val="none" w:sz="0" w:space="0" w:color="auto" w:frame="1"/>
                <w:lang w:eastAsia="hr-HR"/>
              </w:rPr>
              <w:t>Pisani ispit</w:t>
            </w:r>
          </w:p>
          <w:p w14:paraId="1A39E1AF" w14:textId="77777777" w:rsidR="000C34B8" w:rsidRPr="003F2748" w:rsidRDefault="000C34B8" w:rsidP="0090552C">
            <w:pPr>
              <w:spacing w:after="0" w:line="240" w:lineRule="auto"/>
              <w:contextualSpacing/>
              <w:jc w:val="both"/>
              <w:rPr>
                <w:rFonts w:ascii="Arial Narrow" w:eastAsia="Times New Roman" w:hAnsi="Arial Narrow"/>
                <w:color w:val="000000"/>
                <w:sz w:val="22"/>
                <w:szCs w:val="22"/>
                <w:bdr w:val="none" w:sz="0" w:space="0" w:color="auto" w:frame="1"/>
                <w:lang w:eastAsia="hr-HR"/>
              </w:rPr>
            </w:pPr>
            <w:r w:rsidRPr="003F2748">
              <w:rPr>
                <w:rFonts w:ascii="Arial Narrow" w:eastAsia="Times New Roman" w:hAnsi="Arial Narrow"/>
                <w:color w:val="000000"/>
                <w:sz w:val="22"/>
                <w:szCs w:val="22"/>
                <w:bdr w:val="none" w:sz="0" w:space="0" w:color="auto" w:frame="1"/>
                <w:lang w:eastAsia="hr-HR"/>
              </w:rPr>
              <w:t>Seminarski rad</w:t>
            </w:r>
          </w:p>
        </w:tc>
        <w:tc>
          <w:tcPr>
            <w:tcW w:w="1080" w:type="dxa"/>
            <w:shd w:val="clear" w:color="auto" w:fill="FFFFFF"/>
            <w:tcMar>
              <w:top w:w="0" w:type="dxa"/>
              <w:left w:w="108" w:type="dxa"/>
              <w:bottom w:w="0" w:type="dxa"/>
              <w:right w:w="108" w:type="dxa"/>
            </w:tcMar>
            <w:vAlign w:val="center"/>
          </w:tcPr>
          <w:p w14:paraId="3993BA76" w14:textId="77777777" w:rsidR="000C34B8" w:rsidRPr="003F2748" w:rsidRDefault="000C34B8" w:rsidP="0090552C">
            <w:pPr>
              <w:spacing w:after="0" w:line="240" w:lineRule="auto"/>
              <w:contextualSpacing/>
              <w:jc w:val="center"/>
              <w:rPr>
                <w:rFonts w:ascii="Arial Narrow" w:eastAsia="Times New Roman" w:hAnsi="Arial Narrow"/>
                <w:color w:val="000000"/>
                <w:sz w:val="22"/>
                <w:szCs w:val="22"/>
                <w:bdr w:val="none" w:sz="0" w:space="0" w:color="auto" w:frame="1"/>
                <w:lang w:eastAsia="hr-HR"/>
              </w:rPr>
            </w:pPr>
            <w:r w:rsidRPr="003F2748">
              <w:rPr>
                <w:rFonts w:ascii="Arial Narrow" w:eastAsia="Times New Roman" w:hAnsi="Arial Narrow"/>
                <w:color w:val="000000"/>
                <w:sz w:val="22"/>
                <w:szCs w:val="22"/>
                <w:bdr w:val="none" w:sz="0" w:space="0" w:color="auto" w:frame="1"/>
                <w:lang w:eastAsia="hr-HR"/>
              </w:rPr>
              <w:t>4+4S</w:t>
            </w:r>
          </w:p>
        </w:tc>
      </w:tr>
      <w:tr w:rsidR="000C34B8" w:rsidRPr="003F2748" w14:paraId="44614453" w14:textId="77777777" w:rsidTr="00CC74F9">
        <w:tc>
          <w:tcPr>
            <w:tcW w:w="1412" w:type="dxa"/>
            <w:shd w:val="clear" w:color="auto" w:fill="FFFFFF"/>
            <w:tcMar>
              <w:top w:w="0" w:type="dxa"/>
              <w:left w:w="108" w:type="dxa"/>
              <w:bottom w:w="0" w:type="dxa"/>
              <w:right w:w="108" w:type="dxa"/>
            </w:tcMar>
          </w:tcPr>
          <w:p w14:paraId="06404024" w14:textId="703C254E" w:rsidR="000C34B8" w:rsidRPr="003F2748" w:rsidRDefault="003F2748" w:rsidP="0090552C">
            <w:pPr>
              <w:spacing w:after="0" w:line="240" w:lineRule="auto"/>
              <w:contextualSpacing/>
              <w:jc w:val="both"/>
              <w:rPr>
                <w:rFonts w:ascii="Arial Narrow" w:eastAsia="Times New Roman" w:hAnsi="Arial Narrow"/>
                <w:color w:val="000000"/>
                <w:sz w:val="22"/>
                <w:szCs w:val="22"/>
                <w:bdr w:val="none" w:sz="0" w:space="0" w:color="auto" w:frame="1"/>
                <w:lang w:eastAsia="hr-HR"/>
              </w:rPr>
            </w:pPr>
            <w:r>
              <w:rPr>
                <w:rFonts w:ascii="Arial Narrow" w:eastAsia="Times New Roman" w:hAnsi="Arial Narrow"/>
                <w:color w:val="000000"/>
                <w:sz w:val="22"/>
                <w:szCs w:val="22"/>
                <w:bdr w:val="none" w:sz="0" w:space="0" w:color="auto" w:frame="1"/>
                <w:lang w:eastAsia="hr-HR"/>
              </w:rPr>
              <w:t>IU 14.</w:t>
            </w:r>
          </w:p>
        </w:tc>
        <w:tc>
          <w:tcPr>
            <w:tcW w:w="3623" w:type="dxa"/>
            <w:shd w:val="clear" w:color="auto" w:fill="FFFFFF"/>
            <w:tcMar>
              <w:top w:w="0" w:type="dxa"/>
              <w:left w:w="108" w:type="dxa"/>
              <w:bottom w:w="0" w:type="dxa"/>
              <w:right w:w="108" w:type="dxa"/>
            </w:tcMar>
          </w:tcPr>
          <w:p w14:paraId="69E95242" w14:textId="77777777" w:rsidR="000C34B8" w:rsidRPr="003F2748" w:rsidRDefault="000C34B8" w:rsidP="0090552C">
            <w:pPr>
              <w:spacing w:after="0" w:line="240" w:lineRule="auto"/>
              <w:contextualSpacing/>
              <w:rPr>
                <w:rFonts w:ascii="Arial Narrow" w:eastAsia="Times New Roman" w:hAnsi="Arial Narrow"/>
                <w:color w:val="000000"/>
                <w:sz w:val="22"/>
                <w:szCs w:val="22"/>
                <w:bdr w:val="none" w:sz="0" w:space="0" w:color="auto" w:frame="1"/>
                <w:lang w:eastAsia="hr-HR"/>
              </w:rPr>
            </w:pPr>
            <w:r w:rsidRPr="003F2748">
              <w:rPr>
                <w:rFonts w:ascii="Arial Narrow" w:eastAsia="Times New Roman" w:hAnsi="Arial Narrow"/>
                <w:color w:val="000000"/>
                <w:sz w:val="22"/>
                <w:szCs w:val="22"/>
                <w:bdr w:val="none" w:sz="0" w:space="0" w:color="auto" w:frame="1"/>
                <w:lang w:eastAsia="hr-HR"/>
              </w:rPr>
              <w:t>N.J.17</w:t>
            </w:r>
          </w:p>
          <w:p w14:paraId="37059C1F" w14:textId="77777777" w:rsidR="000C34B8" w:rsidRPr="003F2748" w:rsidRDefault="000C34B8" w:rsidP="0090552C">
            <w:pPr>
              <w:spacing w:after="0" w:line="240" w:lineRule="auto"/>
              <w:contextualSpacing/>
              <w:rPr>
                <w:rFonts w:ascii="Arial Narrow" w:eastAsia="Times New Roman" w:hAnsi="Arial Narrow"/>
                <w:color w:val="000000"/>
                <w:sz w:val="22"/>
                <w:szCs w:val="22"/>
                <w:bdr w:val="none" w:sz="0" w:space="0" w:color="auto" w:frame="1"/>
                <w:lang w:eastAsia="hr-HR"/>
              </w:rPr>
            </w:pPr>
            <w:r w:rsidRPr="003F2748">
              <w:rPr>
                <w:rFonts w:ascii="Arial Narrow" w:eastAsia="Times New Roman" w:hAnsi="Arial Narrow"/>
                <w:color w:val="000000"/>
                <w:sz w:val="22"/>
                <w:szCs w:val="22"/>
                <w:bdr w:val="none" w:sz="0" w:space="0" w:color="auto" w:frame="1"/>
                <w:lang w:eastAsia="hr-HR"/>
              </w:rPr>
              <w:t>Predavanje; diskusija</w:t>
            </w:r>
          </w:p>
        </w:tc>
        <w:tc>
          <w:tcPr>
            <w:tcW w:w="2937" w:type="dxa"/>
            <w:shd w:val="clear" w:color="auto" w:fill="FFFFFF"/>
            <w:tcMar>
              <w:top w:w="0" w:type="dxa"/>
              <w:left w:w="108" w:type="dxa"/>
              <w:bottom w:w="0" w:type="dxa"/>
              <w:right w:w="108" w:type="dxa"/>
            </w:tcMar>
          </w:tcPr>
          <w:p w14:paraId="6D432B8C" w14:textId="77777777" w:rsidR="000C34B8" w:rsidRPr="003F2748" w:rsidRDefault="000C34B8" w:rsidP="0090552C">
            <w:pPr>
              <w:spacing w:after="0" w:line="240" w:lineRule="auto"/>
              <w:contextualSpacing/>
              <w:jc w:val="both"/>
              <w:rPr>
                <w:rFonts w:ascii="Arial Narrow" w:eastAsia="Times New Roman" w:hAnsi="Arial Narrow"/>
                <w:color w:val="000000"/>
                <w:sz w:val="22"/>
                <w:szCs w:val="22"/>
                <w:bdr w:val="none" w:sz="0" w:space="0" w:color="auto" w:frame="1"/>
                <w:lang w:eastAsia="hr-HR"/>
              </w:rPr>
            </w:pPr>
            <w:r w:rsidRPr="003F2748">
              <w:rPr>
                <w:rFonts w:ascii="Arial Narrow" w:eastAsia="Times New Roman" w:hAnsi="Arial Narrow"/>
                <w:color w:val="000000"/>
                <w:sz w:val="22"/>
                <w:szCs w:val="22"/>
                <w:bdr w:val="none" w:sz="0" w:space="0" w:color="auto" w:frame="1"/>
                <w:lang w:eastAsia="hr-HR"/>
              </w:rPr>
              <w:t>Pisani ispit</w:t>
            </w:r>
          </w:p>
          <w:p w14:paraId="44EA9557" w14:textId="77777777" w:rsidR="000C34B8" w:rsidRPr="003F2748" w:rsidRDefault="000C34B8" w:rsidP="0090552C">
            <w:pPr>
              <w:spacing w:after="0" w:line="240" w:lineRule="auto"/>
              <w:contextualSpacing/>
              <w:jc w:val="both"/>
              <w:rPr>
                <w:rFonts w:ascii="Arial Narrow" w:eastAsia="Times New Roman" w:hAnsi="Arial Narrow"/>
                <w:color w:val="000000"/>
                <w:sz w:val="22"/>
                <w:szCs w:val="22"/>
                <w:bdr w:val="none" w:sz="0" w:space="0" w:color="auto" w:frame="1"/>
                <w:lang w:eastAsia="hr-HR"/>
              </w:rPr>
            </w:pPr>
            <w:r w:rsidRPr="003F2748">
              <w:rPr>
                <w:rFonts w:ascii="Arial Narrow" w:eastAsia="Times New Roman" w:hAnsi="Arial Narrow"/>
                <w:color w:val="000000"/>
                <w:sz w:val="22"/>
                <w:szCs w:val="22"/>
                <w:bdr w:val="none" w:sz="0" w:space="0" w:color="auto" w:frame="1"/>
                <w:lang w:eastAsia="hr-HR"/>
              </w:rPr>
              <w:t>Seminarski rad</w:t>
            </w:r>
          </w:p>
        </w:tc>
        <w:tc>
          <w:tcPr>
            <w:tcW w:w="1080" w:type="dxa"/>
            <w:shd w:val="clear" w:color="auto" w:fill="FFFFFF"/>
            <w:tcMar>
              <w:top w:w="0" w:type="dxa"/>
              <w:left w:w="108" w:type="dxa"/>
              <w:bottom w:w="0" w:type="dxa"/>
              <w:right w:w="108" w:type="dxa"/>
            </w:tcMar>
            <w:vAlign w:val="center"/>
          </w:tcPr>
          <w:p w14:paraId="767011A1" w14:textId="77777777" w:rsidR="000C34B8" w:rsidRPr="003F2748" w:rsidRDefault="000C34B8" w:rsidP="0090552C">
            <w:pPr>
              <w:spacing w:after="0" w:line="240" w:lineRule="auto"/>
              <w:contextualSpacing/>
              <w:jc w:val="center"/>
              <w:rPr>
                <w:rFonts w:ascii="Arial Narrow" w:eastAsia="Times New Roman" w:hAnsi="Arial Narrow"/>
                <w:color w:val="000000"/>
                <w:sz w:val="22"/>
                <w:szCs w:val="22"/>
                <w:bdr w:val="none" w:sz="0" w:space="0" w:color="auto" w:frame="1"/>
                <w:lang w:eastAsia="hr-HR"/>
              </w:rPr>
            </w:pPr>
            <w:r w:rsidRPr="003F2748">
              <w:rPr>
                <w:rFonts w:ascii="Arial Narrow" w:eastAsia="Times New Roman" w:hAnsi="Arial Narrow"/>
                <w:color w:val="000000"/>
                <w:sz w:val="22"/>
                <w:szCs w:val="22"/>
                <w:bdr w:val="none" w:sz="0" w:space="0" w:color="auto" w:frame="1"/>
                <w:lang w:eastAsia="hr-HR"/>
              </w:rPr>
              <w:t>4+4S</w:t>
            </w:r>
          </w:p>
        </w:tc>
      </w:tr>
      <w:tr w:rsidR="000C34B8" w:rsidRPr="003F2748" w14:paraId="01338D0E" w14:textId="77777777" w:rsidTr="00CC74F9">
        <w:tc>
          <w:tcPr>
            <w:tcW w:w="1412" w:type="dxa"/>
            <w:shd w:val="clear" w:color="auto" w:fill="FFFFFF"/>
            <w:tcMar>
              <w:top w:w="0" w:type="dxa"/>
              <w:left w:w="108" w:type="dxa"/>
              <w:bottom w:w="0" w:type="dxa"/>
              <w:right w:w="108" w:type="dxa"/>
            </w:tcMar>
          </w:tcPr>
          <w:p w14:paraId="62870149" w14:textId="294AA49D" w:rsidR="000C34B8" w:rsidRPr="003F2748" w:rsidRDefault="003F2748" w:rsidP="0090552C">
            <w:pPr>
              <w:spacing w:after="0" w:line="240" w:lineRule="auto"/>
              <w:contextualSpacing/>
              <w:jc w:val="both"/>
              <w:rPr>
                <w:rFonts w:ascii="Arial Narrow" w:eastAsia="Times New Roman" w:hAnsi="Arial Narrow"/>
                <w:color w:val="000000"/>
                <w:sz w:val="22"/>
                <w:szCs w:val="22"/>
                <w:bdr w:val="none" w:sz="0" w:space="0" w:color="auto" w:frame="1"/>
                <w:lang w:eastAsia="hr-HR"/>
              </w:rPr>
            </w:pPr>
            <w:r>
              <w:rPr>
                <w:rFonts w:ascii="Arial Narrow" w:eastAsia="Times New Roman" w:hAnsi="Arial Narrow"/>
                <w:color w:val="000000"/>
                <w:sz w:val="22"/>
                <w:szCs w:val="22"/>
                <w:bdr w:val="none" w:sz="0" w:space="0" w:color="auto" w:frame="1"/>
                <w:lang w:eastAsia="hr-HR"/>
              </w:rPr>
              <w:t>IU 15.</w:t>
            </w:r>
          </w:p>
        </w:tc>
        <w:tc>
          <w:tcPr>
            <w:tcW w:w="3623" w:type="dxa"/>
            <w:shd w:val="clear" w:color="auto" w:fill="FFFFFF"/>
            <w:tcMar>
              <w:top w:w="0" w:type="dxa"/>
              <w:left w:w="108" w:type="dxa"/>
              <w:bottom w:w="0" w:type="dxa"/>
              <w:right w:w="108" w:type="dxa"/>
            </w:tcMar>
          </w:tcPr>
          <w:p w14:paraId="70494541" w14:textId="77777777" w:rsidR="000C34B8" w:rsidRPr="003F2748" w:rsidRDefault="000C34B8" w:rsidP="0090552C">
            <w:pPr>
              <w:spacing w:after="0" w:line="240" w:lineRule="auto"/>
              <w:contextualSpacing/>
              <w:rPr>
                <w:rFonts w:ascii="Arial Narrow" w:eastAsia="Times New Roman" w:hAnsi="Arial Narrow"/>
                <w:color w:val="000000"/>
                <w:sz w:val="22"/>
                <w:szCs w:val="22"/>
                <w:bdr w:val="none" w:sz="0" w:space="0" w:color="auto" w:frame="1"/>
                <w:lang w:eastAsia="hr-HR"/>
              </w:rPr>
            </w:pPr>
            <w:r w:rsidRPr="003F2748">
              <w:rPr>
                <w:rFonts w:ascii="Arial Narrow" w:eastAsia="Times New Roman" w:hAnsi="Arial Narrow"/>
                <w:color w:val="000000"/>
                <w:sz w:val="22"/>
                <w:szCs w:val="22"/>
                <w:bdr w:val="none" w:sz="0" w:space="0" w:color="auto" w:frame="1"/>
                <w:lang w:eastAsia="hr-HR"/>
              </w:rPr>
              <w:t>N.J.18, N.J.26</w:t>
            </w:r>
          </w:p>
          <w:p w14:paraId="45F2B27E" w14:textId="77777777" w:rsidR="000C34B8" w:rsidRPr="003F2748" w:rsidRDefault="000C34B8" w:rsidP="0090552C">
            <w:pPr>
              <w:spacing w:after="0" w:line="240" w:lineRule="auto"/>
              <w:contextualSpacing/>
              <w:rPr>
                <w:rFonts w:ascii="Arial Narrow" w:eastAsia="Times New Roman" w:hAnsi="Arial Narrow"/>
                <w:color w:val="000000"/>
                <w:sz w:val="22"/>
                <w:szCs w:val="22"/>
                <w:bdr w:val="none" w:sz="0" w:space="0" w:color="auto" w:frame="1"/>
                <w:lang w:eastAsia="hr-HR"/>
              </w:rPr>
            </w:pPr>
            <w:r w:rsidRPr="003F2748">
              <w:rPr>
                <w:rFonts w:ascii="Arial Narrow" w:eastAsia="Times New Roman" w:hAnsi="Arial Narrow"/>
                <w:color w:val="000000"/>
                <w:sz w:val="22"/>
                <w:szCs w:val="22"/>
                <w:bdr w:val="none" w:sz="0" w:space="0" w:color="auto" w:frame="1"/>
                <w:lang w:eastAsia="hr-HR"/>
              </w:rPr>
              <w:t>Predlaganje tema seminarskih radova; istraživanje relevantnih podataka i literature</w:t>
            </w:r>
          </w:p>
        </w:tc>
        <w:tc>
          <w:tcPr>
            <w:tcW w:w="2937" w:type="dxa"/>
            <w:shd w:val="clear" w:color="auto" w:fill="auto"/>
            <w:tcMar>
              <w:top w:w="0" w:type="dxa"/>
              <w:left w:w="108" w:type="dxa"/>
              <w:bottom w:w="0" w:type="dxa"/>
              <w:right w:w="108" w:type="dxa"/>
            </w:tcMar>
            <w:vAlign w:val="center"/>
          </w:tcPr>
          <w:p w14:paraId="0AB66A90" w14:textId="77777777" w:rsidR="000C34B8" w:rsidRPr="003F2748" w:rsidRDefault="000C34B8" w:rsidP="0090552C">
            <w:pPr>
              <w:spacing w:after="0" w:line="240" w:lineRule="auto"/>
              <w:contextualSpacing/>
              <w:rPr>
                <w:rFonts w:ascii="Arial Narrow" w:eastAsia="Times New Roman" w:hAnsi="Arial Narrow"/>
                <w:sz w:val="22"/>
                <w:szCs w:val="22"/>
                <w:lang w:eastAsia="hr-HR"/>
              </w:rPr>
            </w:pPr>
            <w:r w:rsidRPr="003F2748">
              <w:rPr>
                <w:rFonts w:ascii="Arial Narrow" w:eastAsia="Times New Roman" w:hAnsi="Arial Narrow"/>
                <w:sz w:val="22"/>
                <w:szCs w:val="22"/>
                <w:lang w:eastAsia="hr-HR"/>
              </w:rPr>
              <w:t>Seminarski rad</w:t>
            </w:r>
          </w:p>
          <w:p w14:paraId="1322C12D" w14:textId="77777777" w:rsidR="000C34B8" w:rsidRPr="003F2748" w:rsidRDefault="000C34B8" w:rsidP="0090552C">
            <w:pPr>
              <w:spacing w:after="0" w:line="240" w:lineRule="auto"/>
              <w:contextualSpacing/>
              <w:rPr>
                <w:rFonts w:ascii="Arial Narrow" w:eastAsia="Times New Roman" w:hAnsi="Arial Narrow"/>
                <w:sz w:val="22"/>
                <w:szCs w:val="22"/>
                <w:lang w:eastAsia="hr-HR"/>
              </w:rPr>
            </w:pPr>
            <w:r w:rsidRPr="003F2748">
              <w:rPr>
                <w:rFonts w:ascii="Arial Narrow" w:eastAsia="Times New Roman" w:hAnsi="Arial Narrow"/>
                <w:sz w:val="22"/>
                <w:szCs w:val="22"/>
                <w:lang w:eastAsia="hr-HR"/>
              </w:rPr>
              <w:t>Prezentacija seminarskih radova</w:t>
            </w:r>
          </w:p>
        </w:tc>
        <w:tc>
          <w:tcPr>
            <w:tcW w:w="1080" w:type="dxa"/>
            <w:shd w:val="clear" w:color="auto" w:fill="FFFFFF"/>
            <w:tcMar>
              <w:top w:w="0" w:type="dxa"/>
              <w:left w:w="108" w:type="dxa"/>
              <w:bottom w:w="0" w:type="dxa"/>
              <w:right w:w="108" w:type="dxa"/>
            </w:tcMar>
            <w:vAlign w:val="center"/>
          </w:tcPr>
          <w:p w14:paraId="37598AEE" w14:textId="2B95C21F" w:rsidR="000C34B8" w:rsidRPr="003F2748" w:rsidRDefault="00AC384E" w:rsidP="0090552C">
            <w:pPr>
              <w:spacing w:after="0" w:line="240" w:lineRule="auto"/>
              <w:contextualSpacing/>
              <w:jc w:val="center"/>
              <w:rPr>
                <w:rFonts w:ascii="Arial Narrow" w:eastAsia="Times New Roman" w:hAnsi="Arial Narrow"/>
                <w:color w:val="000000"/>
                <w:sz w:val="22"/>
                <w:szCs w:val="22"/>
                <w:bdr w:val="none" w:sz="0" w:space="0" w:color="auto" w:frame="1"/>
                <w:lang w:eastAsia="hr-HR"/>
              </w:rPr>
            </w:pPr>
            <w:r w:rsidRPr="003F2748">
              <w:rPr>
                <w:rFonts w:ascii="Arial Narrow" w:eastAsia="Times New Roman" w:hAnsi="Arial Narrow"/>
                <w:color w:val="000000"/>
                <w:sz w:val="22"/>
                <w:szCs w:val="22"/>
                <w:bdr w:val="none" w:sz="0" w:space="0" w:color="auto" w:frame="1"/>
                <w:lang w:eastAsia="hr-HR"/>
              </w:rPr>
              <w:t>12</w:t>
            </w:r>
            <w:r w:rsidR="000C34B8" w:rsidRPr="003F2748">
              <w:rPr>
                <w:rFonts w:ascii="Arial Narrow" w:eastAsia="Times New Roman" w:hAnsi="Arial Narrow"/>
                <w:color w:val="000000"/>
                <w:sz w:val="22"/>
                <w:szCs w:val="22"/>
                <w:bdr w:val="none" w:sz="0" w:space="0" w:color="auto" w:frame="1"/>
                <w:lang w:eastAsia="hr-HR"/>
              </w:rPr>
              <w:t>S</w:t>
            </w:r>
          </w:p>
        </w:tc>
      </w:tr>
      <w:tr w:rsidR="000C34B8" w:rsidRPr="003F2748" w14:paraId="0C1D1A47" w14:textId="77777777" w:rsidTr="00CC74F9">
        <w:tc>
          <w:tcPr>
            <w:tcW w:w="7972" w:type="dxa"/>
            <w:gridSpan w:val="3"/>
            <w:shd w:val="clear" w:color="auto" w:fill="FFFFFF"/>
            <w:tcMar>
              <w:top w:w="0" w:type="dxa"/>
              <w:left w:w="108" w:type="dxa"/>
              <w:bottom w:w="0" w:type="dxa"/>
              <w:right w:w="108" w:type="dxa"/>
            </w:tcMar>
          </w:tcPr>
          <w:p w14:paraId="31B6F53A" w14:textId="77777777" w:rsidR="000C34B8" w:rsidRPr="0090552C" w:rsidRDefault="000C34B8" w:rsidP="0090552C">
            <w:pPr>
              <w:spacing w:after="0" w:line="240" w:lineRule="auto"/>
              <w:contextualSpacing/>
              <w:jc w:val="right"/>
              <w:rPr>
                <w:rFonts w:ascii="Arial Narrow" w:eastAsia="Times New Roman" w:hAnsi="Arial Narrow"/>
                <w:bCs/>
                <w:color w:val="000000"/>
                <w:sz w:val="22"/>
                <w:szCs w:val="22"/>
                <w:bdr w:val="none" w:sz="0" w:space="0" w:color="auto" w:frame="1"/>
                <w:lang w:eastAsia="hr-HR"/>
              </w:rPr>
            </w:pPr>
            <w:r w:rsidRPr="0090552C">
              <w:rPr>
                <w:rFonts w:ascii="Arial Narrow" w:eastAsia="Times New Roman" w:hAnsi="Arial Narrow"/>
                <w:bCs/>
                <w:color w:val="000000"/>
                <w:sz w:val="22"/>
                <w:szCs w:val="22"/>
                <w:bdr w:val="none" w:sz="0" w:space="0" w:color="auto" w:frame="1"/>
                <w:lang w:eastAsia="hr-HR"/>
              </w:rPr>
              <w:t>UKUPNO SATI</w:t>
            </w:r>
          </w:p>
        </w:tc>
        <w:tc>
          <w:tcPr>
            <w:tcW w:w="1080" w:type="dxa"/>
            <w:shd w:val="clear" w:color="auto" w:fill="FFFFFF"/>
            <w:tcMar>
              <w:top w:w="0" w:type="dxa"/>
              <w:left w:w="108" w:type="dxa"/>
              <w:bottom w:w="0" w:type="dxa"/>
              <w:right w:w="108" w:type="dxa"/>
            </w:tcMar>
            <w:vAlign w:val="center"/>
          </w:tcPr>
          <w:p w14:paraId="52EA932D" w14:textId="3725628F" w:rsidR="000C34B8" w:rsidRPr="0090552C" w:rsidRDefault="000C34B8" w:rsidP="0090552C">
            <w:pPr>
              <w:spacing w:after="0" w:line="240" w:lineRule="auto"/>
              <w:contextualSpacing/>
              <w:jc w:val="center"/>
              <w:rPr>
                <w:rFonts w:ascii="Arial Narrow" w:eastAsia="Times New Roman" w:hAnsi="Arial Narrow"/>
                <w:bCs/>
                <w:color w:val="000000"/>
                <w:sz w:val="22"/>
                <w:szCs w:val="22"/>
                <w:bdr w:val="none" w:sz="0" w:space="0" w:color="auto" w:frame="1"/>
                <w:lang w:eastAsia="hr-HR"/>
              </w:rPr>
            </w:pPr>
            <w:r w:rsidRPr="0090552C">
              <w:rPr>
                <w:rFonts w:ascii="Arial Narrow" w:eastAsia="Times New Roman" w:hAnsi="Arial Narrow"/>
                <w:bCs/>
                <w:color w:val="000000"/>
                <w:sz w:val="22"/>
                <w:szCs w:val="22"/>
                <w:bdr w:val="none" w:sz="0" w:space="0" w:color="auto" w:frame="1"/>
                <w:lang w:eastAsia="hr-HR"/>
              </w:rPr>
              <w:t>180</w:t>
            </w:r>
          </w:p>
        </w:tc>
      </w:tr>
    </w:tbl>
    <w:p w14:paraId="7A4014DB" w14:textId="77777777" w:rsidR="0006577C" w:rsidRPr="0006577C" w:rsidRDefault="0006577C" w:rsidP="0006577C">
      <w:pPr>
        <w:tabs>
          <w:tab w:val="left" w:pos="1280"/>
        </w:tabs>
        <w:spacing w:after="0" w:line="240" w:lineRule="auto"/>
        <w:ind w:right="-20"/>
        <w:rPr>
          <w:rFonts w:ascii="Arial Narrow" w:eastAsia="Arial Narrow" w:hAnsi="Arial Narrow"/>
          <w:iCs/>
          <w:sz w:val="22"/>
          <w:szCs w:val="22"/>
        </w:rPr>
      </w:pPr>
      <w:r>
        <w:rPr>
          <w:rFonts w:ascii="Arial Narrow" w:eastAsia="Arial Narrow" w:hAnsi="Arial Narrow"/>
          <w:i/>
          <w:sz w:val="22"/>
          <w:szCs w:val="22"/>
        </w:rPr>
        <w:t xml:space="preserve">* </w:t>
      </w:r>
      <w:r w:rsidRPr="0006577C">
        <w:rPr>
          <w:rFonts w:ascii="Arial Narrow" w:eastAsia="Arial Narrow" w:hAnsi="Arial Narrow"/>
          <w:iCs/>
          <w:sz w:val="22"/>
          <w:szCs w:val="22"/>
        </w:rPr>
        <w:t>Potrebno vrijeme (h) 1 ECTS = 30 h</w:t>
      </w:r>
    </w:p>
    <w:p w14:paraId="59C22FF1" w14:textId="57C55DB7" w:rsidR="000C34B8" w:rsidRPr="006931D0" w:rsidRDefault="000C34B8" w:rsidP="001B6F77">
      <w:pPr>
        <w:ind w:right="-20"/>
        <w:rPr>
          <w:rFonts w:eastAsia="Arial Narrow"/>
          <w:b/>
          <w:bCs/>
        </w:rPr>
      </w:pPr>
    </w:p>
    <w:p w14:paraId="4DCE6B05" w14:textId="77777777" w:rsidR="0090552C" w:rsidRDefault="001B6F77" w:rsidP="0090552C">
      <w:pPr>
        <w:spacing w:before="74" w:line="240" w:lineRule="auto"/>
        <w:ind w:right="-284"/>
        <w:contextualSpacing/>
        <w:jc w:val="both"/>
        <w:rPr>
          <w:rFonts w:ascii="Arial Narrow" w:eastAsia="Arial Narrow" w:hAnsi="Arial Narrow"/>
          <w:b/>
          <w:bCs/>
          <w:w w:val="99"/>
        </w:rPr>
      </w:pPr>
      <w:r w:rsidRPr="001312CD">
        <w:rPr>
          <w:rFonts w:ascii="Arial Narrow" w:eastAsia="Arial Narrow" w:hAnsi="Arial Narrow"/>
          <w:b/>
          <w:bCs/>
          <w:spacing w:val="1"/>
        </w:rPr>
        <w:t>6</w:t>
      </w:r>
      <w:r w:rsidRPr="001312CD">
        <w:rPr>
          <w:rFonts w:ascii="Arial Narrow" w:eastAsia="Arial Narrow" w:hAnsi="Arial Narrow"/>
          <w:b/>
          <w:bCs/>
        </w:rPr>
        <w:t>.</w:t>
      </w:r>
      <w:r w:rsidRPr="001312CD">
        <w:rPr>
          <w:rFonts w:ascii="Arial Narrow" w:eastAsia="Arial Narrow" w:hAnsi="Arial Narrow"/>
          <w:b/>
          <w:bCs/>
          <w:spacing w:val="-4"/>
        </w:rPr>
        <w:t xml:space="preserve"> </w:t>
      </w:r>
      <w:r w:rsidRPr="001312CD">
        <w:rPr>
          <w:rFonts w:ascii="Arial Narrow" w:eastAsia="Arial Narrow" w:hAnsi="Arial Narrow"/>
          <w:b/>
          <w:bCs/>
          <w:spacing w:val="-2"/>
        </w:rPr>
        <w:t>P</w:t>
      </w:r>
      <w:r w:rsidRPr="001312CD">
        <w:rPr>
          <w:rFonts w:ascii="Arial Narrow" w:eastAsia="Arial Narrow" w:hAnsi="Arial Narrow"/>
          <w:b/>
          <w:bCs/>
        </w:rPr>
        <w:t>o</w:t>
      </w:r>
      <w:r w:rsidRPr="001312CD">
        <w:rPr>
          <w:rFonts w:ascii="Arial Narrow" w:eastAsia="Arial Narrow" w:hAnsi="Arial Narrow"/>
          <w:b/>
          <w:bCs/>
          <w:spacing w:val="4"/>
        </w:rPr>
        <w:t>p</w:t>
      </w:r>
      <w:r w:rsidRPr="001312CD">
        <w:rPr>
          <w:rFonts w:ascii="Arial Narrow" w:eastAsia="Arial Narrow" w:hAnsi="Arial Narrow"/>
          <w:b/>
          <w:bCs/>
          <w:spacing w:val="-2"/>
        </w:rPr>
        <w:t>i</w:t>
      </w:r>
      <w:r w:rsidRPr="001312CD">
        <w:rPr>
          <w:rFonts w:ascii="Arial Narrow" w:eastAsia="Arial Narrow" w:hAnsi="Arial Narrow"/>
          <w:b/>
          <w:bCs/>
        </w:rPr>
        <w:t xml:space="preserve">s </w:t>
      </w:r>
      <w:r w:rsidR="00D30834" w:rsidRPr="001312CD">
        <w:rPr>
          <w:rFonts w:ascii="Arial Narrow" w:eastAsia="Arial Narrow" w:hAnsi="Arial Narrow"/>
          <w:b/>
          <w:bCs/>
        </w:rPr>
        <w:t xml:space="preserve">ispitne </w:t>
      </w:r>
      <w:r w:rsidRPr="001312CD">
        <w:rPr>
          <w:rFonts w:ascii="Arial Narrow" w:eastAsia="Arial Narrow" w:hAnsi="Arial Narrow"/>
          <w:b/>
          <w:bCs/>
          <w:spacing w:val="3"/>
        </w:rPr>
        <w:t>l</w:t>
      </w:r>
      <w:r w:rsidRPr="001312CD">
        <w:rPr>
          <w:rFonts w:ascii="Arial Narrow" w:eastAsia="Arial Narrow" w:hAnsi="Arial Narrow"/>
          <w:b/>
          <w:bCs/>
          <w:spacing w:val="-2"/>
        </w:rPr>
        <w:t>i</w:t>
      </w:r>
      <w:r w:rsidRPr="001312CD">
        <w:rPr>
          <w:rFonts w:ascii="Arial Narrow" w:eastAsia="Arial Narrow" w:hAnsi="Arial Narrow"/>
          <w:b/>
          <w:bCs/>
          <w:spacing w:val="1"/>
          <w:w w:val="99"/>
        </w:rPr>
        <w:t>t</w:t>
      </w:r>
      <w:r w:rsidRPr="001312CD">
        <w:rPr>
          <w:rFonts w:ascii="Arial Narrow" w:eastAsia="Arial Narrow" w:hAnsi="Arial Narrow"/>
          <w:b/>
          <w:bCs/>
          <w:spacing w:val="1"/>
        </w:rPr>
        <w:t>e</w:t>
      </w:r>
      <w:r w:rsidRPr="001312CD">
        <w:rPr>
          <w:rFonts w:ascii="Arial Narrow" w:eastAsia="Arial Narrow" w:hAnsi="Arial Narrow"/>
          <w:b/>
          <w:bCs/>
          <w:w w:val="99"/>
        </w:rPr>
        <w:t>rature</w:t>
      </w:r>
    </w:p>
    <w:p w14:paraId="6F2D2129" w14:textId="55879791" w:rsidR="00AC384E" w:rsidRPr="0090552C" w:rsidRDefault="003F2748" w:rsidP="0090552C">
      <w:pPr>
        <w:spacing w:before="74" w:line="240" w:lineRule="auto"/>
        <w:ind w:right="-284"/>
        <w:contextualSpacing/>
        <w:jc w:val="both"/>
        <w:rPr>
          <w:rFonts w:ascii="Arial Narrow" w:eastAsia="Arial Narrow" w:hAnsi="Arial Narrow"/>
          <w:b/>
          <w:bCs/>
          <w:w w:val="99"/>
        </w:rPr>
      </w:pPr>
      <w:r w:rsidRPr="003F2748">
        <w:rPr>
          <w:rFonts w:ascii="Arial Narrow" w:eastAsia="Times New Roman" w:hAnsi="Arial Narrow"/>
          <w:bCs/>
          <w:lang w:eastAsia="hr-HR"/>
        </w:rPr>
        <w:t xml:space="preserve">a) </w:t>
      </w:r>
      <w:r w:rsidR="00AC384E" w:rsidRPr="003F2748">
        <w:rPr>
          <w:rFonts w:ascii="Arial Narrow" w:eastAsia="Times New Roman" w:hAnsi="Arial Narrow"/>
          <w:bCs/>
          <w:lang w:eastAsia="hr-HR"/>
        </w:rPr>
        <w:t>Obvezna</w:t>
      </w:r>
    </w:p>
    <w:p w14:paraId="315E2386" w14:textId="702B250E" w:rsidR="00AC384E" w:rsidRPr="00AC384E" w:rsidRDefault="00AC384E" w:rsidP="0090552C">
      <w:pPr>
        <w:numPr>
          <w:ilvl w:val="0"/>
          <w:numId w:val="16"/>
        </w:numPr>
        <w:spacing w:after="0" w:line="240" w:lineRule="auto"/>
        <w:contextualSpacing/>
        <w:rPr>
          <w:rFonts w:ascii="Arial Narrow" w:eastAsia="Times New Roman" w:hAnsi="Arial Narrow"/>
          <w:lang w:eastAsia="hr-HR"/>
        </w:rPr>
      </w:pPr>
      <w:r w:rsidRPr="00AC384E">
        <w:rPr>
          <w:rFonts w:ascii="Arial Narrow" w:eastAsia="Times New Roman" w:hAnsi="Arial Narrow"/>
          <w:lang w:eastAsia="hr-HR"/>
        </w:rPr>
        <w:t>Grgić, Z., Očić, V., Šakić Bobić, B</w:t>
      </w:r>
      <w:r>
        <w:rPr>
          <w:rFonts w:ascii="Arial Narrow" w:eastAsia="Times New Roman" w:hAnsi="Arial Narrow"/>
          <w:lang w:eastAsia="hr-HR"/>
        </w:rPr>
        <w:t xml:space="preserve"> (2015)</w:t>
      </w:r>
      <w:r w:rsidRPr="00AC384E">
        <w:rPr>
          <w:rFonts w:ascii="Arial Narrow" w:eastAsia="Times New Roman" w:hAnsi="Arial Narrow"/>
          <w:lang w:eastAsia="hr-HR"/>
        </w:rPr>
        <w:t>: Osnove računovodstva i financijske analize poljoprivrednog gospodarstva, Sveučilište u Zagrebu Agronomski fakultet</w:t>
      </w:r>
    </w:p>
    <w:p w14:paraId="03858873" w14:textId="77777777" w:rsidR="00AC384E" w:rsidRPr="00AC384E" w:rsidRDefault="00AC384E" w:rsidP="0090552C">
      <w:pPr>
        <w:numPr>
          <w:ilvl w:val="0"/>
          <w:numId w:val="16"/>
        </w:numPr>
        <w:spacing w:after="0" w:line="240" w:lineRule="auto"/>
        <w:contextualSpacing/>
        <w:rPr>
          <w:rFonts w:ascii="Arial Narrow" w:eastAsia="Times New Roman" w:hAnsi="Arial Narrow"/>
          <w:lang w:eastAsia="hr-HR"/>
        </w:rPr>
      </w:pPr>
      <w:r w:rsidRPr="00AC384E">
        <w:rPr>
          <w:rFonts w:ascii="Arial Narrow" w:eastAsia="Times New Roman" w:hAnsi="Arial Narrow"/>
          <w:lang w:eastAsia="hr-HR"/>
        </w:rPr>
        <w:t>Parać, B.</w:t>
      </w:r>
      <w:r w:rsidRPr="00AC384E">
        <w:rPr>
          <w:rFonts w:eastAsia="Times New Roman"/>
          <w:sz w:val="20"/>
          <w:szCs w:val="20"/>
          <w:lang w:eastAsia="hr-HR"/>
        </w:rPr>
        <w:t xml:space="preserve"> </w:t>
      </w:r>
      <w:r w:rsidRPr="00AC384E">
        <w:rPr>
          <w:rFonts w:ascii="Arial Narrow" w:eastAsia="Times New Roman" w:hAnsi="Arial Narrow"/>
          <w:lang w:eastAsia="hr-HR"/>
        </w:rPr>
        <w:t xml:space="preserve">(2009): Poduzetničko računovodstvo i financijsko izvještavanje, M.E.P. Consult, Zagreb </w:t>
      </w:r>
    </w:p>
    <w:p w14:paraId="34D0632B" w14:textId="7DD7D4CA" w:rsidR="00AC384E" w:rsidRDefault="00AC384E" w:rsidP="0090552C">
      <w:pPr>
        <w:numPr>
          <w:ilvl w:val="0"/>
          <w:numId w:val="16"/>
        </w:numPr>
        <w:spacing w:after="0" w:line="240" w:lineRule="auto"/>
        <w:contextualSpacing/>
        <w:rPr>
          <w:rFonts w:ascii="Arial Narrow" w:eastAsia="Times New Roman" w:hAnsi="Arial Narrow"/>
          <w:lang w:eastAsia="hr-HR"/>
        </w:rPr>
      </w:pPr>
      <w:r w:rsidRPr="00AC384E">
        <w:rPr>
          <w:rFonts w:ascii="Arial Narrow" w:eastAsia="Times New Roman" w:hAnsi="Arial Narrow"/>
          <w:lang w:eastAsia="hr-HR"/>
        </w:rPr>
        <w:t xml:space="preserve">Žager, K., Tušek, B.,.Vašiček, V., Žager, L. (2008.): Osnove računovodstva, Računovodstvo za neračunovođe, HZRIFD, Zagreb </w:t>
      </w:r>
    </w:p>
    <w:p w14:paraId="5C0B4277" w14:textId="3DEF8A75" w:rsidR="00AC384E" w:rsidRDefault="00AC384E" w:rsidP="0090552C">
      <w:pPr>
        <w:numPr>
          <w:ilvl w:val="0"/>
          <w:numId w:val="16"/>
        </w:numPr>
        <w:spacing w:after="0" w:line="240" w:lineRule="auto"/>
        <w:contextualSpacing/>
        <w:rPr>
          <w:rFonts w:ascii="Arial Narrow" w:eastAsia="Times New Roman" w:hAnsi="Arial Narrow"/>
          <w:lang w:eastAsia="hr-HR"/>
        </w:rPr>
      </w:pPr>
      <w:r>
        <w:rPr>
          <w:rFonts w:ascii="Arial Narrow" w:eastAsia="Times New Roman" w:hAnsi="Arial Narrow"/>
          <w:lang w:eastAsia="hr-HR"/>
        </w:rPr>
        <w:t>Skupina autora (Tamara Cirkveni Filipović) (2021): Obiteljska poljoprivredna gospodarstva; Računovodstvo, porezi, trgovina, usluge i fiskalizacija, RRiF, Zagreb</w:t>
      </w:r>
    </w:p>
    <w:p w14:paraId="397935B9" w14:textId="19339664" w:rsidR="00AC384E" w:rsidRPr="003F2748" w:rsidRDefault="003F2748" w:rsidP="0090552C">
      <w:pPr>
        <w:spacing w:after="0" w:line="240" w:lineRule="auto"/>
        <w:contextualSpacing/>
        <w:rPr>
          <w:rFonts w:ascii="Arial Narrow" w:eastAsia="Times New Roman" w:hAnsi="Arial Narrow"/>
          <w:bCs/>
          <w:lang w:eastAsia="hr-HR"/>
        </w:rPr>
      </w:pPr>
      <w:r w:rsidRPr="003F2748">
        <w:rPr>
          <w:rFonts w:ascii="Arial Narrow" w:eastAsia="Times New Roman" w:hAnsi="Arial Narrow"/>
          <w:bCs/>
          <w:lang w:eastAsia="hr-HR"/>
        </w:rPr>
        <w:t xml:space="preserve">b) </w:t>
      </w:r>
      <w:r w:rsidR="00AC384E" w:rsidRPr="003F2748">
        <w:rPr>
          <w:rFonts w:ascii="Arial Narrow" w:eastAsia="Times New Roman" w:hAnsi="Arial Narrow"/>
          <w:bCs/>
          <w:lang w:eastAsia="hr-HR"/>
        </w:rPr>
        <w:t>Dopunska</w:t>
      </w:r>
    </w:p>
    <w:p w14:paraId="7A0ED085" w14:textId="77777777" w:rsidR="00AC384E" w:rsidRPr="00AC384E" w:rsidRDefault="00AC384E" w:rsidP="0090552C">
      <w:pPr>
        <w:numPr>
          <w:ilvl w:val="0"/>
          <w:numId w:val="17"/>
        </w:numPr>
        <w:spacing w:after="0" w:line="240" w:lineRule="auto"/>
        <w:contextualSpacing/>
        <w:rPr>
          <w:rFonts w:ascii="Arial Narrow" w:eastAsia="Times New Roman" w:hAnsi="Arial Narrow"/>
          <w:lang w:eastAsia="hr-HR"/>
        </w:rPr>
      </w:pPr>
      <w:r w:rsidRPr="00AC384E">
        <w:rPr>
          <w:rFonts w:ascii="Arial Narrow" w:eastAsia="Times New Roman" w:hAnsi="Arial Narrow"/>
          <w:lang w:eastAsia="hr-HR"/>
        </w:rPr>
        <w:t>Skupina autora (Lj.Markota) (2010.): Porez na dodanu vrijednost, Primjena u praksi, IV izmijenjeno izdanje, RRIP-plus d.o.o., Zagreb Skupina autora (T.Cirkveni): Hrvatski računovodstveni sustav, RRIF-plus d.o.o., Zagreb (2010.)</w:t>
      </w:r>
    </w:p>
    <w:p w14:paraId="2562881D" w14:textId="77777777" w:rsidR="00AC384E" w:rsidRPr="00AC384E" w:rsidRDefault="00AC384E" w:rsidP="0090552C">
      <w:pPr>
        <w:numPr>
          <w:ilvl w:val="0"/>
          <w:numId w:val="17"/>
        </w:numPr>
        <w:spacing w:after="0" w:line="240" w:lineRule="auto"/>
        <w:contextualSpacing/>
        <w:rPr>
          <w:rFonts w:ascii="Arial Narrow" w:eastAsia="Times New Roman" w:hAnsi="Arial Narrow"/>
          <w:lang w:eastAsia="hr-HR"/>
        </w:rPr>
      </w:pPr>
      <w:r w:rsidRPr="00AC384E">
        <w:rPr>
          <w:rFonts w:ascii="Arial Narrow" w:eastAsia="Times New Roman" w:hAnsi="Arial Narrow"/>
          <w:lang w:eastAsia="hr-HR"/>
        </w:rPr>
        <w:t xml:space="preserve">Skupina autora (V.Belan) (2009.): Računovodstvo proizvodnje, RRIF-plus d.o.o., Zagreb </w:t>
      </w:r>
    </w:p>
    <w:p w14:paraId="500C7582" w14:textId="77777777" w:rsidR="00AC384E" w:rsidRPr="00AC384E" w:rsidRDefault="00AC384E" w:rsidP="0090552C">
      <w:pPr>
        <w:numPr>
          <w:ilvl w:val="0"/>
          <w:numId w:val="17"/>
        </w:numPr>
        <w:spacing w:after="0" w:line="240" w:lineRule="auto"/>
        <w:contextualSpacing/>
        <w:rPr>
          <w:rFonts w:ascii="Arial Narrow" w:eastAsia="Times New Roman" w:hAnsi="Arial Narrow"/>
          <w:lang w:eastAsia="hr-HR"/>
        </w:rPr>
      </w:pPr>
      <w:r w:rsidRPr="00AC384E">
        <w:rPr>
          <w:rFonts w:ascii="Arial Narrow" w:eastAsia="Times New Roman" w:hAnsi="Arial Narrow"/>
          <w:lang w:eastAsia="hr-HR"/>
        </w:rPr>
        <w:t xml:space="preserve">Skupina autora (2010.): Računovodstvo poduzetnika, VII. Izmijenjena i dopunjena naklada, RRIF-plus d.o.o., Zagreb </w:t>
      </w:r>
    </w:p>
    <w:p w14:paraId="5408FB21" w14:textId="77777777" w:rsidR="00AC384E" w:rsidRDefault="00AC384E" w:rsidP="0090552C">
      <w:pPr>
        <w:numPr>
          <w:ilvl w:val="0"/>
          <w:numId w:val="17"/>
        </w:numPr>
        <w:spacing w:after="0" w:line="240" w:lineRule="auto"/>
        <w:contextualSpacing/>
        <w:rPr>
          <w:rFonts w:ascii="Arial Narrow" w:eastAsia="Times New Roman" w:hAnsi="Arial Narrow"/>
          <w:lang w:eastAsia="hr-HR"/>
        </w:rPr>
      </w:pPr>
      <w:r w:rsidRPr="00AC384E">
        <w:rPr>
          <w:rFonts w:ascii="Arial Narrow" w:eastAsia="Times New Roman" w:hAnsi="Arial Narrow"/>
          <w:lang w:eastAsia="hr-HR"/>
        </w:rPr>
        <w:t>Skupina autora (2010.): Zbirka računovodstvenih propisa u 2010. i kontni plan 2010., RRIF, Zagreb</w:t>
      </w:r>
    </w:p>
    <w:p w14:paraId="5FA5FC95" w14:textId="77777777" w:rsidR="00AC384E" w:rsidRDefault="00AC384E" w:rsidP="0090552C">
      <w:pPr>
        <w:spacing w:after="0" w:line="240" w:lineRule="auto"/>
        <w:contextualSpacing/>
        <w:rPr>
          <w:rFonts w:ascii="Arial Narrow" w:eastAsia="Times New Roman" w:hAnsi="Arial Narrow"/>
          <w:lang w:eastAsia="hr-HR"/>
        </w:rPr>
      </w:pPr>
    </w:p>
    <w:p w14:paraId="5F2792D9" w14:textId="7F149239" w:rsidR="001B6F77" w:rsidRDefault="001B6F77" w:rsidP="0090552C">
      <w:pPr>
        <w:spacing w:after="0" w:line="276" w:lineRule="auto"/>
        <w:ind w:left="720"/>
        <w:rPr>
          <w:rFonts w:ascii="Arial Narrow" w:eastAsia="Times New Roman" w:hAnsi="Arial Narrow"/>
          <w:lang w:eastAsia="hr-HR"/>
        </w:rPr>
      </w:pPr>
      <w:r w:rsidRPr="001312CD">
        <w:rPr>
          <w:rFonts w:ascii="Arial Narrow" w:eastAsia="Arial Narrow" w:hAnsi="Arial Narrow"/>
          <w:b/>
          <w:position w:val="-1"/>
        </w:rPr>
        <w:t xml:space="preserve">7. </w:t>
      </w:r>
      <w:r w:rsidR="005B2962" w:rsidRPr="001312CD">
        <w:rPr>
          <w:rFonts w:ascii="Arial Narrow" w:eastAsia="Arial Narrow" w:hAnsi="Arial Narrow"/>
          <w:b/>
          <w:position w:val="-1"/>
        </w:rPr>
        <w:t>Jezik izvođenja nastave</w:t>
      </w:r>
    </w:p>
    <w:p w14:paraId="0A8C13AB" w14:textId="29F40E69" w:rsidR="003F2748" w:rsidRPr="003F2748" w:rsidRDefault="003F2748" w:rsidP="0090552C">
      <w:pPr>
        <w:spacing w:after="0" w:line="276" w:lineRule="auto"/>
        <w:ind w:left="720"/>
        <w:rPr>
          <w:rFonts w:ascii="Arial Narrow" w:eastAsia="Times New Roman" w:hAnsi="Arial Narrow"/>
          <w:lang w:eastAsia="hr-HR"/>
        </w:rPr>
      </w:pPr>
      <w:r>
        <w:rPr>
          <w:rFonts w:ascii="Arial Narrow" w:eastAsia="Times New Roman" w:hAnsi="Arial Narrow"/>
          <w:lang w:eastAsia="hr-HR"/>
        </w:rPr>
        <w:t>Nastava se izvodi na hrvatskom jeziku.</w:t>
      </w:r>
    </w:p>
    <w:p w14:paraId="0C396886" w14:textId="465B9C51" w:rsidR="001B6F77" w:rsidRPr="001312CD" w:rsidRDefault="001B6F77" w:rsidP="001B6F77">
      <w:pPr>
        <w:spacing w:line="267" w:lineRule="exact"/>
        <w:ind w:right="-20"/>
        <w:jc w:val="right"/>
        <w:rPr>
          <w:rFonts w:ascii="Arial Narrow" w:eastAsia="Arial Narrow" w:hAnsi="Arial Narrow"/>
          <w:position w:val="-1"/>
        </w:rPr>
      </w:pPr>
      <w:r w:rsidRPr="001312CD">
        <w:rPr>
          <w:rFonts w:ascii="Arial Narrow" w:eastAsia="Arial Narrow" w:hAnsi="Arial Narrow"/>
          <w:position w:val="-1"/>
        </w:rPr>
        <w:t xml:space="preserve">Nositelj </w:t>
      </w:r>
      <w:r w:rsidR="004A536C" w:rsidRPr="001312CD">
        <w:rPr>
          <w:rFonts w:ascii="Arial Narrow" w:eastAsia="Arial Narrow" w:hAnsi="Arial Narrow"/>
          <w:position w:val="-1"/>
        </w:rPr>
        <w:t>kolegij</w:t>
      </w:r>
      <w:r w:rsidRPr="001312CD">
        <w:rPr>
          <w:rFonts w:ascii="Arial Narrow" w:eastAsia="Arial Narrow" w:hAnsi="Arial Narrow"/>
          <w:position w:val="-1"/>
        </w:rPr>
        <w:t>a:</w:t>
      </w:r>
    </w:p>
    <w:p w14:paraId="4388ABE3" w14:textId="72CA0400" w:rsidR="00AC384E" w:rsidRPr="001312CD" w:rsidRDefault="00AC384E" w:rsidP="001B6F77">
      <w:pPr>
        <w:spacing w:line="267" w:lineRule="exact"/>
        <w:ind w:right="-20"/>
        <w:jc w:val="right"/>
        <w:rPr>
          <w:rFonts w:ascii="Arial Narrow" w:eastAsia="Arial Narrow" w:hAnsi="Arial Narrow"/>
          <w:position w:val="-1"/>
        </w:rPr>
      </w:pPr>
      <w:r w:rsidRPr="001312CD">
        <w:rPr>
          <w:rFonts w:ascii="Arial Narrow" w:eastAsia="Arial Narrow" w:hAnsi="Arial Narrow"/>
          <w:position w:val="-1"/>
        </w:rPr>
        <w:t>Dušanka Gajdić, univ.</w:t>
      </w:r>
      <w:r w:rsidR="0090552C">
        <w:rPr>
          <w:rFonts w:ascii="Arial Narrow" w:eastAsia="Arial Narrow" w:hAnsi="Arial Narrow"/>
          <w:position w:val="-1"/>
        </w:rPr>
        <w:t xml:space="preserve"> </w:t>
      </w:r>
      <w:r w:rsidRPr="001312CD">
        <w:rPr>
          <w:rFonts w:ascii="Arial Narrow" w:eastAsia="Arial Narrow" w:hAnsi="Arial Narrow"/>
          <w:position w:val="-1"/>
        </w:rPr>
        <w:t>spec.</w:t>
      </w:r>
      <w:r w:rsidR="0090552C">
        <w:rPr>
          <w:rFonts w:ascii="Arial Narrow" w:eastAsia="Arial Narrow" w:hAnsi="Arial Narrow"/>
          <w:position w:val="-1"/>
        </w:rPr>
        <w:t xml:space="preserve"> </w:t>
      </w:r>
      <w:r w:rsidRPr="001312CD">
        <w:rPr>
          <w:rFonts w:ascii="Arial Narrow" w:eastAsia="Arial Narrow" w:hAnsi="Arial Narrow"/>
          <w:position w:val="-1"/>
        </w:rPr>
        <w:t>oec., v.pred.</w:t>
      </w:r>
    </w:p>
    <w:p w14:paraId="6B67BE44" w14:textId="52A58E8E" w:rsidR="0063254E" w:rsidRPr="0090552C" w:rsidRDefault="001B6F77" w:rsidP="001B6F77">
      <w:pPr>
        <w:rPr>
          <w:rFonts w:ascii="Arial Narrow" w:hAnsi="Arial Narrow"/>
        </w:rPr>
      </w:pPr>
      <w:r w:rsidRPr="001312CD">
        <w:rPr>
          <w:rFonts w:ascii="Arial Narrow" w:hAnsi="Arial Narrow"/>
        </w:rPr>
        <w:lastRenderedPageBreak/>
        <w:t xml:space="preserve">U Križevcima, </w:t>
      </w:r>
      <w:r w:rsidR="002F1FFB" w:rsidRPr="001312CD">
        <w:rPr>
          <w:rFonts w:ascii="Arial Narrow" w:hAnsi="Arial Narrow"/>
        </w:rPr>
        <w:t>rujan</w:t>
      </w:r>
      <w:r w:rsidRPr="001312CD">
        <w:rPr>
          <w:rFonts w:ascii="Arial Narrow" w:hAnsi="Arial Narrow"/>
        </w:rPr>
        <w:t xml:space="preserve"> 20</w:t>
      </w:r>
      <w:r w:rsidR="00530550" w:rsidRPr="001312CD">
        <w:rPr>
          <w:rFonts w:ascii="Arial Narrow" w:hAnsi="Arial Narrow"/>
        </w:rPr>
        <w:t>23</w:t>
      </w:r>
      <w:r w:rsidRPr="001312CD">
        <w:rPr>
          <w:rFonts w:ascii="Arial Narrow" w:hAnsi="Arial Narrow"/>
        </w:rPr>
        <w:t>.</w:t>
      </w:r>
    </w:p>
    <w:sectPr w:rsidR="0063254E" w:rsidRPr="0090552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Math">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050A4"/>
    <w:multiLevelType w:val="hybridMultilevel"/>
    <w:tmpl w:val="ED58107C"/>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 w15:restartNumberingAfterBreak="0">
    <w:nsid w:val="0F364A3A"/>
    <w:multiLevelType w:val="hybridMultilevel"/>
    <w:tmpl w:val="7A162D6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17F3778"/>
    <w:multiLevelType w:val="hybridMultilevel"/>
    <w:tmpl w:val="4D68E05E"/>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224572A5"/>
    <w:multiLevelType w:val="hybridMultilevel"/>
    <w:tmpl w:val="C332009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35E24FDF"/>
    <w:multiLevelType w:val="hybridMultilevel"/>
    <w:tmpl w:val="64F0DBBE"/>
    <w:lvl w:ilvl="0" w:tplc="F22AB9BE">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3F277C8B"/>
    <w:multiLevelType w:val="hybridMultilevel"/>
    <w:tmpl w:val="65D403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EA19F0"/>
    <w:multiLevelType w:val="hybridMultilevel"/>
    <w:tmpl w:val="65D403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F11B66"/>
    <w:multiLevelType w:val="hybridMultilevel"/>
    <w:tmpl w:val="94AAA5D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47426B87"/>
    <w:multiLevelType w:val="hybridMultilevel"/>
    <w:tmpl w:val="2BCEE2E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4DE17D9C"/>
    <w:multiLevelType w:val="hybridMultilevel"/>
    <w:tmpl w:val="4AE81AB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65A77C9"/>
    <w:multiLevelType w:val="hybridMultilevel"/>
    <w:tmpl w:val="CE1C9284"/>
    <w:lvl w:ilvl="0" w:tplc="7E6450D0">
      <w:start w:val="5"/>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0A180F"/>
    <w:multiLevelType w:val="hybridMultilevel"/>
    <w:tmpl w:val="E168D116"/>
    <w:lvl w:ilvl="0" w:tplc="041A000F">
      <w:start w:val="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633E7DB9"/>
    <w:multiLevelType w:val="hybridMultilevel"/>
    <w:tmpl w:val="65D403D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69176C6F"/>
    <w:multiLevelType w:val="hybridMultilevel"/>
    <w:tmpl w:val="65D403D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6B4C0A54"/>
    <w:multiLevelType w:val="hybridMultilevel"/>
    <w:tmpl w:val="65D403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C620DF5"/>
    <w:multiLevelType w:val="hybridMultilevel"/>
    <w:tmpl w:val="65D403D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7D70783D"/>
    <w:multiLevelType w:val="multilevel"/>
    <w:tmpl w:val="936295E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907418772">
    <w:abstractNumId w:val="6"/>
  </w:num>
  <w:num w:numId="2" w16cid:durableId="593518965">
    <w:abstractNumId w:val="13"/>
  </w:num>
  <w:num w:numId="3" w16cid:durableId="1421944432">
    <w:abstractNumId w:val="11"/>
  </w:num>
  <w:num w:numId="4" w16cid:durableId="1634098204">
    <w:abstractNumId w:val="16"/>
  </w:num>
  <w:num w:numId="5" w16cid:durableId="1265113287">
    <w:abstractNumId w:val="15"/>
  </w:num>
  <w:num w:numId="6" w16cid:durableId="1903578">
    <w:abstractNumId w:val="7"/>
  </w:num>
  <w:num w:numId="7" w16cid:durableId="10108527">
    <w:abstractNumId w:val="3"/>
  </w:num>
  <w:num w:numId="8" w16cid:durableId="1072695897">
    <w:abstractNumId w:val="5"/>
  </w:num>
  <w:num w:numId="9" w16cid:durableId="789516860">
    <w:abstractNumId w:val="12"/>
  </w:num>
  <w:num w:numId="10" w16cid:durableId="1461529002">
    <w:abstractNumId w:val="10"/>
  </w:num>
  <w:num w:numId="11" w16cid:durableId="1361395610">
    <w:abstractNumId w:val="9"/>
  </w:num>
  <w:num w:numId="12" w16cid:durableId="1606840473">
    <w:abstractNumId w:val="0"/>
  </w:num>
  <w:num w:numId="13" w16cid:durableId="971055697">
    <w:abstractNumId w:val="14"/>
  </w:num>
  <w:num w:numId="14" w16cid:durableId="1550264278">
    <w:abstractNumId w:val="4"/>
  </w:num>
  <w:num w:numId="15" w16cid:durableId="232352361">
    <w:abstractNumId w:val="2"/>
  </w:num>
  <w:num w:numId="16" w16cid:durableId="2071613370">
    <w:abstractNumId w:val="8"/>
  </w:num>
  <w:num w:numId="17" w16cid:durableId="861207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2"/>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104B"/>
    <w:rsid w:val="000143D4"/>
    <w:rsid w:val="00060AA6"/>
    <w:rsid w:val="0006577C"/>
    <w:rsid w:val="000818F6"/>
    <w:rsid w:val="000A58B8"/>
    <w:rsid w:val="000A7EA7"/>
    <w:rsid w:val="000C34B8"/>
    <w:rsid w:val="000C448E"/>
    <w:rsid w:val="000C66EB"/>
    <w:rsid w:val="000D6F3F"/>
    <w:rsid w:val="000F34E6"/>
    <w:rsid w:val="00101BAD"/>
    <w:rsid w:val="00123A9B"/>
    <w:rsid w:val="00126C8F"/>
    <w:rsid w:val="001312CD"/>
    <w:rsid w:val="00147BC0"/>
    <w:rsid w:val="00185CC5"/>
    <w:rsid w:val="00185DC4"/>
    <w:rsid w:val="001B6F77"/>
    <w:rsid w:val="001F3481"/>
    <w:rsid w:val="00227EC6"/>
    <w:rsid w:val="00282A73"/>
    <w:rsid w:val="0028521A"/>
    <w:rsid w:val="002B0493"/>
    <w:rsid w:val="002C73A3"/>
    <w:rsid w:val="002F1FFB"/>
    <w:rsid w:val="003228CE"/>
    <w:rsid w:val="00360882"/>
    <w:rsid w:val="00374491"/>
    <w:rsid w:val="00391639"/>
    <w:rsid w:val="003E168A"/>
    <w:rsid w:val="003F2748"/>
    <w:rsid w:val="00401F3E"/>
    <w:rsid w:val="00440CBC"/>
    <w:rsid w:val="00443DC8"/>
    <w:rsid w:val="00477E40"/>
    <w:rsid w:val="004909D0"/>
    <w:rsid w:val="0049143D"/>
    <w:rsid w:val="004A536C"/>
    <w:rsid w:val="004D3312"/>
    <w:rsid w:val="004F094D"/>
    <w:rsid w:val="00513691"/>
    <w:rsid w:val="00530550"/>
    <w:rsid w:val="00535E7D"/>
    <w:rsid w:val="005715E5"/>
    <w:rsid w:val="00575D5B"/>
    <w:rsid w:val="00577366"/>
    <w:rsid w:val="005B2962"/>
    <w:rsid w:val="005D0DA4"/>
    <w:rsid w:val="005E6818"/>
    <w:rsid w:val="006001E9"/>
    <w:rsid w:val="006062C7"/>
    <w:rsid w:val="0063254E"/>
    <w:rsid w:val="006467B6"/>
    <w:rsid w:val="006931D0"/>
    <w:rsid w:val="006A71C1"/>
    <w:rsid w:val="0072353F"/>
    <w:rsid w:val="007A7FA4"/>
    <w:rsid w:val="007C5203"/>
    <w:rsid w:val="008920B3"/>
    <w:rsid w:val="008961F0"/>
    <w:rsid w:val="008A2813"/>
    <w:rsid w:val="008A63BE"/>
    <w:rsid w:val="008C306F"/>
    <w:rsid w:val="0090552C"/>
    <w:rsid w:val="0093110D"/>
    <w:rsid w:val="00932366"/>
    <w:rsid w:val="00996C4F"/>
    <w:rsid w:val="009A7B17"/>
    <w:rsid w:val="009F7328"/>
    <w:rsid w:val="00A22CF6"/>
    <w:rsid w:val="00AA780E"/>
    <w:rsid w:val="00AC384E"/>
    <w:rsid w:val="00AF23E6"/>
    <w:rsid w:val="00B6173A"/>
    <w:rsid w:val="00B6583A"/>
    <w:rsid w:val="00B77345"/>
    <w:rsid w:val="00BD332F"/>
    <w:rsid w:val="00C227E8"/>
    <w:rsid w:val="00C334EC"/>
    <w:rsid w:val="00C60DAB"/>
    <w:rsid w:val="00C65664"/>
    <w:rsid w:val="00C73F62"/>
    <w:rsid w:val="00C804E6"/>
    <w:rsid w:val="00C86021"/>
    <w:rsid w:val="00D30834"/>
    <w:rsid w:val="00D77152"/>
    <w:rsid w:val="00D818FC"/>
    <w:rsid w:val="00DB76E7"/>
    <w:rsid w:val="00DC091C"/>
    <w:rsid w:val="00E0122B"/>
    <w:rsid w:val="00E072DC"/>
    <w:rsid w:val="00E37B6E"/>
    <w:rsid w:val="00E713BB"/>
    <w:rsid w:val="00E82CAC"/>
    <w:rsid w:val="00EA0B95"/>
    <w:rsid w:val="00EA2B7C"/>
    <w:rsid w:val="00EB414D"/>
    <w:rsid w:val="00F21861"/>
    <w:rsid w:val="00F317C4"/>
    <w:rsid w:val="00F34C9A"/>
    <w:rsid w:val="00F870A0"/>
    <w:rsid w:val="00FB0FAB"/>
    <w:rsid w:val="00FB10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89322"/>
  <w15:chartTrackingRefBased/>
  <w15:docId w15:val="{990F50BB-E4C5-448A-89F5-85AAD0FD7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536C"/>
    <w:rPr>
      <w:rFonts w:ascii="Times New Roman" w:hAnsi="Times New Roman" w:cs="Times New Roman"/>
      <w:sz w:val="24"/>
      <w:szCs w:val="24"/>
      <w:lang w:val="hr-HR"/>
    </w:rPr>
  </w:style>
  <w:style w:type="paragraph" w:styleId="Heading1">
    <w:name w:val="heading 1"/>
    <w:basedOn w:val="Normal"/>
    <w:link w:val="Heading1Char"/>
    <w:qFormat/>
    <w:rsid w:val="001B6F77"/>
    <w:pPr>
      <w:spacing w:before="100" w:beforeAutospacing="1" w:after="100" w:afterAutospacing="1" w:line="360" w:lineRule="atLeast"/>
      <w:outlineLvl w:val="0"/>
    </w:pPr>
    <w:rPr>
      <w:rFonts w:eastAsia="Times New Roman"/>
      <w:b/>
      <w:bCs/>
      <w:color w:val="666666"/>
      <w:kern w:val="36"/>
      <w:sz w:val="36"/>
      <w:szCs w:val="36"/>
      <w:lang w:eastAsia="hr-HR"/>
    </w:rPr>
  </w:style>
  <w:style w:type="paragraph" w:styleId="Heading2">
    <w:name w:val="heading 2"/>
    <w:basedOn w:val="Normal"/>
    <w:link w:val="Heading2Char"/>
    <w:qFormat/>
    <w:rsid w:val="001B6F77"/>
    <w:pPr>
      <w:spacing w:after="0" w:line="270" w:lineRule="atLeast"/>
      <w:outlineLvl w:val="1"/>
    </w:pPr>
    <w:rPr>
      <w:rFonts w:eastAsia="Times New Roman"/>
      <w:b/>
      <w:bCs/>
      <w:color w:val="999999"/>
      <w:sz w:val="21"/>
      <w:szCs w:val="21"/>
      <w:lang w:eastAsia="hr-HR"/>
    </w:rPr>
  </w:style>
  <w:style w:type="paragraph" w:styleId="Heading7">
    <w:name w:val="heading 7"/>
    <w:basedOn w:val="Normal"/>
    <w:next w:val="Normal"/>
    <w:link w:val="Heading7Char"/>
    <w:uiPriority w:val="9"/>
    <w:semiHidden/>
    <w:unhideWhenUsed/>
    <w:qFormat/>
    <w:rsid w:val="001B6F77"/>
    <w:pPr>
      <w:spacing w:before="240" w:after="60" w:line="276" w:lineRule="auto"/>
      <w:outlineLvl w:val="6"/>
    </w:pPr>
    <w:rPr>
      <w:rFonts w:ascii="Calibri Light" w:eastAsia="Times New Roman" w:hAnsi="Calibri Light"/>
      <w:i/>
      <w:iCs/>
      <w:color w:val="1F4D78"/>
      <w:sz w:val="20"/>
      <w:szCs w:val="20"/>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B6F77"/>
    <w:rPr>
      <w:rFonts w:ascii="Times New Roman" w:eastAsia="Times New Roman" w:hAnsi="Times New Roman" w:cs="Times New Roman"/>
      <w:b/>
      <w:bCs/>
      <w:color w:val="666666"/>
      <w:kern w:val="36"/>
      <w:sz w:val="36"/>
      <w:szCs w:val="36"/>
      <w:lang w:val="hr-HR" w:eastAsia="hr-HR"/>
    </w:rPr>
  </w:style>
  <w:style w:type="character" w:customStyle="1" w:styleId="Heading2Char">
    <w:name w:val="Heading 2 Char"/>
    <w:basedOn w:val="DefaultParagraphFont"/>
    <w:link w:val="Heading2"/>
    <w:rsid w:val="001B6F77"/>
    <w:rPr>
      <w:rFonts w:ascii="Times New Roman" w:eastAsia="Times New Roman" w:hAnsi="Times New Roman" w:cs="Times New Roman"/>
      <w:b/>
      <w:bCs/>
      <w:color w:val="999999"/>
      <w:sz w:val="21"/>
      <w:szCs w:val="21"/>
      <w:lang w:val="hr-HR" w:eastAsia="hr-HR"/>
    </w:rPr>
  </w:style>
  <w:style w:type="character" w:customStyle="1" w:styleId="Heading7Char">
    <w:name w:val="Heading 7 Char"/>
    <w:basedOn w:val="DefaultParagraphFont"/>
    <w:link w:val="Heading7"/>
    <w:uiPriority w:val="9"/>
    <w:semiHidden/>
    <w:rsid w:val="001B6F77"/>
    <w:rPr>
      <w:rFonts w:ascii="Calibri Light" w:eastAsia="Times New Roman" w:hAnsi="Calibri Light" w:cs="Times New Roman"/>
      <w:i/>
      <w:iCs/>
      <w:color w:val="1F4D78"/>
      <w:sz w:val="20"/>
      <w:szCs w:val="20"/>
      <w:lang w:val="hr-HR" w:eastAsia="hr-HR"/>
    </w:rPr>
  </w:style>
  <w:style w:type="paragraph" w:styleId="NormalWeb">
    <w:name w:val="Normal (Web)"/>
    <w:basedOn w:val="Normal"/>
    <w:rsid w:val="001B6F77"/>
    <w:pPr>
      <w:spacing w:after="0" w:line="288" w:lineRule="atLeast"/>
    </w:pPr>
    <w:rPr>
      <w:rFonts w:ascii="Tahoma" w:eastAsia="Times New Roman" w:hAnsi="Tahoma" w:cs="Tahoma"/>
      <w:color w:val="666666"/>
      <w:sz w:val="17"/>
      <w:szCs w:val="17"/>
      <w:lang w:eastAsia="hr-HR"/>
    </w:rPr>
  </w:style>
  <w:style w:type="character" w:styleId="Strong">
    <w:name w:val="Strong"/>
    <w:qFormat/>
    <w:rsid w:val="001B6F77"/>
    <w:rPr>
      <w:rFonts w:cs="Times New Roman"/>
      <w:b/>
    </w:rPr>
  </w:style>
  <w:style w:type="paragraph" w:styleId="ListParagraph">
    <w:name w:val="List Paragraph"/>
    <w:basedOn w:val="Normal"/>
    <w:uiPriority w:val="34"/>
    <w:qFormat/>
    <w:rsid w:val="001B6F77"/>
    <w:pPr>
      <w:spacing w:after="200" w:line="276" w:lineRule="auto"/>
      <w:ind w:left="720"/>
      <w:contextualSpacing/>
    </w:pPr>
    <w:rPr>
      <w:rFonts w:ascii="Calibri" w:eastAsia="Calibri" w:hAnsi="Calibri"/>
      <w:sz w:val="22"/>
      <w:szCs w:val="22"/>
    </w:rPr>
  </w:style>
  <w:style w:type="paragraph" w:customStyle="1" w:styleId="StyleLinespacing15lines">
    <w:name w:val="Style Line spacing:  1.5 lines"/>
    <w:basedOn w:val="Normal"/>
    <w:rsid w:val="001B6F77"/>
    <w:pPr>
      <w:spacing w:after="0" w:line="240" w:lineRule="auto"/>
      <w:jc w:val="both"/>
    </w:pPr>
    <w:rPr>
      <w:rFonts w:eastAsia="Times New Roman"/>
      <w:lang w:eastAsia="hr-HR"/>
    </w:rPr>
  </w:style>
  <w:style w:type="paragraph" w:customStyle="1" w:styleId="Default">
    <w:name w:val="Default"/>
    <w:rsid w:val="001B6F77"/>
    <w:pPr>
      <w:widowControl w:val="0"/>
      <w:autoSpaceDE w:val="0"/>
      <w:autoSpaceDN w:val="0"/>
      <w:adjustRightInd w:val="0"/>
      <w:spacing w:after="0" w:line="240" w:lineRule="auto"/>
    </w:pPr>
    <w:rPr>
      <w:rFonts w:ascii="Arial" w:eastAsia="Times New Roman" w:hAnsi="Arial" w:cs="Arial"/>
      <w:color w:val="000000"/>
      <w:sz w:val="24"/>
      <w:szCs w:val="24"/>
      <w:lang w:val="hr-HR" w:eastAsia="hr-HR"/>
    </w:rPr>
  </w:style>
  <w:style w:type="paragraph" w:styleId="BalloonText">
    <w:name w:val="Balloon Text"/>
    <w:basedOn w:val="Normal"/>
    <w:link w:val="BalloonTextChar"/>
    <w:rsid w:val="001B6F77"/>
    <w:pPr>
      <w:widowControl w:val="0"/>
      <w:spacing w:after="0" w:line="240" w:lineRule="auto"/>
    </w:pPr>
    <w:rPr>
      <w:rFonts w:ascii="Tahoma" w:eastAsia="Calibri" w:hAnsi="Tahoma" w:cs="Tahoma"/>
      <w:sz w:val="16"/>
      <w:szCs w:val="16"/>
      <w:lang w:val="en-US"/>
    </w:rPr>
  </w:style>
  <w:style w:type="character" w:customStyle="1" w:styleId="BalloonTextChar">
    <w:name w:val="Balloon Text Char"/>
    <w:basedOn w:val="DefaultParagraphFont"/>
    <w:link w:val="BalloonText"/>
    <w:rsid w:val="001B6F77"/>
    <w:rPr>
      <w:rFonts w:ascii="Tahoma" w:eastAsia="Calibri" w:hAnsi="Tahoma" w:cs="Tahoma"/>
      <w:sz w:val="16"/>
      <w:szCs w:val="16"/>
    </w:rPr>
  </w:style>
  <w:style w:type="paragraph" w:styleId="BodyTextIndent">
    <w:name w:val="Body Text Indent"/>
    <w:basedOn w:val="Normal"/>
    <w:link w:val="BodyTextIndentChar"/>
    <w:uiPriority w:val="99"/>
    <w:rsid w:val="001B6F77"/>
    <w:pPr>
      <w:spacing w:after="0" w:line="240" w:lineRule="auto"/>
      <w:ind w:left="708"/>
      <w:jc w:val="both"/>
    </w:pPr>
    <w:rPr>
      <w:rFonts w:eastAsia="Times New Roman"/>
      <w:lang w:eastAsia="hr-HR"/>
    </w:rPr>
  </w:style>
  <w:style w:type="character" w:customStyle="1" w:styleId="BodyTextIndentChar">
    <w:name w:val="Body Text Indent Char"/>
    <w:basedOn w:val="DefaultParagraphFont"/>
    <w:link w:val="BodyTextIndent"/>
    <w:uiPriority w:val="99"/>
    <w:rsid w:val="001B6F77"/>
    <w:rPr>
      <w:rFonts w:ascii="Times New Roman" w:eastAsia="Times New Roman" w:hAnsi="Times New Roman" w:cs="Times New Roman"/>
      <w:sz w:val="24"/>
      <w:szCs w:val="24"/>
      <w:lang w:val="hr-HR" w:eastAsia="hr-HR"/>
    </w:rPr>
  </w:style>
  <w:style w:type="table" w:styleId="TableGrid">
    <w:name w:val="Table Grid"/>
    <w:basedOn w:val="TableNormal"/>
    <w:uiPriority w:val="39"/>
    <w:rsid w:val="001B6F77"/>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B6F77"/>
    <w:rPr>
      <w:rFonts w:cs="Times New Roman"/>
      <w:color w:val="0000FF"/>
      <w:u w:val="single"/>
    </w:rPr>
  </w:style>
  <w:style w:type="paragraph" w:styleId="BodyText2">
    <w:name w:val="Body Text 2"/>
    <w:basedOn w:val="Normal"/>
    <w:link w:val="BodyText2Char"/>
    <w:uiPriority w:val="99"/>
    <w:rsid w:val="001B6F77"/>
    <w:pPr>
      <w:spacing w:after="120" w:line="480" w:lineRule="auto"/>
    </w:pPr>
    <w:rPr>
      <w:rFonts w:eastAsia="Times New Roman"/>
      <w:lang w:eastAsia="hr-HR"/>
    </w:rPr>
  </w:style>
  <w:style w:type="character" w:customStyle="1" w:styleId="BodyText2Char">
    <w:name w:val="Body Text 2 Char"/>
    <w:basedOn w:val="DefaultParagraphFont"/>
    <w:link w:val="BodyText2"/>
    <w:uiPriority w:val="99"/>
    <w:rsid w:val="001B6F77"/>
    <w:rPr>
      <w:rFonts w:ascii="Times New Roman" w:eastAsia="Times New Roman" w:hAnsi="Times New Roman" w:cs="Times New Roman"/>
      <w:sz w:val="24"/>
      <w:szCs w:val="24"/>
      <w:lang w:val="hr-HR" w:eastAsia="hr-HR"/>
    </w:rPr>
  </w:style>
  <w:style w:type="paragraph" w:customStyle="1" w:styleId="Odlomakpopisa1">
    <w:name w:val="Odlomak popisa1"/>
    <w:basedOn w:val="Normal"/>
    <w:uiPriority w:val="99"/>
    <w:qFormat/>
    <w:rsid w:val="001B6F77"/>
    <w:pPr>
      <w:spacing w:after="0" w:line="240" w:lineRule="auto"/>
      <w:ind w:left="720"/>
      <w:contextualSpacing/>
    </w:pPr>
    <w:rPr>
      <w:rFonts w:eastAsia="Times New Roman"/>
      <w:lang w:val="nl-NL" w:eastAsia="nl-NL"/>
    </w:rPr>
  </w:style>
  <w:style w:type="paragraph" w:styleId="Header">
    <w:name w:val="header"/>
    <w:basedOn w:val="Normal"/>
    <w:link w:val="HeaderChar"/>
    <w:uiPriority w:val="99"/>
    <w:rsid w:val="001B6F77"/>
    <w:pPr>
      <w:tabs>
        <w:tab w:val="center" w:pos="4153"/>
        <w:tab w:val="right" w:pos="8306"/>
      </w:tabs>
      <w:spacing w:after="0" w:line="240" w:lineRule="auto"/>
    </w:pPr>
    <w:rPr>
      <w:rFonts w:eastAsia="Times New Roman"/>
      <w:szCs w:val="20"/>
    </w:rPr>
  </w:style>
  <w:style w:type="character" w:customStyle="1" w:styleId="HeaderChar">
    <w:name w:val="Header Char"/>
    <w:basedOn w:val="DefaultParagraphFont"/>
    <w:link w:val="Header"/>
    <w:uiPriority w:val="99"/>
    <w:rsid w:val="001B6F77"/>
    <w:rPr>
      <w:rFonts w:ascii="Times New Roman" w:eastAsia="Times New Roman" w:hAnsi="Times New Roman" w:cs="Times New Roman"/>
      <w:sz w:val="24"/>
      <w:szCs w:val="20"/>
      <w:lang w:val="hr-HR"/>
    </w:rPr>
  </w:style>
  <w:style w:type="paragraph" w:styleId="NoSpacing">
    <w:name w:val="No Spacing"/>
    <w:uiPriority w:val="1"/>
    <w:qFormat/>
    <w:rsid w:val="001B6F77"/>
    <w:pPr>
      <w:spacing w:after="0" w:line="240" w:lineRule="auto"/>
    </w:pPr>
    <w:rPr>
      <w:rFonts w:ascii="Calibri" w:eastAsia="Calibri" w:hAnsi="Calibri" w:cs="Times New Roman"/>
      <w:lang w:val="hr-HR"/>
    </w:rPr>
  </w:style>
  <w:style w:type="table" w:customStyle="1" w:styleId="TableGrid2">
    <w:name w:val="Table Grid2"/>
    <w:basedOn w:val="TableNormal"/>
    <w:next w:val="TableGrid"/>
    <w:uiPriority w:val="59"/>
    <w:rsid w:val="001B6F77"/>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1B6F77"/>
  </w:style>
  <w:style w:type="numbering" w:customStyle="1" w:styleId="NoList11">
    <w:name w:val="No List11"/>
    <w:next w:val="NoList"/>
    <w:uiPriority w:val="99"/>
    <w:semiHidden/>
    <w:unhideWhenUsed/>
    <w:rsid w:val="001B6F77"/>
  </w:style>
  <w:style w:type="table" w:customStyle="1" w:styleId="TableGrid1">
    <w:name w:val="Table Grid1"/>
    <w:basedOn w:val="TableNormal"/>
    <w:next w:val="TableGrid"/>
    <w:uiPriority w:val="59"/>
    <w:rsid w:val="001B6F77"/>
    <w:pPr>
      <w:spacing w:after="0" w:line="240" w:lineRule="auto"/>
    </w:pPr>
    <w:rPr>
      <w:rFonts w:ascii="Calibri" w:eastAsia="Calibri" w:hAnsi="Calibri" w:cs="Times New Roman"/>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1">
    <w:name w:val="Heading 21"/>
    <w:basedOn w:val="Normal"/>
    <w:next w:val="Normal"/>
    <w:uiPriority w:val="9"/>
    <w:semiHidden/>
    <w:unhideWhenUsed/>
    <w:qFormat/>
    <w:rsid w:val="001B6F77"/>
    <w:pPr>
      <w:keepNext/>
      <w:keepLines/>
      <w:spacing w:before="200" w:after="0" w:line="276" w:lineRule="auto"/>
      <w:outlineLvl w:val="1"/>
    </w:pPr>
    <w:rPr>
      <w:rFonts w:ascii="Calibri Light" w:eastAsia="Times New Roman" w:hAnsi="Calibri Light"/>
      <w:b/>
      <w:bCs/>
      <w:color w:val="5B9BD5"/>
      <w:sz w:val="26"/>
      <w:szCs w:val="26"/>
    </w:rPr>
  </w:style>
  <w:style w:type="numbering" w:customStyle="1" w:styleId="NoList2">
    <w:name w:val="No List2"/>
    <w:next w:val="NoList"/>
    <w:uiPriority w:val="99"/>
    <w:semiHidden/>
    <w:unhideWhenUsed/>
    <w:rsid w:val="001B6F77"/>
  </w:style>
  <w:style w:type="character" w:customStyle="1" w:styleId="Heading2Char1">
    <w:name w:val="Heading 2 Char1"/>
    <w:uiPriority w:val="9"/>
    <w:semiHidden/>
    <w:rsid w:val="001B6F77"/>
    <w:rPr>
      <w:rFonts w:ascii="Calibri Light" w:eastAsia="Times New Roman" w:hAnsi="Calibri Light" w:cs="Times New Roman"/>
      <w:color w:val="2E74B5"/>
      <w:sz w:val="26"/>
      <w:szCs w:val="26"/>
    </w:rPr>
  </w:style>
  <w:style w:type="numbering" w:customStyle="1" w:styleId="NoList3">
    <w:name w:val="No List3"/>
    <w:next w:val="NoList"/>
    <w:uiPriority w:val="99"/>
    <w:semiHidden/>
    <w:rsid w:val="001B6F77"/>
  </w:style>
  <w:style w:type="table" w:customStyle="1" w:styleId="TableGrid11">
    <w:name w:val="Table Grid11"/>
    <w:basedOn w:val="TableNormal"/>
    <w:next w:val="TableGrid"/>
    <w:uiPriority w:val="59"/>
    <w:rsid w:val="001B6F77"/>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semiHidden/>
    <w:unhideWhenUsed/>
    <w:rsid w:val="001B6F77"/>
  </w:style>
  <w:style w:type="numbering" w:customStyle="1" w:styleId="NoList12">
    <w:name w:val="No List12"/>
    <w:next w:val="NoList"/>
    <w:uiPriority w:val="99"/>
    <w:semiHidden/>
    <w:unhideWhenUsed/>
    <w:rsid w:val="001B6F77"/>
  </w:style>
  <w:style w:type="table" w:customStyle="1" w:styleId="TableGrid3">
    <w:name w:val="Table Grid3"/>
    <w:basedOn w:val="TableNormal"/>
    <w:next w:val="TableGrid"/>
    <w:uiPriority w:val="59"/>
    <w:rsid w:val="001B6F77"/>
    <w:pPr>
      <w:spacing w:after="0" w:line="240" w:lineRule="auto"/>
    </w:pPr>
    <w:rPr>
      <w:rFonts w:ascii="Calibri" w:eastAsia="Calibri" w:hAnsi="Calibri" w:cs="Times New Roman"/>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1B6F77"/>
  </w:style>
  <w:style w:type="numbering" w:customStyle="1" w:styleId="NoList31">
    <w:name w:val="No List31"/>
    <w:next w:val="NoList"/>
    <w:uiPriority w:val="99"/>
    <w:semiHidden/>
    <w:rsid w:val="001B6F77"/>
  </w:style>
  <w:style w:type="table" w:customStyle="1" w:styleId="TableGrid12">
    <w:name w:val="Table Grid12"/>
    <w:basedOn w:val="TableNormal"/>
    <w:next w:val="TableGrid"/>
    <w:uiPriority w:val="59"/>
    <w:rsid w:val="001B6F77"/>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1B6F77"/>
  </w:style>
  <w:style w:type="numbering" w:customStyle="1" w:styleId="NoList6">
    <w:name w:val="No List6"/>
    <w:next w:val="NoList"/>
    <w:uiPriority w:val="99"/>
    <w:semiHidden/>
    <w:rsid w:val="001B6F77"/>
  </w:style>
  <w:style w:type="numbering" w:customStyle="1" w:styleId="NoList7">
    <w:name w:val="No List7"/>
    <w:next w:val="NoList"/>
    <w:uiPriority w:val="99"/>
    <w:semiHidden/>
    <w:unhideWhenUsed/>
    <w:rsid w:val="001B6F77"/>
  </w:style>
  <w:style w:type="numbering" w:customStyle="1" w:styleId="NoList8">
    <w:name w:val="No List8"/>
    <w:next w:val="NoList"/>
    <w:uiPriority w:val="99"/>
    <w:semiHidden/>
    <w:rsid w:val="001B6F77"/>
  </w:style>
  <w:style w:type="table" w:customStyle="1" w:styleId="TableGrid4">
    <w:name w:val="Table Grid4"/>
    <w:basedOn w:val="TableNormal"/>
    <w:next w:val="TableGrid"/>
    <w:uiPriority w:val="59"/>
    <w:rsid w:val="001B6F77"/>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1B6F77"/>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1B6F77"/>
  </w:style>
  <w:style w:type="table" w:customStyle="1" w:styleId="TableGrid6">
    <w:name w:val="Table Grid6"/>
    <w:basedOn w:val="TableNormal"/>
    <w:next w:val="TableGrid"/>
    <w:uiPriority w:val="59"/>
    <w:rsid w:val="001B6F77"/>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1B6F77"/>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1B6F77"/>
  </w:style>
  <w:style w:type="numbering" w:customStyle="1" w:styleId="NoList111">
    <w:name w:val="No List111"/>
    <w:next w:val="NoList"/>
    <w:uiPriority w:val="99"/>
    <w:semiHidden/>
    <w:unhideWhenUsed/>
    <w:rsid w:val="001B6F77"/>
  </w:style>
  <w:style w:type="table" w:customStyle="1" w:styleId="TableGrid13">
    <w:name w:val="Table Grid13"/>
    <w:basedOn w:val="TableNormal"/>
    <w:next w:val="TableGrid"/>
    <w:uiPriority w:val="59"/>
    <w:rsid w:val="001B6F77"/>
    <w:pPr>
      <w:spacing w:after="0" w:line="240" w:lineRule="auto"/>
    </w:pPr>
    <w:rPr>
      <w:rFonts w:ascii="Calibri" w:eastAsia="Calibri" w:hAnsi="Calibri" w:cs="Times New Roman"/>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unhideWhenUsed/>
    <w:rsid w:val="001B6F77"/>
  </w:style>
  <w:style w:type="numbering" w:customStyle="1" w:styleId="NoList32">
    <w:name w:val="No List32"/>
    <w:next w:val="NoList"/>
    <w:uiPriority w:val="99"/>
    <w:semiHidden/>
    <w:rsid w:val="001B6F77"/>
  </w:style>
  <w:style w:type="table" w:customStyle="1" w:styleId="TableGrid111">
    <w:name w:val="Table Grid111"/>
    <w:basedOn w:val="TableNormal"/>
    <w:next w:val="TableGrid"/>
    <w:uiPriority w:val="59"/>
    <w:rsid w:val="001B6F77"/>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semiHidden/>
    <w:unhideWhenUsed/>
    <w:rsid w:val="001B6F77"/>
  </w:style>
  <w:style w:type="numbering" w:customStyle="1" w:styleId="NoList121">
    <w:name w:val="No List121"/>
    <w:next w:val="NoList"/>
    <w:uiPriority w:val="99"/>
    <w:semiHidden/>
    <w:unhideWhenUsed/>
    <w:rsid w:val="001B6F77"/>
  </w:style>
  <w:style w:type="table" w:customStyle="1" w:styleId="TableGrid31">
    <w:name w:val="Table Grid31"/>
    <w:basedOn w:val="TableNormal"/>
    <w:next w:val="TableGrid"/>
    <w:uiPriority w:val="59"/>
    <w:rsid w:val="001B6F77"/>
    <w:pPr>
      <w:spacing w:after="0" w:line="240" w:lineRule="auto"/>
    </w:pPr>
    <w:rPr>
      <w:rFonts w:ascii="Calibri" w:eastAsia="Calibri" w:hAnsi="Calibri" w:cs="Times New Roman"/>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1B6F77"/>
  </w:style>
  <w:style w:type="numbering" w:customStyle="1" w:styleId="NoList311">
    <w:name w:val="No List311"/>
    <w:next w:val="NoList"/>
    <w:semiHidden/>
    <w:rsid w:val="001B6F77"/>
  </w:style>
  <w:style w:type="table" w:customStyle="1" w:styleId="TableGrid121">
    <w:name w:val="Table Grid121"/>
    <w:basedOn w:val="TableNormal"/>
    <w:next w:val="TableGrid"/>
    <w:rsid w:val="001B6F77"/>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rsid w:val="001B6F77"/>
  </w:style>
  <w:style w:type="numbering" w:customStyle="1" w:styleId="NoList61">
    <w:name w:val="No List61"/>
    <w:next w:val="NoList"/>
    <w:uiPriority w:val="99"/>
    <w:semiHidden/>
    <w:rsid w:val="001B6F77"/>
  </w:style>
  <w:style w:type="numbering" w:customStyle="1" w:styleId="NoList71">
    <w:name w:val="No List71"/>
    <w:next w:val="NoList"/>
    <w:uiPriority w:val="99"/>
    <w:semiHidden/>
    <w:unhideWhenUsed/>
    <w:rsid w:val="001B6F77"/>
  </w:style>
  <w:style w:type="numbering" w:customStyle="1" w:styleId="NoList81">
    <w:name w:val="No List81"/>
    <w:next w:val="NoList"/>
    <w:uiPriority w:val="99"/>
    <w:semiHidden/>
    <w:rsid w:val="001B6F77"/>
  </w:style>
  <w:style w:type="table" w:customStyle="1" w:styleId="TableGrid41">
    <w:name w:val="Table Grid41"/>
    <w:basedOn w:val="TableNormal"/>
    <w:next w:val="TableGrid"/>
    <w:uiPriority w:val="39"/>
    <w:rsid w:val="001B6F77"/>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NoList"/>
    <w:uiPriority w:val="99"/>
    <w:semiHidden/>
    <w:unhideWhenUsed/>
    <w:rsid w:val="001B6F77"/>
  </w:style>
  <w:style w:type="table" w:customStyle="1" w:styleId="TableGrid7">
    <w:name w:val="Table Grid7"/>
    <w:basedOn w:val="TableNormal"/>
    <w:next w:val="TableGrid"/>
    <w:uiPriority w:val="39"/>
    <w:rsid w:val="001B6F77"/>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1B6F77"/>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uiPriority w:val="99"/>
    <w:semiHidden/>
    <w:unhideWhenUsed/>
    <w:rsid w:val="001B6F77"/>
  </w:style>
  <w:style w:type="numbering" w:customStyle="1" w:styleId="NoList112">
    <w:name w:val="No List112"/>
    <w:next w:val="NoList"/>
    <w:uiPriority w:val="99"/>
    <w:semiHidden/>
    <w:unhideWhenUsed/>
    <w:rsid w:val="001B6F77"/>
  </w:style>
  <w:style w:type="table" w:customStyle="1" w:styleId="TableGrid14">
    <w:name w:val="Table Grid14"/>
    <w:basedOn w:val="TableNormal"/>
    <w:next w:val="TableGrid"/>
    <w:uiPriority w:val="39"/>
    <w:rsid w:val="001B6F77"/>
    <w:pPr>
      <w:spacing w:after="0" w:line="240" w:lineRule="auto"/>
    </w:pPr>
    <w:rPr>
      <w:rFonts w:ascii="Calibri" w:eastAsia="Calibri" w:hAnsi="Calibri" w:cs="Times New Roman"/>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NoList"/>
    <w:uiPriority w:val="99"/>
    <w:semiHidden/>
    <w:unhideWhenUsed/>
    <w:rsid w:val="001B6F77"/>
  </w:style>
  <w:style w:type="numbering" w:customStyle="1" w:styleId="NoList33">
    <w:name w:val="No List33"/>
    <w:next w:val="NoList"/>
    <w:semiHidden/>
    <w:rsid w:val="001B6F77"/>
  </w:style>
  <w:style w:type="table" w:customStyle="1" w:styleId="TableGrid112">
    <w:name w:val="Table Grid112"/>
    <w:basedOn w:val="TableNormal"/>
    <w:next w:val="TableGrid"/>
    <w:rsid w:val="001B6F77"/>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
    <w:name w:val="No List42"/>
    <w:next w:val="NoList"/>
    <w:semiHidden/>
    <w:unhideWhenUsed/>
    <w:rsid w:val="001B6F77"/>
  </w:style>
  <w:style w:type="numbering" w:customStyle="1" w:styleId="NoList122">
    <w:name w:val="No List122"/>
    <w:next w:val="NoList"/>
    <w:uiPriority w:val="99"/>
    <w:semiHidden/>
    <w:unhideWhenUsed/>
    <w:rsid w:val="001B6F77"/>
  </w:style>
  <w:style w:type="table" w:customStyle="1" w:styleId="TableGrid32">
    <w:name w:val="Table Grid32"/>
    <w:basedOn w:val="TableNormal"/>
    <w:next w:val="TableGrid"/>
    <w:uiPriority w:val="59"/>
    <w:rsid w:val="001B6F77"/>
    <w:pPr>
      <w:spacing w:after="0" w:line="240" w:lineRule="auto"/>
    </w:pPr>
    <w:rPr>
      <w:rFonts w:ascii="Calibri" w:eastAsia="Calibri" w:hAnsi="Calibri" w:cs="Times New Roman"/>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uiPriority w:val="99"/>
    <w:semiHidden/>
    <w:unhideWhenUsed/>
    <w:rsid w:val="001B6F77"/>
  </w:style>
  <w:style w:type="numbering" w:customStyle="1" w:styleId="NoList312">
    <w:name w:val="No List312"/>
    <w:next w:val="NoList"/>
    <w:semiHidden/>
    <w:rsid w:val="001B6F77"/>
  </w:style>
  <w:style w:type="table" w:customStyle="1" w:styleId="TableGrid122">
    <w:name w:val="Table Grid122"/>
    <w:basedOn w:val="TableNormal"/>
    <w:next w:val="TableGrid"/>
    <w:rsid w:val="001B6F77"/>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
    <w:name w:val="No List52"/>
    <w:next w:val="NoList"/>
    <w:uiPriority w:val="99"/>
    <w:semiHidden/>
    <w:unhideWhenUsed/>
    <w:rsid w:val="001B6F77"/>
  </w:style>
  <w:style w:type="numbering" w:customStyle="1" w:styleId="NoList62">
    <w:name w:val="No List62"/>
    <w:next w:val="NoList"/>
    <w:uiPriority w:val="99"/>
    <w:semiHidden/>
    <w:rsid w:val="001B6F77"/>
  </w:style>
  <w:style w:type="numbering" w:customStyle="1" w:styleId="NoList72">
    <w:name w:val="No List72"/>
    <w:next w:val="NoList"/>
    <w:uiPriority w:val="99"/>
    <w:semiHidden/>
    <w:unhideWhenUsed/>
    <w:rsid w:val="001B6F77"/>
  </w:style>
  <w:style w:type="numbering" w:customStyle="1" w:styleId="NoList82">
    <w:name w:val="No List82"/>
    <w:next w:val="NoList"/>
    <w:uiPriority w:val="99"/>
    <w:semiHidden/>
    <w:rsid w:val="001B6F77"/>
  </w:style>
  <w:style w:type="table" w:customStyle="1" w:styleId="TableGrid42">
    <w:name w:val="Table Grid42"/>
    <w:basedOn w:val="TableNormal"/>
    <w:next w:val="TableGrid"/>
    <w:rsid w:val="001B6F77"/>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1B6F77"/>
  </w:style>
  <w:style w:type="table" w:customStyle="1" w:styleId="TableGrid8">
    <w:name w:val="Table Grid8"/>
    <w:basedOn w:val="TableNormal"/>
    <w:next w:val="TableGrid"/>
    <w:rsid w:val="001B6F77"/>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1B6F77"/>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NoList"/>
    <w:uiPriority w:val="99"/>
    <w:semiHidden/>
    <w:unhideWhenUsed/>
    <w:rsid w:val="001B6F77"/>
  </w:style>
  <w:style w:type="numbering" w:customStyle="1" w:styleId="NoList113">
    <w:name w:val="No List113"/>
    <w:next w:val="NoList"/>
    <w:uiPriority w:val="99"/>
    <w:semiHidden/>
    <w:unhideWhenUsed/>
    <w:rsid w:val="001B6F77"/>
  </w:style>
  <w:style w:type="table" w:customStyle="1" w:styleId="TableGrid15">
    <w:name w:val="Table Grid15"/>
    <w:basedOn w:val="TableNormal"/>
    <w:next w:val="TableGrid"/>
    <w:uiPriority w:val="59"/>
    <w:rsid w:val="001B6F77"/>
    <w:pPr>
      <w:spacing w:after="0" w:line="240" w:lineRule="auto"/>
    </w:pPr>
    <w:rPr>
      <w:rFonts w:ascii="Calibri" w:eastAsia="Calibri" w:hAnsi="Calibri" w:cs="Times New Roman"/>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uiPriority w:val="99"/>
    <w:semiHidden/>
    <w:unhideWhenUsed/>
    <w:rsid w:val="001B6F77"/>
  </w:style>
  <w:style w:type="numbering" w:customStyle="1" w:styleId="NoList34">
    <w:name w:val="No List34"/>
    <w:next w:val="NoList"/>
    <w:semiHidden/>
    <w:rsid w:val="001B6F77"/>
  </w:style>
  <w:style w:type="table" w:customStyle="1" w:styleId="TableGrid113">
    <w:name w:val="Table Grid113"/>
    <w:basedOn w:val="TableNormal"/>
    <w:next w:val="TableGrid"/>
    <w:rsid w:val="001B6F77"/>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
    <w:name w:val="No List43"/>
    <w:next w:val="NoList"/>
    <w:uiPriority w:val="99"/>
    <w:semiHidden/>
    <w:unhideWhenUsed/>
    <w:rsid w:val="001B6F77"/>
  </w:style>
  <w:style w:type="numbering" w:customStyle="1" w:styleId="NoList123">
    <w:name w:val="No List123"/>
    <w:next w:val="NoList"/>
    <w:uiPriority w:val="99"/>
    <w:semiHidden/>
    <w:unhideWhenUsed/>
    <w:rsid w:val="001B6F77"/>
  </w:style>
  <w:style w:type="table" w:customStyle="1" w:styleId="TableGrid33">
    <w:name w:val="Table Grid33"/>
    <w:basedOn w:val="TableNormal"/>
    <w:next w:val="TableGrid"/>
    <w:uiPriority w:val="59"/>
    <w:rsid w:val="001B6F77"/>
    <w:pPr>
      <w:spacing w:after="0" w:line="240" w:lineRule="auto"/>
    </w:pPr>
    <w:rPr>
      <w:rFonts w:ascii="Calibri" w:eastAsia="Calibri" w:hAnsi="Calibri" w:cs="Times New Roman"/>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3">
    <w:name w:val="No List213"/>
    <w:next w:val="NoList"/>
    <w:uiPriority w:val="99"/>
    <w:semiHidden/>
    <w:unhideWhenUsed/>
    <w:rsid w:val="001B6F77"/>
  </w:style>
  <w:style w:type="numbering" w:customStyle="1" w:styleId="NoList313">
    <w:name w:val="No List313"/>
    <w:next w:val="NoList"/>
    <w:semiHidden/>
    <w:rsid w:val="001B6F77"/>
  </w:style>
  <w:style w:type="table" w:customStyle="1" w:styleId="TableGrid123">
    <w:name w:val="Table Grid123"/>
    <w:basedOn w:val="TableNormal"/>
    <w:next w:val="TableGrid"/>
    <w:rsid w:val="001B6F77"/>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
    <w:name w:val="No List53"/>
    <w:next w:val="NoList"/>
    <w:uiPriority w:val="99"/>
    <w:semiHidden/>
    <w:unhideWhenUsed/>
    <w:rsid w:val="001B6F77"/>
  </w:style>
  <w:style w:type="numbering" w:customStyle="1" w:styleId="NoList63">
    <w:name w:val="No List63"/>
    <w:next w:val="NoList"/>
    <w:semiHidden/>
    <w:rsid w:val="001B6F77"/>
  </w:style>
  <w:style w:type="numbering" w:customStyle="1" w:styleId="NoList73">
    <w:name w:val="No List73"/>
    <w:next w:val="NoList"/>
    <w:uiPriority w:val="99"/>
    <w:semiHidden/>
    <w:unhideWhenUsed/>
    <w:rsid w:val="001B6F77"/>
  </w:style>
  <w:style w:type="numbering" w:customStyle="1" w:styleId="NoList83">
    <w:name w:val="No List83"/>
    <w:next w:val="NoList"/>
    <w:semiHidden/>
    <w:rsid w:val="001B6F77"/>
  </w:style>
  <w:style w:type="table" w:customStyle="1" w:styleId="TableGrid43">
    <w:name w:val="Table Grid43"/>
    <w:basedOn w:val="TableNormal"/>
    <w:next w:val="TableGrid"/>
    <w:rsid w:val="001B6F77"/>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1B6F77"/>
    <w:pPr>
      <w:spacing w:after="0" w:line="240" w:lineRule="auto"/>
    </w:pPr>
    <w:rPr>
      <w:rFonts w:ascii="Calibri" w:eastAsia="Calibri" w:hAnsi="Calibri" w:cs="Times New Roman"/>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1B6F77"/>
    <w:pPr>
      <w:spacing w:after="0" w:line="240" w:lineRule="auto"/>
    </w:pPr>
    <w:rPr>
      <w:rFonts w:ascii="Calibri" w:eastAsia="Calibri" w:hAnsi="Calibri" w:cs="Times New Roman"/>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1B6F77"/>
    <w:pPr>
      <w:spacing w:after="0" w:line="240" w:lineRule="auto"/>
    </w:pPr>
    <w:rPr>
      <w:rFonts w:ascii="Calibri" w:eastAsia="Calibri" w:hAnsi="Calibri" w:cs="Times New Roman"/>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1B6F77"/>
    <w:pPr>
      <w:spacing w:after="0" w:line="240" w:lineRule="auto"/>
    </w:pPr>
    <w:rPr>
      <w:rFonts w:ascii="Calibri" w:eastAsia="Calibri" w:hAnsi="Calibri" w:cs="Times New Roman"/>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1B6F77"/>
    <w:pPr>
      <w:spacing w:after="0" w:line="240" w:lineRule="auto"/>
    </w:pPr>
    <w:rPr>
      <w:rFonts w:ascii="Calibri" w:eastAsia="Calibri" w:hAnsi="Calibri" w:cs="Times New Roman"/>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uiPriority w:val="39"/>
    <w:rsid w:val="001B6F77"/>
    <w:pPr>
      <w:spacing w:after="0" w:line="240" w:lineRule="auto"/>
    </w:pPr>
    <w:rPr>
      <w:rFonts w:ascii="Calibri" w:eastAsia="Calibri" w:hAnsi="Calibri" w:cs="Times New Roman"/>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59"/>
    <w:rsid w:val="001B6F77"/>
    <w:pPr>
      <w:spacing w:after="0" w:line="240" w:lineRule="auto"/>
    </w:pPr>
    <w:rPr>
      <w:rFonts w:ascii="Calibri" w:eastAsia="Calibri" w:hAnsi="Calibri" w:cs="Times New Roman"/>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1B6F77"/>
    <w:pPr>
      <w:spacing w:after="0" w:line="240" w:lineRule="auto"/>
    </w:pPr>
    <w:rPr>
      <w:rFonts w:ascii="Calibri" w:eastAsia="Calibri" w:hAnsi="Calibri" w:cs="Times New Roman"/>
      <w:sz w:val="20"/>
      <w:szCs w:val="20"/>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
    <w:name w:val="Rešetka tablice1"/>
    <w:basedOn w:val="TableNormal"/>
    <w:next w:val="TableGrid"/>
    <w:uiPriority w:val="39"/>
    <w:rsid w:val="001B6F77"/>
    <w:pPr>
      <w:spacing w:after="0" w:line="240" w:lineRule="auto"/>
    </w:pPr>
    <w:rPr>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1B6F77"/>
    <w:rPr>
      <w:sz w:val="16"/>
      <w:szCs w:val="16"/>
    </w:rPr>
  </w:style>
  <w:style w:type="paragraph" w:styleId="CommentText">
    <w:name w:val="annotation text"/>
    <w:basedOn w:val="Normal"/>
    <w:link w:val="CommentTextChar"/>
    <w:uiPriority w:val="99"/>
    <w:unhideWhenUsed/>
    <w:rsid w:val="001B6F77"/>
    <w:pPr>
      <w:spacing w:after="0" w:line="240" w:lineRule="auto"/>
    </w:pPr>
    <w:rPr>
      <w:rFonts w:eastAsia="Times New Roman"/>
      <w:sz w:val="20"/>
      <w:szCs w:val="20"/>
      <w:lang w:eastAsia="hr-HR"/>
    </w:rPr>
  </w:style>
  <w:style w:type="character" w:customStyle="1" w:styleId="CommentTextChar">
    <w:name w:val="Comment Text Char"/>
    <w:basedOn w:val="DefaultParagraphFont"/>
    <w:link w:val="CommentText"/>
    <w:uiPriority w:val="99"/>
    <w:rsid w:val="001B6F77"/>
    <w:rPr>
      <w:rFonts w:ascii="Times New Roman" w:eastAsia="Times New Roman" w:hAnsi="Times New Roman" w:cs="Times New Roman"/>
      <w:sz w:val="20"/>
      <w:szCs w:val="20"/>
      <w:lang w:val="hr-HR" w:eastAsia="hr-HR"/>
    </w:rPr>
  </w:style>
  <w:style w:type="paragraph" w:styleId="CommentSubject">
    <w:name w:val="annotation subject"/>
    <w:basedOn w:val="CommentText"/>
    <w:next w:val="CommentText"/>
    <w:link w:val="CommentSubjectChar"/>
    <w:uiPriority w:val="99"/>
    <w:semiHidden/>
    <w:unhideWhenUsed/>
    <w:rsid w:val="001B6F77"/>
    <w:rPr>
      <w:b/>
      <w:bCs/>
    </w:rPr>
  </w:style>
  <w:style w:type="character" w:customStyle="1" w:styleId="CommentSubjectChar">
    <w:name w:val="Comment Subject Char"/>
    <w:basedOn w:val="CommentTextChar"/>
    <w:link w:val="CommentSubject"/>
    <w:uiPriority w:val="99"/>
    <w:semiHidden/>
    <w:rsid w:val="001B6F77"/>
    <w:rPr>
      <w:rFonts w:ascii="Times New Roman" w:eastAsia="Times New Roman" w:hAnsi="Times New Roman" w:cs="Times New Roman"/>
      <w:b/>
      <w:bCs/>
      <w:sz w:val="20"/>
      <w:szCs w:val="20"/>
      <w:lang w:val="hr-HR" w:eastAsia="hr-HR"/>
    </w:rPr>
  </w:style>
  <w:style w:type="character" w:customStyle="1" w:styleId="Bodytext29">
    <w:name w:val="Body text (2) + 9"/>
    <w:aliases w:val="5 pt,Bold"/>
    <w:uiPriority w:val="99"/>
    <w:rsid w:val="001B6F77"/>
    <w:rPr>
      <w:rFonts w:ascii="Arial Narrow" w:eastAsia="Times New Roman" w:hAnsi="Arial Narrow"/>
      <w:b/>
      <w:color w:val="000000"/>
      <w:spacing w:val="0"/>
      <w:w w:val="100"/>
      <w:position w:val="0"/>
      <w:sz w:val="19"/>
      <w:u w:val="none"/>
      <w:lang w:val="hr-HR" w:eastAsia="hr-HR"/>
    </w:rPr>
  </w:style>
  <w:style w:type="character" w:customStyle="1" w:styleId="Bodytext291">
    <w:name w:val="Body text (2) + 91"/>
    <w:aliases w:val="5 pt1"/>
    <w:uiPriority w:val="99"/>
    <w:rsid w:val="001B6F77"/>
    <w:rPr>
      <w:rFonts w:ascii="Arial Narrow" w:eastAsia="Times New Roman" w:hAnsi="Arial Narrow"/>
      <w:color w:val="000000"/>
      <w:spacing w:val="0"/>
      <w:w w:val="100"/>
      <w:position w:val="0"/>
      <w:sz w:val="19"/>
      <w:u w:val="none"/>
      <w:lang w:val="hr-HR" w:eastAsia="hr-HR"/>
    </w:rPr>
  </w:style>
  <w:style w:type="character" w:customStyle="1" w:styleId="Bodytext2Bold">
    <w:name w:val="Body text (2) + Bold"/>
    <w:uiPriority w:val="99"/>
    <w:rsid w:val="001B6F77"/>
    <w:rPr>
      <w:rFonts w:ascii="Arial Narrow" w:eastAsia="Times New Roman" w:hAnsi="Arial Narrow"/>
      <w:b/>
      <w:color w:val="000000"/>
      <w:spacing w:val="0"/>
      <w:w w:val="100"/>
      <w:position w:val="0"/>
      <w:sz w:val="24"/>
      <w:u w:val="none"/>
      <w:lang w:val="hr-HR" w:eastAsia="hr-HR"/>
    </w:rPr>
  </w:style>
  <w:style w:type="character" w:customStyle="1" w:styleId="Bodytext20">
    <w:name w:val="Body text (2)"/>
    <w:uiPriority w:val="99"/>
    <w:rsid w:val="001B6F77"/>
    <w:rPr>
      <w:rFonts w:ascii="Arial Narrow" w:eastAsia="Times New Roman" w:hAnsi="Arial Narrow"/>
      <w:color w:val="000000"/>
      <w:spacing w:val="0"/>
      <w:w w:val="100"/>
      <w:position w:val="0"/>
      <w:sz w:val="24"/>
      <w:u w:val="none"/>
      <w:lang w:val="hr-HR" w:eastAsia="hr-HR"/>
    </w:rPr>
  </w:style>
  <w:style w:type="character" w:customStyle="1" w:styleId="frlabel">
    <w:name w:val="fr_label"/>
    <w:rsid w:val="001B6F77"/>
  </w:style>
  <w:style w:type="paragraph" w:styleId="Footer">
    <w:name w:val="footer"/>
    <w:basedOn w:val="Normal"/>
    <w:link w:val="FooterChar"/>
    <w:uiPriority w:val="99"/>
    <w:rsid w:val="001B6F77"/>
    <w:pPr>
      <w:tabs>
        <w:tab w:val="center" w:pos="4536"/>
        <w:tab w:val="right" w:pos="9072"/>
      </w:tabs>
      <w:spacing w:after="0" w:line="240" w:lineRule="auto"/>
    </w:pPr>
    <w:rPr>
      <w:rFonts w:ascii="Calibri" w:eastAsia="Calibri" w:hAnsi="Calibri"/>
      <w:sz w:val="22"/>
      <w:szCs w:val="22"/>
    </w:rPr>
  </w:style>
  <w:style w:type="character" w:customStyle="1" w:styleId="FooterChar">
    <w:name w:val="Footer Char"/>
    <w:basedOn w:val="DefaultParagraphFont"/>
    <w:link w:val="Footer"/>
    <w:uiPriority w:val="99"/>
    <w:rsid w:val="001B6F77"/>
    <w:rPr>
      <w:rFonts w:ascii="Calibri" w:eastAsia="Calibri" w:hAnsi="Calibri" w:cs="Times New Roman"/>
      <w:lang w:val="hr-HR"/>
    </w:rPr>
  </w:style>
  <w:style w:type="paragraph" w:customStyle="1" w:styleId="Heading71">
    <w:name w:val="Heading 71"/>
    <w:basedOn w:val="Normal"/>
    <w:next w:val="Normal"/>
    <w:uiPriority w:val="9"/>
    <w:semiHidden/>
    <w:unhideWhenUsed/>
    <w:qFormat/>
    <w:rsid w:val="001B6F77"/>
    <w:pPr>
      <w:keepNext/>
      <w:keepLines/>
      <w:spacing w:before="40" w:after="0" w:line="276" w:lineRule="auto"/>
      <w:outlineLvl w:val="6"/>
    </w:pPr>
    <w:rPr>
      <w:rFonts w:ascii="Calibri Light" w:eastAsia="Times New Roman" w:hAnsi="Calibri Light"/>
      <w:i/>
      <w:iCs/>
      <w:color w:val="1F4D78"/>
      <w:sz w:val="22"/>
      <w:szCs w:val="22"/>
    </w:rPr>
  </w:style>
  <w:style w:type="character" w:customStyle="1" w:styleId="Heading7Char1">
    <w:name w:val="Heading 7 Char1"/>
    <w:basedOn w:val="DefaultParagraphFont"/>
    <w:semiHidden/>
    <w:rsid w:val="001B6F77"/>
    <w:rPr>
      <w:rFonts w:asciiTheme="minorHAnsi" w:eastAsiaTheme="minorEastAsia" w:hAnsiTheme="minorHAnsi" w:cstheme="minorBidi"/>
      <w:sz w:val="24"/>
      <w:szCs w:val="24"/>
      <w:lang w:eastAsia="en-US"/>
    </w:rPr>
  </w:style>
  <w:style w:type="numbering" w:customStyle="1" w:styleId="NoList1111">
    <w:name w:val="No List1111"/>
    <w:next w:val="NoList"/>
    <w:uiPriority w:val="99"/>
    <w:semiHidden/>
    <w:unhideWhenUsed/>
    <w:rsid w:val="001B6F77"/>
  </w:style>
  <w:style w:type="numbering" w:customStyle="1" w:styleId="NoList91">
    <w:name w:val="No List91"/>
    <w:next w:val="NoList"/>
    <w:uiPriority w:val="99"/>
    <w:semiHidden/>
    <w:unhideWhenUsed/>
    <w:rsid w:val="001B6F77"/>
  </w:style>
  <w:style w:type="numbering" w:customStyle="1" w:styleId="NoList92">
    <w:name w:val="No List92"/>
    <w:next w:val="NoList"/>
    <w:uiPriority w:val="99"/>
    <w:semiHidden/>
    <w:unhideWhenUsed/>
    <w:rsid w:val="001B6F77"/>
  </w:style>
  <w:style w:type="character" w:customStyle="1" w:styleId="UnresolvedMention1">
    <w:name w:val="Unresolved Mention1"/>
    <w:basedOn w:val="DefaultParagraphFont"/>
    <w:uiPriority w:val="99"/>
    <w:semiHidden/>
    <w:unhideWhenUsed/>
    <w:rsid w:val="001B6F77"/>
    <w:rPr>
      <w:color w:val="605E5C"/>
      <w:shd w:val="clear" w:color="auto" w:fill="E1DFDD"/>
    </w:rPr>
  </w:style>
  <w:style w:type="character" w:customStyle="1" w:styleId="Nerijeenospominjanje1">
    <w:name w:val="Neriješeno spominjanje1"/>
    <w:basedOn w:val="DefaultParagraphFont"/>
    <w:uiPriority w:val="99"/>
    <w:semiHidden/>
    <w:unhideWhenUsed/>
    <w:rsid w:val="001B6F77"/>
    <w:rPr>
      <w:color w:val="605E5C"/>
      <w:shd w:val="clear" w:color="auto" w:fill="E1DFDD"/>
    </w:rPr>
  </w:style>
  <w:style w:type="character" w:customStyle="1" w:styleId="SlijeenaHiperveza1">
    <w:name w:val="SlijeđenaHiperveza1"/>
    <w:basedOn w:val="DefaultParagraphFont"/>
    <w:uiPriority w:val="99"/>
    <w:semiHidden/>
    <w:unhideWhenUsed/>
    <w:rsid w:val="001B6F77"/>
    <w:rPr>
      <w:color w:val="954F72"/>
      <w:u w:val="single"/>
    </w:rPr>
  </w:style>
  <w:style w:type="character" w:styleId="FollowedHyperlink">
    <w:name w:val="FollowedHyperlink"/>
    <w:basedOn w:val="DefaultParagraphFont"/>
    <w:uiPriority w:val="99"/>
    <w:semiHidden/>
    <w:unhideWhenUsed/>
    <w:rsid w:val="001B6F77"/>
    <w:rPr>
      <w:color w:val="954F72" w:themeColor="followedHyperlink"/>
      <w:u w:val="single"/>
    </w:rPr>
  </w:style>
  <w:style w:type="table" w:customStyle="1" w:styleId="TableGrid71">
    <w:name w:val="Table Grid71"/>
    <w:basedOn w:val="TableNormal"/>
    <w:next w:val="TableGrid"/>
    <w:uiPriority w:val="39"/>
    <w:rsid w:val="001B6F77"/>
    <w:pPr>
      <w:spacing w:after="0" w:line="240" w:lineRule="auto"/>
    </w:pPr>
    <w:rPr>
      <w:rFonts w:ascii="Calibri" w:eastAsia="Calibri" w:hAnsi="Calibri" w:cs="Times New Roman"/>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
    <w:name w:val="Rešetka tablice2"/>
    <w:basedOn w:val="TableNormal"/>
    <w:next w:val="TableGrid"/>
    <w:uiPriority w:val="59"/>
    <w:rsid w:val="001B6F77"/>
    <w:pPr>
      <w:spacing w:after="0" w:line="240" w:lineRule="auto"/>
    </w:pPr>
    <w:rPr>
      <w:rFonts w:ascii="Calibri" w:eastAsia="Calibri" w:hAnsi="Calibri" w:cs="Times New Roman"/>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
    <w:name w:val="Rešetka tablice3"/>
    <w:basedOn w:val="TableNormal"/>
    <w:next w:val="TableGrid"/>
    <w:uiPriority w:val="59"/>
    <w:rsid w:val="001B6F77"/>
    <w:pPr>
      <w:spacing w:after="0" w:line="240" w:lineRule="auto"/>
    </w:pPr>
    <w:rPr>
      <w:rFonts w:ascii="Calibri" w:eastAsia="Calibri" w:hAnsi="Calibri" w:cs="Times New Roman"/>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next w:val="TableGrid"/>
    <w:uiPriority w:val="39"/>
    <w:rsid w:val="001B6F77"/>
    <w:pPr>
      <w:spacing w:after="0" w:line="240" w:lineRule="auto"/>
    </w:pPr>
    <w:rPr>
      <w:rFonts w:ascii="Calibri" w:eastAsia="Calibri" w:hAnsi="Calibri" w:cs="Times New Roman"/>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
    <w:name w:val="Bez popisa1"/>
    <w:next w:val="NoList"/>
    <w:uiPriority w:val="99"/>
    <w:semiHidden/>
    <w:unhideWhenUsed/>
    <w:rsid w:val="001B6F77"/>
  </w:style>
  <w:style w:type="table" w:customStyle="1" w:styleId="Reetkatablice11">
    <w:name w:val="Rešetka tablice11"/>
    <w:basedOn w:val="TableNormal"/>
    <w:next w:val="TableGrid"/>
    <w:uiPriority w:val="59"/>
    <w:rsid w:val="001B6F77"/>
    <w:pPr>
      <w:spacing w:after="0" w:line="240" w:lineRule="auto"/>
    </w:pPr>
    <w:rPr>
      <w:rFonts w:ascii="Calibri" w:eastAsia="Calibri" w:hAnsi="Calibri" w:cs="Times New Roman"/>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39"/>
    <w:rsid w:val="001B6F77"/>
    <w:pPr>
      <w:spacing w:after="0" w:line="240" w:lineRule="auto"/>
    </w:pPr>
    <w:rPr>
      <w:rFonts w:ascii="Calibri" w:eastAsia="Calibri" w:hAnsi="Calibri" w:cs="Times New Roman"/>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
    <w:name w:val="Rešetka tablice4"/>
    <w:basedOn w:val="TableNormal"/>
    <w:next w:val="TableGrid"/>
    <w:uiPriority w:val="59"/>
    <w:rsid w:val="001B6F77"/>
    <w:pPr>
      <w:spacing w:after="0" w:line="240" w:lineRule="auto"/>
    </w:pPr>
    <w:rPr>
      <w:rFonts w:ascii="Calibri" w:eastAsia="Calibri" w:hAnsi="Calibri" w:cs="Times New Roman"/>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xxxmsonormal">
    <w:name w:val="x_x_x_x_x_msonormal"/>
    <w:basedOn w:val="Normal"/>
    <w:rsid w:val="001B6F77"/>
    <w:pPr>
      <w:spacing w:after="0" w:line="240" w:lineRule="auto"/>
    </w:pPr>
    <w:rPr>
      <w:lang w:eastAsia="hr-HR"/>
    </w:rPr>
  </w:style>
  <w:style w:type="character" w:customStyle="1" w:styleId="contentpasted0">
    <w:name w:val="contentpasted0"/>
    <w:basedOn w:val="DefaultParagraphFont"/>
    <w:rsid w:val="001B6F77"/>
  </w:style>
  <w:style w:type="paragraph" w:styleId="Revision">
    <w:name w:val="Revision"/>
    <w:hidden/>
    <w:uiPriority w:val="99"/>
    <w:semiHidden/>
    <w:rsid w:val="001B6F77"/>
    <w:pPr>
      <w:spacing w:after="0" w:line="240" w:lineRule="auto"/>
    </w:pPr>
    <w:rPr>
      <w:rFonts w:ascii="Calibri" w:eastAsia="Calibri" w:hAnsi="Calibri" w:cs="Times New Roman"/>
      <w:lang w:val="hr-HR"/>
    </w:rPr>
  </w:style>
  <w:style w:type="table" w:styleId="PlainTable1">
    <w:name w:val="Plain Table 1"/>
    <w:basedOn w:val="TableNormal"/>
    <w:uiPriority w:val="41"/>
    <w:rsid w:val="001B6F77"/>
    <w:pPr>
      <w:spacing w:after="0" w:line="240" w:lineRule="auto"/>
    </w:pPr>
    <w:rPr>
      <w:rFonts w:ascii="Calibri" w:eastAsia="Calibri" w:hAnsi="Calibri" w:cs="Times New Roman"/>
      <w:sz w:val="20"/>
      <w:szCs w:val="20"/>
      <w:lang w:val="hr-HR" w:eastAsia="hr-HR"/>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FollowedHyperlink1">
    <w:name w:val="FollowedHyperlink1"/>
    <w:basedOn w:val="DefaultParagraphFont"/>
    <w:uiPriority w:val="99"/>
    <w:semiHidden/>
    <w:unhideWhenUsed/>
    <w:rsid w:val="001B6F77"/>
    <w:rPr>
      <w:color w:val="954F72"/>
      <w:u w:val="single"/>
    </w:rPr>
  </w:style>
  <w:style w:type="paragraph" w:customStyle="1" w:styleId="msonormal0">
    <w:name w:val="msonormal"/>
    <w:basedOn w:val="Normal"/>
    <w:rsid w:val="001B6F77"/>
    <w:pPr>
      <w:spacing w:after="0" w:line="288" w:lineRule="atLeast"/>
    </w:pPr>
    <w:rPr>
      <w:rFonts w:ascii="Tahoma" w:eastAsia="Times New Roman" w:hAnsi="Tahoma" w:cs="Tahoma"/>
      <w:color w:val="666666"/>
      <w:sz w:val="17"/>
      <w:szCs w:val="17"/>
      <w:lang w:eastAsia="hr-HR"/>
    </w:rPr>
  </w:style>
  <w:style w:type="table" w:customStyle="1" w:styleId="TableGrid81">
    <w:name w:val="Table Grid81"/>
    <w:basedOn w:val="TableNormal"/>
    <w:rsid w:val="001B6F77"/>
    <w:pPr>
      <w:spacing w:after="0" w:line="240" w:lineRule="auto"/>
    </w:pPr>
    <w:rPr>
      <w:rFonts w:ascii="Times New Roman" w:eastAsia="Times New Roman" w:hAnsi="Times New Roman" w:cs="Times New Roman"/>
      <w:sz w:val="20"/>
      <w:szCs w:val="20"/>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uiPriority w:val="39"/>
    <w:rsid w:val="001B6F77"/>
    <w:pPr>
      <w:spacing w:after="0" w:line="240" w:lineRule="auto"/>
    </w:pPr>
    <w:rPr>
      <w:rFonts w:ascii="Calibri" w:eastAsia="Calibri" w:hAnsi="Calibri" w:cs="Times New Roman"/>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5">
    <w:name w:val="Rešetka tablice5"/>
    <w:basedOn w:val="TableNormal"/>
    <w:next w:val="TableGrid"/>
    <w:uiPriority w:val="59"/>
    <w:rsid w:val="001B6F77"/>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6">
    <w:name w:val="Rešetka tablice6"/>
    <w:basedOn w:val="TableNormal"/>
    <w:next w:val="TableGrid"/>
    <w:uiPriority w:val="39"/>
    <w:rsid w:val="001B6F77"/>
    <w:pPr>
      <w:spacing w:after="0" w:line="240" w:lineRule="auto"/>
    </w:pPr>
    <w:rPr>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7">
    <w:name w:val="Rešetka tablice7"/>
    <w:basedOn w:val="TableNormal"/>
    <w:next w:val="TableGrid"/>
    <w:uiPriority w:val="39"/>
    <w:rsid w:val="001B6F77"/>
    <w:pPr>
      <w:spacing w:after="0" w:line="240" w:lineRule="auto"/>
    </w:pPr>
    <w:rPr>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uiPriority w:val="59"/>
    <w:rsid w:val="001B6F77"/>
    <w:pPr>
      <w:spacing w:after="0" w:line="240" w:lineRule="auto"/>
    </w:pPr>
    <w:rPr>
      <w:rFonts w:ascii="Times New Roman" w:eastAsia="Times New Roman" w:hAnsi="Times New Roman" w:cs="Times New Roman"/>
      <w:sz w:val="20"/>
      <w:szCs w:val="20"/>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1B6F77"/>
    <w:pPr>
      <w:spacing w:after="0" w:line="240" w:lineRule="auto"/>
    </w:pPr>
    <w:rPr>
      <w:rFonts w:ascii="Calibri" w:eastAsia="Calibri" w:hAnsi="Calibri"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4560214">
      <w:bodyDiv w:val="1"/>
      <w:marLeft w:val="0"/>
      <w:marRight w:val="0"/>
      <w:marTop w:val="0"/>
      <w:marBottom w:val="0"/>
      <w:divBdr>
        <w:top w:val="none" w:sz="0" w:space="0" w:color="auto"/>
        <w:left w:val="none" w:sz="0" w:space="0" w:color="auto"/>
        <w:bottom w:val="none" w:sz="0" w:space="0" w:color="auto"/>
        <w:right w:val="none" w:sz="0" w:space="0" w:color="auto"/>
      </w:divBdr>
    </w:div>
    <w:div w:id="94931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6</Pages>
  <Words>1693</Words>
  <Characters>9656</Characters>
  <Application>Microsoft Office Word</Application>
  <DocSecurity>0</DocSecurity>
  <Lines>80</Lines>
  <Paragraphs>22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Jelen</dc:creator>
  <cp:keywords/>
  <dc:description/>
  <cp:lastModifiedBy>ZA</cp:lastModifiedBy>
  <cp:revision>9</cp:revision>
  <cp:lastPrinted>2023-06-16T08:42:00Z</cp:lastPrinted>
  <dcterms:created xsi:type="dcterms:W3CDTF">2023-09-26T12:58:00Z</dcterms:created>
  <dcterms:modified xsi:type="dcterms:W3CDTF">2023-10-16T05:55:00Z</dcterms:modified>
</cp:coreProperties>
</file>