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046"/>
        <w:gridCol w:w="2258"/>
      </w:tblGrid>
      <w:tr w:rsidR="005A2B8F" w:rsidRPr="00E0165C" w14:paraId="5F38D470" w14:textId="77777777" w:rsidTr="00F47D38">
        <w:trPr>
          <w:trHeight w:val="5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09FEB91" w14:textId="780706C1" w:rsidR="005A2B8F" w:rsidRPr="00E0165C" w:rsidRDefault="00862B01" w:rsidP="00F47D3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FF7895A" wp14:editId="4972B3BA">
                  <wp:extent cx="885825" cy="853807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95" cy="85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755C4BA4" w14:textId="77777777" w:rsidR="005A2B8F" w:rsidRPr="006931D0" w:rsidRDefault="005A2B8F" w:rsidP="005A2B8F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4DA26A82" w14:textId="77777777" w:rsidR="005A2B8F" w:rsidRPr="00E0165C" w:rsidRDefault="005A2B8F" w:rsidP="00B46C06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ADCEED1" w14:textId="77777777" w:rsidR="005A2B8F" w:rsidRPr="00E0165C" w:rsidRDefault="005A2B8F" w:rsidP="00B46C0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Obrazac izvedbenog plana nastave</w:t>
            </w:r>
          </w:p>
          <w:p w14:paraId="38C2AFDA" w14:textId="77777777" w:rsidR="005A2B8F" w:rsidRPr="00E0165C" w:rsidRDefault="005A2B8F" w:rsidP="00B46C06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14:paraId="1FE115A4" w14:textId="77777777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Izdanje:</w:t>
            </w:r>
          </w:p>
          <w:p w14:paraId="1907E715" w14:textId="2A2731E0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Rujan 2023</w:t>
            </w: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</w:tr>
      <w:tr w:rsidR="005A2B8F" w:rsidRPr="00E0165C" w14:paraId="015C4F9C" w14:textId="77777777" w:rsidTr="00B46C06">
        <w:trPr>
          <w:trHeight w:val="567"/>
        </w:trPr>
        <w:tc>
          <w:tcPr>
            <w:tcW w:w="1560" w:type="dxa"/>
            <w:vMerge/>
            <w:shd w:val="clear" w:color="auto" w:fill="auto"/>
          </w:tcPr>
          <w:p w14:paraId="223AB54A" w14:textId="77777777" w:rsidR="005A2B8F" w:rsidRPr="00E0165C" w:rsidRDefault="005A2B8F" w:rsidP="00B46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4149A13D" w14:textId="77777777" w:rsidR="005A2B8F" w:rsidRPr="00E0165C" w:rsidRDefault="005A2B8F" w:rsidP="00B46C06">
            <w:pPr>
              <w:rPr>
                <w:rFonts w:ascii="Arial Narrow" w:eastAsia="Calibri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14:paraId="40BB7455" w14:textId="77777777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Oznaka:</w:t>
            </w:r>
          </w:p>
          <w:p w14:paraId="726AAC2E" w14:textId="355FB28B" w:rsidR="005A2B8F" w:rsidRPr="00E0165C" w:rsidRDefault="005A2B8F" w:rsidP="00B46C0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Prilog </w:t>
            </w:r>
            <w:r w:rsidR="00680B81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/SOUK/A 4.3</w:t>
            </w:r>
            <w:r w:rsidRPr="00E0165C">
              <w:rPr>
                <w:rFonts w:ascii="Arial Narrow" w:eastAsia="Calibri" w:hAnsi="Arial Narrow"/>
                <w:b/>
                <w:sz w:val="22"/>
                <w:szCs w:val="22"/>
              </w:rPr>
              <w:t>.1.</w:t>
            </w:r>
          </w:p>
        </w:tc>
      </w:tr>
    </w:tbl>
    <w:p w14:paraId="2CDEBEE5" w14:textId="46B197EF" w:rsidR="001B6F77" w:rsidRDefault="001B6F77" w:rsidP="001B6F77"/>
    <w:p w14:paraId="3BD268A6" w14:textId="0495911F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 xml:space="preserve">godina: </w:t>
      </w:r>
      <w:r w:rsidR="00C75CC8">
        <w:rPr>
          <w:b/>
          <w:bCs/>
          <w:kern w:val="36"/>
          <w:lang w:val="pl-PL"/>
        </w:rPr>
        <w:t>20.</w:t>
      </w:r>
      <w:r w:rsidRPr="006931D0">
        <w:rPr>
          <w:b/>
          <w:bCs/>
          <w:kern w:val="36"/>
          <w:lang w:val="pl-PL"/>
        </w:rPr>
        <w:t>./</w:t>
      </w:r>
      <w:r w:rsidR="00C75CC8">
        <w:rPr>
          <w:b/>
          <w:bCs/>
          <w:kern w:val="36"/>
          <w:lang w:val="pl-PL"/>
        </w:rPr>
        <w:t>20.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7FD1B86" w14:textId="66F9D5CA" w:rsidR="00E072DC" w:rsidRPr="00E072DC" w:rsidRDefault="00E072DC" w:rsidP="00530550">
            <w:pPr>
              <w:spacing w:after="0" w:line="276" w:lineRule="auto"/>
              <w:rPr>
                <w:b/>
                <w:i/>
                <w:color w:val="FF0000"/>
              </w:rPr>
            </w:pPr>
            <w:r>
              <w:rPr>
                <w:rFonts w:eastAsia="Arial Narrow"/>
                <w:b/>
                <w:bCs/>
                <w:color w:val="FF0000"/>
                <w:spacing w:val="-2"/>
              </w:rPr>
              <w:t xml:space="preserve">Smjer: </w:t>
            </w:r>
            <w:r w:rsidRPr="00E072DC">
              <w:rPr>
                <w:rFonts w:eastAsia="Arial Narrow"/>
                <w:b/>
                <w:bCs/>
                <w:color w:val="FF0000"/>
                <w:spacing w:val="-2"/>
              </w:rPr>
              <w:t>Bilinogojstvo, Zootehnika, Menadžment u polj</w:t>
            </w:r>
            <w:r>
              <w:rPr>
                <w:rFonts w:eastAsia="Arial Narrow"/>
                <w:b/>
                <w:bCs/>
                <w:color w:val="FF0000"/>
                <w:spacing w:val="-2"/>
              </w:rPr>
              <w:t>o</w:t>
            </w:r>
            <w:r w:rsidRPr="00E072DC">
              <w:rPr>
                <w:rFonts w:eastAsia="Arial Narrow"/>
                <w:b/>
                <w:bCs/>
                <w:color w:val="FF0000"/>
                <w:spacing w:val="-2"/>
              </w:rPr>
              <w:t>privredi</w:t>
            </w:r>
          </w:p>
          <w:p w14:paraId="0509C031" w14:textId="6FE49706" w:rsidR="0072353F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Poljoprivreda</w:t>
            </w:r>
            <w:r w:rsidR="00E072DC">
              <w:rPr>
                <w:rFonts w:eastAsia="Arial Narrow"/>
                <w:b/>
                <w:bCs/>
                <w:i/>
                <w:spacing w:val="-2"/>
              </w:rPr>
              <w:t xml:space="preserve">, </w:t>
            </w:r>
            <w:r w:rsidR="00E072DC" w:rsidRPr="00E072DC">
              <w:rPr>
                <w:rFonts w:eastAsia="Arial Narrow"/>
                <w:b/>
                <w:bCs/>
                <w:spacing w:val="-2"/>
              </w:rPr>
              <w:t>smjer</w:t>
            </w:r>
            <w:r w:rsidR="00E072DC">
              <w:rPr>
                <w:rFonts w:eastAsia="Arial Narrow"/>
                <w:b/>
                <w:bCs/>
                <w:i/>
                <w:spacing w:val="-2"/>
              </w:rPr>
              <w:t xml:space="preserve"> Održiva i ekološka poljoprivreda</w:t>
            </w:r>
          </w:p>
          <w:p w14:paraId="04B6A7C2" w14:textId="400F6A03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132DD9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9F7328">
              <w:rPr>
                <w:rFonts w:eastAsia="Arial Narrow"/>
                <w:b/>
                <w:bCs/>
                <w:spacing w:val="-2"/>
              </w:rPr>
              <w:t>xxxxx   xxxxx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F7C6F86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xxxxx</w:t>
            </w:r>
          </w:p>
          <w:p w14:paraId="4DEFD2BB" w14:textId="2927D4E4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5D0DA4">
              <w:rPr>
                <w:bCs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352A691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443DC8">
              <w:t>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A251D8F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443DC8">
              <w:rPr>
                <w:b/>
                <w:bCs/>
              </w:rPr>
              <w:t>xx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D2BAF7" w:rsidR="001B6F77" w:rsidRPr="006931D0" w:rsidRDefault="001B6F77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931D0" w:rsidRDefault="00EA0B95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60CA6BB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762F48E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74CE4F9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Seminari 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E383969" w:rsidR="00282A73" w:rsidRPr="006931D0" w:rsidRDefault="00443DC8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xx</w:t>
            </w:r>
          </w:p>
        </w:tc>
      </w:tr>
      <w:tr w:rsidR="00060AA6" w:rsidRPr="006931D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66F17AE" w:rsidR="00060AA6" w:rsidRPr="006931D0" w:rsidRDefault="00060AA6" w:rsidP="005E6818">
            <w:pPr>
              <w:spacing w:after="0" w:line="276" w:lineRule="auto"/>
              <w:jc w:val="center"/>
            </w:pPr>
            <w:r w:rsidRPr="0072353F">
              <w:rPr>
                <w:highlight w:val="yellow"/>
              </w:rPr>
              <w:t>Stručna praksa</w:t>
            </w:r>
            <w:r w:rsidR="000F34E6" w:rsidRPr="0072353F">
              <w:rPr>
                <w:highlight w:val="yellow"/>
              </w:rPr>
              <w:t xml:space="preserve"> 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7777777" w:rsidR="00060AA6" w:rsidRPr="006931D0" w:rsidRDefault="00060AA6" w:rsidP="005E6818">
            <w:pPr>
              <w:spacing w:after="0" w:line="276" w:lineRule="auto"/>
              <w:jc w:val="center"/>
            </w:pPr>
          </w:p>
        </w:tc>
      </w:tr>
    </w:tbl>
    <w:p w14:paraId="5866D636" w14:textId="01C3939C" w:rsidR="00EA0B95" w:rsidRPr="006931D0" w:rsidRDefault="00577366" w:rsidP="0057736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6931D0">
        <w:rPr>
          <w:rFonts w:ascii="Times New Roman" w:hAnsi="Times New Roman"/>
          <w:b/>
          <w:sz w:val="24"/>
          <w:szCs w:val="24"/>
        </w:rPr>
        <w:t>*</w:t>
      </w:r>
      <w:r w:rsidR="00EA0B95" w:rsidRPr="006931D0">
        <w:rPr>
          <w:rFonts w:ascii="Times New Roman" w:hAnsi="Times New Roman"/>
          <w:b/>
          <w:sz w:val="24"/>
          <w:szCs w:val="24"/>
        </w:rPr>
        <w:t>Upisat</w:t>
      </w:r>
      <w:r w:rsidR="00443DC8">
        <w:rPr>
          <w:rFonts w:ascii="Times New Roman" w:hAnsi="Times New Roman"/>
          <w:b/>
          <w:sz w:val="24"/>
          <w:szCs w:val="24"/>
        </w:rPr>
        <w:t>i</w:t>
      </w:r>
      <w:r w:rsidR="00EA0B95" w:rsidRPr="006931D0">
        <w:rPr>
          <w:rFonts w:ascii="Times New Roman" w:hAnsi="Times New Roman"/>
          <w:b/>
          <w:sz w:val="24"/>
          <w:szCs w:val="24"/>
        </w:rPr>
        <w:t xml:space="preserve"> </w:t>
      </w:r>
      <w:r w:rsidR="00530550" w:rsidRPr="006931D0">
        <w:rPr>
          <w:rFonts w:ascii="Times New Roman" w:hAnsi="Times New Roman"/>
          <w:b/>
          <w:sz w:val="24"/>
          <w:szCs w:val="24"/>
        </w:rPr>
        <w:t xml:space="preserve">šifru </w:t>
      </w:r>
      <w:r w:rsidR="00EA0B95" w:rsidRPr="006931D0">
        <w:rPr>
          <w:rFonts w:ascii="Times New Roman" w:hAnsi="Times New Roman"/>
          <w:b/>
          <w:sz w:val="24"/>
          <w:szCs w:val="24"/>
        </w:rPr>
        <w:t>iz ISVU sustava</w:t>
      </w:r>
      <w:r w:rsidR="009F7328">
        <w:rPr>
          <w:rFonts w:ascii="Times New Roman" w:hAnsi="Times New Roman"/>
          <w:b/>
          <w:sz w:val="24"/>
          <w:szCs w:val="24"/>
        </w:rPr>
        <w:t xml:space="preserve"> (najnoviju!)</w:t>
      </w:r>
    </w:p>
    <w:p w14:paraId="36B3587F" w14:textId="29775D2E" w:rsidR="001B6F77" w:rsidRPr="006931D0" w:rsidRDefault="00EA0B95" w:rsidP="0053055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6931D0">
        <w:rPr>
          <w:rFonts w:ascii="Times New Roman" w:hAnsi="Times New Roman"/>
          <w:b/>
          <w:sz w:val="24"/>
          <w:szCs w:val="24"/>
        </w:rPr>
        <w:t xml:space="preserve">** upisati: </w:t>
      </w:r>
      <w:r w:rsidRPr="006931D0">
        <w:rPr>
          <w:rFonts w:ascii="Times New Roman" w:hAnsi="Times New Roman"/>
          <w:bCs/>
          <w:sz w:val="24"/>
          <w:szCs w:val="24"/>
          <w:highlight w:val="yellow"/>
        </w:rPr>
        <w:t>obvezni ili izborni</w:t>
      </w:r>
    </w:p>
    <w:p w14:paraId="6298F4DC" w14:textId="291CCF7E" w:rsidR="00EA0B95" w:rsidRDefault="000F34E6" w:rsidP="005305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931D0">
        <w:rPr>
          <w:rFonts w:ascii="Times New Roman" w:hAnsi="Times New Roman"/>
          <w:sz w:val="24"/>
          <w:szCs w:val="24"/>
        </w:rPr>
        <w:t>S</w:t>
      </w:r>
      <w:r w:rsidR="0028521A" w:rsidRPr="006931D0">
        <w:rPr>
          <w:rFonts w:ascii="Times New Roman" w:hAnsi="Times New Roman"/>
          <w:sz w:val="24"/>
          <w:szCs w:val="24"/>
        </w:rPr>
        <w:t>eminari</w:t>
      </w:r>
      <w:r>
        <w:rPr>
          <w:rFonts w:ascii="Times New Roman" w:hAnsi="Times New Roman"/>
          <w:sz w:val="24"/>
          <w:szCs w:val="24"/>
        </w:rPr>
        <w:t>, stručna praksa</w:t>
      </w:r>
      <w:r w:rsidR="00EA0B95" w:rsidRPr="006931D0">
        <w:rPr>
          <w:rFonts w:ascii="Times New Roman" w:hAnsi="Times New Roman"/>
          <w:sz w:val="24"/>
          <w:szCs w:val="24"/>
        </w:rPr>
        <w:t xml:space="preserve">*** - izbrisati redak ako </w:t>
      </w:r>
      <w:r w:rsidR="00443DC8">
        <w:rPr>
          <w:rFonts w:ascii="Times New Roman" w:hAnsi="Times New Roman"/>
          <w:sz w:val="24"/>
          <w:szCs w:val="24"/>
        </w:rPr>
        <w:t xml:space="preserve">se </w:t>
      </w:r>
      <w:r w:rsidR="00EA0B95" w:rsidRPr="006931D0">
        <w:rPr>
          <w:rFonts w:ascii="Times New Roman" w:hAnsi="Times New Roman"/>
          <w:sz w:val="24"/>
          <w:szCs w:val="24"/>
        </w:rPr>
        <w:t>unutar kolegija n</w:t>
      </w:r>
      <w:r>
        <w:rPr>
          <w:rFonts w:ascii="Times New Roman" w:hAnsi="Times New Roman"/>
          <w:sz w:val="24"/>
          <w:szCs w:val="24"/>
        </w:rPr>
        <w:t>e izvodi</w:t>
      </w:r>
    </w:p>
    <w:p w14:paraId="5150D68F" w14:textId="35F85C00" w:rsidR="0072353F" w:rsidRPr="006931D0" w:rsidRDefault="0072353F" w:rsidP="0053055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stručna praksa</w:t>
      </w:r>
      <w:r w:rsidRPr="006931D0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- nema na diplomskim studijima!</w:t>
      </w:r>
    </w:p>
    <w:p w14:paraId="1956C141" w14:textId="01E407DA" w:rsidR="001B6F77" w:rsidRPr="006931D0" w:rsidRDefault="001B6F77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0F34E6">
        <w:rPr>
          <w:rFonts w:eastAsia="Arial Narrow"/>
          <w:b/>
          <w:bCs/>
          <w:spacing w:val="-2"/>
        </w:rPr>
        <w:t>xxxxxxxx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ListParagraph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E82CAC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31D0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931D0" w:rsidRDefault="004F094D" w:rsidP="00E425E6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931D0" w:rsidRDefault="004F094D" w:rsidP="00E425E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73F62" w:rsidRDefault="004F094D" w:rsidP="00C73F62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E82CAC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931D0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F317C4" w:rsidRPr="006931D0" w14:paraId="7E8E00A1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lastRenderedPageBreak/>
              <w:t>1.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1AB4D253" w:rsidR="004F094D" w:rsidRPr="006931D0" w:rsidRDefault="004F094D" w:rsidP="004F094D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0CAB1798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7FC147F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F317C4" w:rsidRPr="006931D0" w14:paraId="4D072F95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931D0" w:rsidRDefault="00F317C4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702228D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25F58528" w:rsidR="00F317C4" w:rsidRPr="006931D0" w:rsidRDefault="00F317C4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4F094D" w:rsidRPr="006931D0" w14:paraId="46A323D0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2.1.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1AB6C002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44EB876A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EA2B7C" w:rsidRPr="006931D0" w14:paraId="57798567" w14:textId="77777777" w:rsidTr="00EA2B7C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6931D0" w:rsidRDefault="00EA2B7C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77777777" w:rsidR="00EA2B7C" w:rsidRPr="006931D0" w:rsidRDefault="00EA2B7C" w:rsidP="00EA2B7C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70B152B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</w:tbl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D820BAF" w14:textId="7424EB74" w:rsidR="00C73F62" w:rsidRDefault="009A7B17" w:rsidP="00C73F62">
      <w:pPr>
        <w:ind w:right="-20"/>
        <w:rPr>
          <w:rFonts w:eastAsia="Arial Narrow"/>
          <w:highlight w:val="yellow"/>
        </w:rPr>
      </w:pPr>
      <w:r>
        <w:rPr>
          <w:rFonts w:eastAsia="Times New Roman"/>
          <w:bCs/>
          <w:lang w:eastAsia="hr-HR"/>
        </w:rPr>
        <w:t xml:space="preserve">TN </w:t>
      </w:r>
      <w:r w:rsidR="00C73F62">
        <w:rPr>
          <w:rFonts w:eastAsia="Times New Roman"/>
          <w:bCs/>
          <w:lang w:eastAsia="hr-HR"/>
        </w:rPr>
        <w:t xml:space="preserve">Terenska nastava – </w:t>
      </w:r>
      <w:r>
        <w:rPr>
          <w:rFonts w:eastAsia="Times New Roman"/>
          <w:bCs/>
          <w:lang w:eastAsia="hr-HR"/>
        </w:rPr>
        <w:t>treba</w:t>
      </w:r>
      <w:r w:rsidR="00C73F62">
        <w:rPr>
          <w:rFonts w:eastAsia="Times New Roman"/>
          <w:bCs/>
          <w:lang w:eastAsia="hr-HR"/>
        </w:rPr>
        <w:t xml:space="preserve"> biti uračunata u satnicu nastave </w:t>
      </w:r>
      <w:r>
        <w:rPr>
          <w:rFonts w:eastAsia="Times New Roman"/>
          <w:bCs/>
          <w:lang w:eastAsia="hr-HR"/>
        </w:rPr>
        <w:t xml:space="preserve">(vježbe ili stručna praksa) </w:t>
      </w:r>
      <w:r w:rsidR="00C73F62">
        <w:rPr>
          <w:rFonts w:eastAsia="Times New Roman"/>
          <w:bCs/>
          <w:lang w:eastAsia="hr-HR"/>
        </w:rPr>
        <w:t xml:space="preserve">i </w:t>
      </w:r>
      <w:r w:rsidR="00C73F62" w:rsidRPr="000F34E6">
        <w:rPr>
          <w:rFonts w:eastAsia="Times New Roman"/>
          <w:bCs/>
          <w:lang w:eastAsia="hr-HR"/>
        </w:rPr>
        <w:t>naz</w:t>
      </w:r>
      <w:r w:rsidR="00C73F62">
        <w:rPr>
          <w:rFonts w:eastAsia="Times New Roman"/>
          <w:bCs/>
          <w:lang w:eastAsia="hr-HR"/>
        </w:rPr>
        <w:t>n</w:t>
      </w:r>
      <w:r w:rsidR="00C73F62" w:rsidRPr="000F34E6">
        <w:rPr>
          <w:rFonts w:eastAsia="Times New Roman"/>
          <w:bCs/>
          <w:lang w:eastAsia="hr-HR"/>
        </w:rPr>
        <w:t>ač</w:t>
      </w:r>
      <w:r w:rsidR="00C73F62">
        <w:rPr>
          <w:rFonts w:eastAsia="Times New Roman"/>
          <w:bCs/>
          <w:lang w:eastAsia="hr-HR"/>
        </w:rPr>
        <w:t>ena</w:t>
      </w:r>
      <w:r w:rsidR="00C73F62" w:rsidRPr="000F34E6">
        <w:rPr>
          <w:rFonts w:eastAsia="Times New Roman"/>
          <w:bCs/>
          <w:lang w:eastAsia="hr-HR"/>
        </w:rPr>
        <w:t xml:space="preserve"> </w:t>
      </w:r>
      <w:r w:rsidR="00C73F62">
        <w:rPr>
          <w:rFonts w:eastAsia="Times New Roman"/>
          <w:bCs/>
          <w:lang w:eastAsia="hr-HR"/>
        </w:rPr>
        <w:t>pod mjestom održavanja.</w:t>
      </w:r>
    </w:p>
    <w:p w14:paraId="1F5BC59C" w14:textId="125A211E" w:rsidR="00C73F62" w:rsidRPr="00C73F62" w:rsidRDefault="00C73F62" w:rsidP="00C73F62">
      <w:pPr>
        <w:ind w:right="-20"/>
        <w:rPr>
          <w:rFonts w:eastAsia="Arial Narrow"/>
        </w:rPr>
      </w:pPr>
      <w:r>
        <w:rPr>
          <w:rFonts w:eastAsia="Arial Narrow"/>
          <w:highlight w:val="yellow"/>
        </w:rPr>
        <w:t>(</w:t>
      </w:r>
      <w:r w:rsidRPr="00C73F62">
        <w:rPr>
          <w:rFonts w:eastAsia="Arial Narrow"/>
          <w:highlight w:val="yellow"/>
        </w:rPr>
        <w:t>GOST PREDAVAČ – ukupno najviše 4 sata, do dva gosta predavača!</w:t>
      </w:r>
      <w:r w:rsidRPr="00C73F62">
        <w:rPr>
          <w:rFonts w:eastAsia="Arial Narrow"/>
        </w:rPr>
        <w:t xml:space="preserve"> Predvidjeti </w:t>
      </w:r>
      <w:r w:rsidR="004D3312">
        <w:rPr>
          <w:rFonts w:eastAsia="Arial Narrow"/>
        </w:rPr>
        <w:t>u</w:t>
      </w:r>
      <w:r w:rsidRPr="00C73F62">
        <w:rPr>
          <w:rFonts w:eastAsia="Arial Narrow"/>
        </w:rPr>
        <w:t xml:space="preserve"> akademsk</w:t>
      </w:r>
      <w:r w:rsidR="009A7B17">
        <w:rPr>
          <w:rFonts w:eastAsia="Arial Narrow"/>
        </w:rPr>
        <w:t>oj</w:t>
      </w:r>
      <w:r w:rsidRPr="00C73F62">
        <w:rPr>
          <w:rFonts w:eastAsia="Arial Narrow"/>
        </w:rPr>
        <w:t xml:space="preserve"> godin</w:t>
      </w:r>
      <w:r w:rsidR="009A7B17">
        <w:rPr>
          <w:rFonts w:eastAsia="Arial Narrow"/>
        </w:rPr>
        <w:t>i</w:t>
      </w:r>
      <w:r w:rsidRPr="00C73F62">
        <w:rPr>
          <w:rFonts w:eastAsia="Arial Narrow"/>
        </w:rPr>
        <w:t xml:space="preserve"> u izvedbenom planu za koje nastavne jedinice! Gosta predavača treba usvojiti Vijeće Veleučilišta (pogledati Pravilnik!)</w:t>
      </w:r>
      <w:r w:rsidR="004D3312">
        <w:rPr>
          <w:rFonts w:eastAsia="Arial Narrow"/>
        </w:rPr>
        <w:t xml:space="preserve"> prilikom usvajanja izvedbenog plana nastave</w:t>
      </w:r>
      <w:r>
        <w:rPr>
          <w:rFonts w:eastAsia="Arial Narrow"/>
        </w:rPr>
        <w:t>).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58867232" w14:textId="241671AF" w:rsidR="001B6F77" w:rsidRPr="00477E40" w:rsidRDefault="005B2962" w:rsidP="001B6F77">
      <w:pPr>
        <w:spacing w:line="274" w:lineRule="exact"/>
        <w:ind w:right="102"/>
        <w:rPr>
          <w:rFonts w:eastAsia="Arial Narrow"/>
          <w:color w:val="FF0000"/>
          <w:spacing w:val="-1"/>
        </w:rPr>
      </w:pPr>
      <w:r w:rsidRPr="00477E40">
        <w:rPr>
          <w:rFonts w:eastAsia="Arial Narrow"/>
          <w:color w:val="FF0000"/>
          <w:spacing w:val="-2"/>
        </w:rPr>
        <w:t>(…</w:t>
      </w:r>
      <w:r w:rsidR="00282A73" w:rsidRPr="00282A73">
        <w:rPr>
          <w:rFonts w:eastAsia="Arial Narrow"/>
          <w:color w:val="FF0000"/>
          <w:spacing w:val="-1"/>
        </w:rPr>
        <w:t>Ostvarivanje prava na potpis;</w:t>
      </w:r>
      <w:r w:rsidR="00282A73" w:rsidRPr="00282A73">
        <w:rPr>
          <w:rFonts w:eastAsia="Arial Narrow"/>
          <w:color w:val="FF0000"/>
        </w:rPr>
        <w:t xml:space="preserve">…. </w:t>
      </w:r>
      <w:r w:rsidR="001B6F77" w:rsidRPr="00282A73">
        <w:rPr>
          <w:rFonts w:eastAsia="Arial Narrow"/>
          <w:color w:val="FF0000"/>
          <w:spacing w:val="-2"/>
        </w:rPr>
        <w:t>I</w:t>
      </w:r>
      <w:r w:rsidR="001B6F77" w:rsidRPr="00282A73">
        <w:rPr>
          <w:rFonts w:eastAsia="Arial Narrow"/>
          <w:color w:val="FF0000"/>
          <w:spacing w:val="2"/>
        </w:rPr>
        <w:t>s</w:t>
      </w:r>
      <w:r w:rsidR="001B6F77" w:rsidRPr="00282A73">
        <w:rPr>
          <w:rFonts w:eastAsia="Arial Narrow"/>
          <w:color w:val="FF0000"/>
          <w:spacing w:val="1"/>
        </w:rPr>
        <w:t>p</w:t>
      </w:r>
      <w:r w:rsidR="001B6F77" w:rsidRPr="00282A73">
        <w:rPr>
          <w:rFonts w:eastAsia="Arial Narrow"/>
          <w:color w:val="FF0000"/>
        </w:rPr>
        <w:t>it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po</w:t>
      </w:r>
      <w:r w:rsidR="001B6F77" w:rsidRPr="00477E40">
        <w:rPr>
          <w:rFonts w:eastAsia="Arial Narrow"/>
          <w:color w:val="FF0000"/>
        </w:rPr>
        <w:t>la</w:t>
      </w:r>
      <w:r w:rsidR="001B6F77" w:rsidRPr="00477E40">
        <w:rPr>
          <w:rFonts w:eastAsia="Arial Narrow"/>
          <w:color w:val="FF0000"/>
          <w:spacing w:val="3"/>
        </w:rPr>
        <w:t>ž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pu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-2"/>
        </w:rPr>
        <w:t>dva</w:t>
      </w:r>
      <w:r w:rsidR="00147BC0" w:rsidRPr="00477E40">
        <w:rPr>
          <w:rFonts w:eastAsia="Arial Narrow"/>
          <w:color w:val="FF0000"/>
          <w:spacing w:val="-2"/>
        </w:rPr>
        <w:t>/tri…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</w:rPr>
        <w:t>lo</w:t>
      </w:r>
      <w:r w:rsidR="001B6F77" w:rsidRPr="00477E40">
        <w:rPr>
          <w:rFonts w:eastAsia="Arial Narrow"/>
          <w:color w:val="FF0000"/>
          <w:spacing w:val="3"/>
        </w:rPr>
        <w:t>k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j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j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-4"/>
        </w:rPr>
        <w:t>e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ra</w:t>
      </w:r>
      <w:r w:rsidR="00147BC0" w:rsidRPr="00477E40">
        <w:rPr>
          <w:rFonts w:eastAsia="Arial Narrow"/>
          <w:color w:val="FF0000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1"/>
        </w:rPr>
        <w:t>l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pu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e</w:t>
      </w:r>
      <w:r w:rsidR="001B6F77" w:rsidRPr="00477E40">
        <w:rPr>
          <w:rFonts w:eastAsia="Arial Narrow"/>
          <w:color w:val="FF0000"/>
        </w:rPr>
        <w:t>m</w:t>
      </w:r>
      <w:r w:rsidR="001B6F77" w:rsidRPr="00477E40">
        <w:rPr>
          <w:rFonts w:eastAsia="Arial Narrow"/>
          <w:color w:val="FF0000"/>
          <w:spacing w:val="-3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1"/>
        </w:rPr>
        <w:t>eno</w:t>
      </w:r>
      <w:r w:rsidR="001B6F77" w:rsidRPr="00477E40">
        <w:rPr>
          <w:rFonts w:eastAsia="Arial Narrow"/>
          <w:color w:val="FF0000"/>
        </w:rPr>
        <w:t>g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u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1"/>
        </w:rPr>
        <w:t>m</w:t>
      </w:r>
      <w:r w:rsidR="001B6F77" w:rsidRPr="00477E40">
        <w:rPr>
          <w:rFonts w:eastAsia="Arial Narrow"/>
          <w:color w:val="FF0000"/>
          <w:spacing w:val="1"/>
        </w:rPr>
        <w:t>eno</w:t>
      </w:r>
      <w:r w:rsidR="001B6F77" w:rsidRPr="00477E40">
        <w:rPr>
          <w:rFonts w:eastAsia="Arial Narrow"/>
          <w:color w:val="FF0000"/>
        </w:rPr>
        <w:t>g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1"/>
        </w:rPr>
        <w:t>p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47BC0" w:rsidRPr="00477E40">
        <w:rPr>
          <w:rFonts w:eastAsia="Arial Narrow"/>
          <w:color w:val="FF0000"/>
          <w:spacing w:val="-1"/>
        </w:rPr>
        <w:t>….</w:t>
      </w:r>
      <w:r w:rsidRPr="00477E40">
        <w:rPr>
          <w:rFonts w:eastAsia="Arial Narrow"/>
          <w:color w:val="FF0000"/>
          <w:spacing w:val="-1"/>
        </w:rPr>
        <w:t xml:space="preserve">; </w:t>
      </w:r>
      <w:r w:rsidR="001B6F77" w:rsidRPr="00477E40">
        <w:rPr>
          <w:rFonts w:eastAsia="Arial Narrow"/>
          <w:color w:val="FF0000"/>
        </w:rPr>
        <w:t>u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  <w:spacing w:val="2"/>
        </w:rPr>
        <w:t>c</w:t>
      </w:r>
      <w:r w:rsidR="001B6F77" w:rsidRPr="00477E40">
        <w:rPr>
          <w:rFonts w:eastAsia="Arial Narrow"/>
          <w:color w:val="FF0000"/>
        </w:rPr>
        <w:t>je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</w:rPr>
        <w:t>u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u</w:t>
      </w:r>
      <w:r w:rsidR="001B6F77" w:rsidRPr="00477E40">
        <w:rPr>
          <w:rFonts w:eastAsia="Arial Narrow"/>
          <w:color w:val="FF0000"/>
        </w:rPr>
        <w:t>la</w:t>
      </w:r>
      <w:r w:rsidR="001B6F77" w:rsidRPr="00477E40">
        <w:rPr>
          <w:rFonts w:eastAsia="Arial Narrow"/>
          <w:color w:val="FF0000"/>
          <w:spacing w:val="3"/>
        </w:rPr>
        <w:t>z</w:t>
      </w:r>
      <w:r w:rsidR="001B6F77" w:rsidRPr="00477E40">
        <w:rPr>
          <w:rFonts w:eastAsia="Arial Narrow"/>
          <w:color w:val="FF0000"/>
        </w:rPr>
        <w:t>i</w:t>
      </w:r>
      <w:r w:rsidRPr="00477E40">
        <w:rPr>
          <w:rFonts w:eastAsia="Arial Narrow"/>
          <w:color w:val="FF0000"/>
          <w:spacing w:val="-2"/>
        </w:rPr>
        <w:t xml:space="preserve">/ne ulazi </w:t>
      </w:r>
      <w:r w:rsidR="001B6F77" w:rsidRPr="00477E40">
        <w:rPr>
          <w:rFonts w:eastAsia="Arial Narrow"/>
          <w:color w:val="FF0000"/>
        </w:rPr>
        <w:t xml:space="preserve">i </w:t>
      </w:r>
      <w:r w:rsidR="001B6F77" w:rsidRPr="00477E40">
        <w:rPr>
          <w:rFonts w:eastAsia="Arial Narrow"/>
          <w:color w:val="FF0000"/>
          <w:spacing w:val="1"/>
        </w:rPr>
        <w:t>redo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-4"/>
        </w:rPr>
        <w:t>o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pohađa</w:t>
      </w:r>
      <w:r w:rsidR="001B6F77" w:rsidRPr="00477E40">
        <w:rPr>
          <w:rFonts w:eastAsia="Arial Narrow"/>
          <w:color w:val="FF0000"/>
          <w:spacing w:val="5"/>
        </w:rPr>
        <w:t>n</w:t>
      </w:r>
      <w:r w:rsidR="001B6F77" w:rsidRPr="00477E40">
        <w:rPr>
          <w:rFonts w:eastAsia="Arial Narrow"/>
          <w:color w:val="FF0000"/>
        </w:rPr>
        <w:t>ja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  <w:spacing w:val="-4"/>
        </w:rPr>
        <w:t>a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1"/>
        </w:rPr>
        <w:t>a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e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-2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a</w:t>
      </w:r>
      <w:r w:rsidR="001B6F77" w:rsidRPr="00477E40">
        <w:rPr>
          <w:rFonts w:eastAsia="Arial Narrow"/>
          <w:color w:val="FF0000"/>
          <w:spacing w:val="2"/>
        </w:rPr>
        <w:t>k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</w:rPr>
        <w:t>i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  <w:spacing w:val="-4"/>
        </w:rPr>
        <w:t>n</w:t>
      </w:r>
      <w:r w:rsidR="001B6F77" w:rsidRPr="00477E40">
        <w:rPr>
          <w:rFonts w:eastAsia="Arial Narrow"/>
          <w:color w:val="FF0000"/>
          <w:spacing w:val="1"/>
        </w:rPr>
        <w:t>o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</w:rPr>
        <w:t>t</w:t>
      </w:r>
      <w:r w:rsidR="001B6F77" w:rsidRPr="00477E40">
        <w:rPr>
          <w:rFonts w:eastAsia="Arial Narrow"/>
          <w:color w:val="FF0000"/>
          <w:spacing w:val="-4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</w:t>
      </w:r>
      <w:r w:rsidR="001B6F77" w:rsidRPr="00477E40">
        <w:rPr>
          <w:rFonts w:eastAsia="Arial Narrow"/>
          <w:color w:val="FF0000"/>
        </w:rPr>
        <w:t>a</w:t>
      </w:r>
      <w:r w:rsidR="001B6F77" w:rsidRPr="00477E40">
        <w:rPr>
          <w:rFonts w:eastAsia="Arial Narrow"/>
          <w:color w:val="FF0000"/>
          <w:spacing w:val="-1"/>
        </w:rPr>
        <w:t xml:space="preserve"> </w:t>
      </w:r>
      <w:r w:rsidR="001B6F77" w:rsidRPr="00477E40">
        <w:rPr>
          <w:rFonts w:eastAsia="Arial Narrow"/>
          <w:color w:val="FF0000"/>
          <w:spacing w:val="1"/>
        </w:rPr>
        <w:t>na</w:t>
      </w:r>
      <w:r w:rsidR="001B6F77" w:rsidRPr="00477E40">
        <w:rPr>
          <w:rFonts w:eastAsia="Arial Narrow"/>
          <w:color w:val="FF0000"/>
          <w:spacing w:val="2"/>
        </w:rPr>
        <w:t>s</w:t>
      </w:r>
      <w:r w:rsidR="001B6F77" w:rsidRPr="00477E40">
        <w:rPr>
          <w:rFonts w:eastAsia="Arial Narrow"/>
          <w:color w:val="FF0000"/>
          <w:spacing w:val="-2"/>
        </w:rPr>
        <w:t>t</w:t>
      </w:r>
      <w:r w:rsidR="001B6F77" w:rsidRPr="00477E40">
        <w:rPr>
          <w:rFonts w:eastAsia="Arial Narrow"/>
          <w:color w:val="FF0000"/>
          <w:spacing w:val="-4"/>
        </w:rPr>
        <w:t>a</w:t>
      </w:r>
      <w:r w:rsidR="001B6F77" w:rsidRPr="00477E40">
        <w:rPr>
          <w:rFonts w:eastAsia="Arial Narrow"/>
          <w:color w:val="FF0000"/>
          <w:spacing w:val="2"/>
        </w:rPr>
        <w:t>v</w:t>
      </w:r>
      <w:r w:rsidR="001B6F77" w:rsidRPr="00477E40">
        <w:rPr>
          <w:rFonts w:eastAsia="Arial Narrow"/>
          <w:color w:val="FF0000"/>
        </w:rPr>
        <w:t>i.</w:t>
      </w:r>
      <w:r w:rsidR="00530550" w:rsidRPr="00477E40">
        <w:rPr>
          <w:rFonts w:eastAsia="Arial Narrow"/>
          <w:color w:val="FF0000"/>
        </w:rPr>
        <w:t>)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4B4BCBF" w14:textId="48D17BFC" w:rsidR="002F1FFB" w:rsidRPr="002F1FFB" w:rsidRDefault="002F1FFB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lang w:eastAsia="hr-HR"/>
        </w:rPr>
      </w:pPr>
      <w:r w:rsidRPr="002F1FFB">
        <w:rPr>
          <w:rFonts w:eastAsia="Times New Roman"/>
          <w:b/>
          <w:highlight w:val="yellow"/>
          <w:lang w:eastAsia="hr-HR"/>
        </w:rPr>
        <w:t>Primjer</w:t>
      </w:r>
      <w:r w:rsidR="009A7B17">
        <w:rPr>
          <w:rFonts w:eastAsia="Times New Roman"/>
          <w:b/>
          <w:highlight w:val="yellow"/>
          <w:lang w:eastAsia="hr-HR"/>
        </w:rPr>
        <w:t>i (napišite način koji primjenjujete!)</w:t>
      </w:r>
      <w:r w:rsidRPr="002F1FFB">
        <w:rPr>
          <w:rFonts w:eastAsia="Times New Roman"/>
          <w:b/>
          <w:highlight w:val="yellow"/>
          <w:lang w:eastAsia="hr-HR"/>
        </w:rPr>
        <w:t>:</w:t>
      </w:r>
    </w:p>
    <w:p w14:paraId="04B9DA5C" w14:textId="760B66CE" w:rsidR="002F1FFB" w:rsidRPr="00423C2E" w:rsidRDefault="002F1FFB" w:rsidP="002F1FFB">
      <w:pPr>
        <w:rPr>
          <w:rFonts w:eastAsia="Calibri"/>
        </w:rPr>
      </w:pPr>
      <w:r w:rsidRPr="002F1FFB">
        <w:rPr>
          <w:rFonts w:eastAsia="Calibri"/>
          <w:highlight w:val="yellow"/>
        </w:rPr>
        <w:t>Za pojedine aktivnosti koje se ne mogu ocijeniti prema prethodnom stavku (npr. aktivnost na nastavi, prisustvo na nastavi, seminari, integrirani projektni zadaci…) može se ocjenjivanje/vrednovanje provoditi prema posebnom opisu iz izvedbenog plana kolegija, no mora biti transparentno za svaku aktivnost koja se prati na kolegiju.</w:t>
      </w:r>
    </w:p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5C593ACA" w:rsidR="002F1FFB" w:rsidRPr="00633419" w:rsidRDefault="002F1FFB" w:rsidP="002F1FFB">
      <w:pPr>
        <w:rPr>
          <w:rFonts w:eastAsia="Calibri"/>
        </w:rPr>
      </w:pPr>
      <w:r w:rsidRPr="002F1FFB">
        <w:rPr>
          <w:rFonts w:eastAsia="Calibri"/>
          <w:highlight w:val="yellow"/>
        </w:rPr>
        <w:t>Aktivnost koja se ocjenjuje i pripadajući faktor opterećenja (f)/udio u ukupnoj ocjeni (%)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npr. 0,1 ili 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npr. 0,4 ili </w:t>
            </w:r>
            <w:r>
              <w:rPr>
                <w:rFonts w:eastAsia="Calibri"/>
                <w:lang w:eastAsia="en-US"/>
              </w:rPr>
              <w:t>40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npr. 0,5 ili </w:t>
            </w:r>
            <w:r>
              <w:rPr>
                <w:rFonts w:eastAsia="Calibri"/>
                <w:lang w:eastAsia="en-US"/>
              </w:rPr>
              <w:t>50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77777777" w:rsidR="002F1FFB" w:rsidRPr="002F1FFB" w:rsidRDefault="002F1FFB" w:rsidP="002F1FFB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…</w:t>
            </w:r>
          </w:p>
        </w:tc>
        <w:tc>
          <w:tcPr>
            <w:tcW w:w="3129" w:type="dxa"/>
          </w:tcPr>
          <w:p w14:paraId="73C7A84B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npr. xxx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633419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2F1FFB" w:rsidRDefault="002F1FFB" w:rsidP="002F1FFB">
      <w:pPr>
        <w:spacing w:line="240" w:lineRule="auto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264A364D" w14:textId="2C182368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Konačna ocjena =  ((a) x 0,1) + ((b) x 0,4) + ((c) x 0,5)</w:t>
      </w:r>
    </w:p>
    <w:p w14:paraId="308F9747" w14:textId="329C2A86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</w:rPr>
      </w:pPr>
      <w:r w:rsidRPr="002F1FFB">
        <w:rPr>
          <w:rFonts w:eastAsia="Calibri"/>
          <w:highlight w:val="yellow"/>
        </w:rPr>
        <w:t>ili</w:t>
      </w:r>
    </w:p>
    <w:p w14:paraId="0FAB4CCC" w14:textId="77777777" w:rsidR="002F1FFB" w:rsidRPr="002F1FFB" w:rsidRDefault="002F1FFB" w:rsidP="002F1FFB">
      <w:pPr>
        <w:spacing w:line="240" w:lineRule="auto"/>
        <w:ind w:right="477"/>
        <w:jc w:val="center"/>
        <w:rPr>
          <w:rFonts w:eastAsia="Calibri"/>
          <w:highlight w:val="yellow"/>
          <w:u w:val="single"/>
        </w:rPr>
      </w:pPr>
      <w:r w:rsidRPr="002F1FFB">
        <w:rPr>
          <w:rFonts w:eastAsia="Calibri"/>
          <w:highlight w:val="yellow"/>
        </w:rPr>
        <w:t xml:space="preserve">Konačna ocjena =  </w:t>
      </w:r>
      <w:r w:rsidRPr="002F1FFB">
        <w:rPr>
          <w:rFonts w:eastAsia="Calibri"/>
          <w:highlight w:val="yellow"/>
          <w:u w:val="single"/>
        </w:rPr>
        <w:t>(a x 10%) + (b x 40%) + (c x 50%)</w:t>
      </w:r>
    </w:p>
    <w:p w14:paraId="39ADE4F5" w14:textId="77777777" w:rsidR="002F1FFB" w:rsidRPr="00A20C36" w:rsidRDefault="002F1FFB" w:rsidP="002F1FFB">
      <w:pPr>
        <w:spacing w:line="240" w:lineRule="auto"/>
        <w:ind w:right="477"/>
        <w:jc w:val="center"/>
        <w:rPr>
          <w:rFonts w:eastAsia="Calibri"/>
        </w:rPr>
      </w:pPr>
      <w:r w:rsidRPr="002F1FFB">
        <w:rPr>
          <w:rFonts w:eastAsia="Calibri"/>
          <w:highlight w:val="yellow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4F6425E8" w14:textId="1EB71195" w:rsidR="007A7FA4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1.</w:t>
      </w:r>
    </w:p>
    <w:p w14:paraId="7A45CFA2" w14:textId="111238AD" w:rsidR="007A7FA4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2.</w:t>
      </w:r>
    </w:p>
    <w:p w14:paraId="03150D28" w14:textId="570A7244" w:rsidR="004D3312" w:rsidRPr="006931D0" w:rsidRDefault="004D3312" w:rsidP="00147BC0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…</w:t>
      </w: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374491" w:rsidRPr="006931D0" w14:paraId="618B2FCD" w14:textId="77777777" w:rsidTr="00A45BF3">
        <w:tc>
          <w:tcPr>
            <w:tcW w:w="988" w:type="dxa"/>
          </w:tcPr>
          <w:p w14:paraId="7AC042C4" w14:textId="549228F3" w:rsidR="00374491" w:rsidRPr="006931D0" w:rsidRDefault="00374491" w:rsidP="00374491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3CCE45ED" w14:textId="3EAFA2B9" w:rsidR="00374491" w:rsidRPr="00374491" w:rsidRDefault="00374491" w:rsidP="00374491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505D5E27" w14:textId="6FB2F00A" w:rsidR="00374491" w:rsidRPr="00374491" w:rsidRDefault="00374491" w:rsidP="00374491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</w:tcPr>
          <w:p w14:paraId="28F1DBD4" w14:textId="33020628" w:rsidR="00374491" w:rsidRPr="00374491" w:rsidRDefault="00374491" w:rsidP="00374491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011F0853" w14:textId="77777777" w:rsidTr="00530550">
        <w:tc>
          <w:tcPr>
            <w:tcW w:w="988" w:type="dxa"/>
          </w:tcPr>
          <w:p w14:paraId="33B5B8DE" w14:textId="0639C5AD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5D81FDFB" w14:textId="3AB57462" w:rsidR="006001E9" w:rsidRPr="006931D0" w:rsidRDefault="006001E9" w:rsidP="006001E9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5EF95E26" w14:textId="73026D0B" w:rsidR="006062C7" w:rsidRPr="006931D0" w:rsidRDefault="006062C7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1F9DBB16" w14:textId="28B18CA9" w:rsidR="004A536C" w:rsidRPr="006931D0" w:rsidRDefault="004A536C" w:rsidP="004A536C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5CBBD2D8" w14:textId="77777777" w:rsidTr="00530550">
        <w:tc>
          <w:tcPr>
            <w:tcW w:w="988" w:type="dxa"/>
          </w:tcPr>
          <w:p w14:paraId="1E8EF6A7" w14:textId="5F07EDD9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3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6D99155F" w14:textId="3F1E3708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24D5C567" w14:textId="01651D7E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3802C13B" w14:textId="1D4E4104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</w:tr>
      <w:tr w:rsidR="004A536C" w:rsidRPr="006931D0" w14:paraId="5CA7451A" w14:textId="77777777" w:rsidTr="00530550">
        <w:tc>
          <w:tcPr>
            <w:tcW w:w="988" w:type="dxa"/>
          </w:tcPr>
          <w:p w14:paraId="2C947D37" w14:textId="4FDCEBD9" w:rsidR="004A536C" w:rsidRPr="006931D0" w:rsidRDefault="004A536C" w:rsidP="004A536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4</w:t>
            </w:r>
            <w:r w:rsidR="00F21861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57946B2A" w14:textId="05320773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73E00F55" w14:textId="1F292CF0" w:rsidR="004A536C" w:rsidRPr="006931D0" w:rsidRDefault="004A536C" w:rsidP="004A536C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75B9315A" w14:textId="3213E61B" w:rsidR="004A536C" w:rsidRPr="006931D0" w:rsidRDefault="004A536C" w:rsidP="004A536C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35A6E066" w14:textId="77777777" w:rsidTr="00530550">
        <w:tc>
          <w:tcPr>
            <w:tcW w:w="988" w:type="dxa"/>
          </w:tcPr>
          <w:p w14:paraId="7E4A7869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4112" w:type="dxa"/>
          </w:tcPr>
          <w:p w14:paraId="09FA4B22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62211BE9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2B389B34" w14:textId="77777777" w:rsidR="004A536C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4A536C" w:rsidRPr="006931D0" w14:paraId="6E701374" w14:textId="77777777" w:rsidTr="00530550">
        <w:tc>
          <w:tcPr>
            <w:tcW w:w="988" w:type="dxa"/>
          </w:tcPr>
          <w:p w14:paraId="04776401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4112" w:type="dxa"/>
          </w:tcPr>
          <w:p w14:paraId="73443DA5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2408" w:type="dxa"/>
          </w:tcPr>
          <w:p w14:paraId="1BFDE77E" w14:textId="77777777" w:rsidR="004A536C" w:rsidRPr="006931D0" w:rsidRDefault="004A536C" w:rsidP="0089550A">
            <w:pPr>
              <w:ind w:right="-20"/>
              <w:rPr>
                <w:rFonts w:eastAsia="Arial Narrow"/>
              </w:rPr>
            </w:pPr>
          </w:p>
        </w:tc>
        <w:tc>
          <w:tcPr>
            <w:tcW w:w="1721" w:type="dxa"/>
            <w:vAlign w:val="center"/>
          </w:tcPr>
          <w:p w14:paraId="76A68CAF" w14:textId="77777777" w:rsidR="004A536C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89550A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8787A2A" w:rsidR="001B6F77" w:rsidRPr="006931D0" w:rsidRDefault="004A536C" w:rsidP="0089550A">
            <w:pPr>
              <w:ind w:right="-20"/>
              <w:jc w:val="center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xxx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 xml:space="preserve">** Potrebno vrijeme (h) </w:t>
      </w:r>
      <w:r w:rsidRPr="002F1FFB">
        <w:rPr>
          <w:rFonts w:eastAsia="Arial Narrow"/>
          <w:i/>
          <w:highlight w:val="yellow"/>
        </w:rPr>
        <w:t>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lastRenderedPageBreak/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4F41384B" w14:textId="77777777" w:rsidR="001B6F77" w:rsidRPr="006931D0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4BE73B43" w:rsidR="001B6F77" w:rsidRPr="006931D0" w:rsidRDefault="005B2962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 w:rsidRPr="006931D0">
        <w:rPr>
          <w:rFonts w:eastAsia="Arial Narrow"/>
          <w:bCs/>
          <w:position w:val="-1"/>
        </w:rPr>
        <w:t>(navesti osim hrvatskog jezika i mogućnost izvođenja nastave na stranim jezicima)</w:t>
      </w:r>
    </w:p>
    <w:p w14:paraId="0C396886" w14:textId="45A4C0EA" w:rsidR="001B6F77" w:rsidRPr="006931D0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68F5E423" w14:textId="77777777" w:rsidR="001B6F77" w:rsidRPr="006931D0" w:rsidRDefault="001B6F77" w:rsidP="001B6F77"/>
    <w:p w14:paraId="3C3E068E" w14:textId="5ACE2CDE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23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64945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2B8F"/>
    <w:rsid w:val="005B2962"/>
    <w:rsid w:val="005D0DA4"/>
    <w:rsid w:val="005E6818"/>
    <w:rsid w:val="006001E9"/>
    <w:rsid w:val="006062C7"/>
    <w:rsid w:val="0063254E"/>
    <w:rsid w:val="006467B6"/>
    <w:rsid w:val="00680B81"/>
    <w:rsid w:val="006931D0"/>
    <w:rsid w:val="006A71C1"/>
    <w:rsid w:val="0072353F"/>
    <w:rsid w:val="007A7FA4"/>
    <w:rsid w:val="007C5203"/>
    <w:rsid w:val="00862B01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56754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75CC8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47D38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 Mađerić</cp:lastModifiedBy>
  <cp:revision>7</cp:revision>
  <cp:lastPrinted>2023-06-16T08:42:00Z</cp:lastPrinted>
  <dcterms:created xsi:type="dcterms:W3CDTF">2023-10-05T10:27:00Z</dcterms:created>
  <dcterms:modified xsi:type="dcterms:W3CDTF">2025-04-11T12:31:00Z</dcterms:modified>
</cp:coreProperties>
</file>