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C5" w:rsidRDefault="00B96AC5" w:rsidP="00FB1D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B96AC5" w:rsidRPr="00991185" w:rsidRDefault="00901A74" w:rsidP="00B96AC5">
      <w:pPr>
        <w:keepNext/>
        <w:tabs>
          <w:tab w:val="num" w:pos="426"/>
        </w:tabs>
        <w:jc w:val="right"/>
        <w:outlineLvl w:val="0"/>
        <w:rPr>
          <w:rFonts w:ascii="Garamond" w:hAnsi="Garamond" w:cs="Arial"/>
          <w:snapToGrid w:val="0"/>
          <w:color w:val="000000"/>
          <w:sz w:val="20"/>
          <w:szCs w:val="20"/>
          <w:lang w:val="pt-BR"/>
        </w:rPr>
      </w:pPr>
      <w:r w:rsidRPr="002147B0">
        <w:rPr>
          <w:rFonts w:ascii="Verdana" w:hAnsi="Verdana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59264" behindDoc="0" locked="0" layoutInCell="1" allowOverlap="1" wp14:anchorId="74F689A2" wp14:editId="310B040A">
            <wp:simplePos x="0" y="0"/>
            <wp:positionH relativeFrom="margin">
              <wp:posOffset>0</wp:posOffset>
            </wp:positionH>
            <wp:positionV relativeFrom="margin">
              <wp:posOffset>279400</wp:posOffset>
            </wp:positionV>
            <wp:extent cx="1833245" cy="3721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AC5">
        <w:rPr>
          <w:rFonts w:ascii="Garamond" w:hAnsi="Garamond" w:cs="Arial"/>
          <w:snapToGrid w:val="0"/>
          <w:color w:val="000000"/>
          <w:sz w:val="20"/>
          <w:szCs w:val="20"/>
          <w:lang w:val="pt-BR"/>
        </w:rPr>
        <w:tab/>
        <w:t xml:space="preserve">   </w:t>
      </w:r>
      <w:r w:rsidR="00B96AC5">
        <w:rPr>
          <w:rFonts w:ascii="Garamond" w:hAnsi="Garamond" w:cs="Arial"/>
          <w:snapToGrid w:val="0"/>
          <w:color w:val="000000"/>
          <w:sz w:val="20"/>
          <w:szCs w:val="20"/>
          <w:lang w:val="pt-BR"/>
        </w:rPr>
        <w:tab/>
      </w:r>
      <w:r w:rsidR="00B96AC5">
        <w:rPr>
          <w:rFonts w:ascii="Garamond" w:hAnsi="Garamond" w:cs="Arial"/>
          <w:noProof/>
          <w:color w:val="000000"/>
          <w:sz w:val="20"/>
          <w:szCs w:val="20"/>
          <w:lang w:eastAsia="en-GB"/>
        </w:rPr>
        <w:t xml:space="preserve">                                                </w:t>
      </w:r>
      <w:r w:rsidR="00B96AC5">
        <w:rPr>
          <w:rFonts w:ascii="Garamond" w:hAnsi="Garamond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54AF1E11" wp14:editId="5D215A53">
            <wp:extent cx="624840" cy="59309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6AC5" w:rsidRPr="00991185">
        <w:rPr>
          <w:snapToGrid w:val="0"/>
          <w:color w:val="000000"/>
          <w:sz w:val="20"/>
          <w:szCs w:val="20"/>
          <w:lang w:val="pt-BR"/>
        </w:rPr>
        <w:t xml:space="preserve">             </w:t>
      </w:r>
      <w:r w:rsidR="00B96AC5" w:rsidRPr="00991185">
        <w:rPr>
          <w:snapToGrid w:val="0"/>
          <w:color w:val="000000"/>
          <w:sz w:val="20"/>
          <w:szCs w:val="20"/>
          <w:lang w:val="pt-BR"/>
        </w:rPr>
        <w:tab/>
        <w:t xml:space="preserve">           </w:t>
      </w:r>
      <w:r w:rsidR="00B96AC5" w:rsidRPr="00991185">
        <w:rPr>
          <w:rFonts w:ascii="Garamond" w:hAnsi="Garamond" w:cs="Arial"/>
          <w:snapToGrid w:val="0"/>
          <w:color w:val="000000"/>
          <w:sz w:val="20"/>
          <w:szCs w:val="20"/>
          <w:lang w:val="pt-BR"/>
        </w:rPr>
        <w:t xml:space="preserve">    </w:t>
      </w:r>
    </w:p>
    <w:p w:rsidR="00B96AC5" w:rsidRPr="00B96AC5" w:rsidRDefault="00B96AC5" w:rsidP="00B96AC5">
      <w:pPr>
        <w:keepNext/>
        <w:tabs>
          <w:tab w:val="num" w:pos="426"/>
        </w:tabs>
        <w:jc w:val="right"/>
        <w:outlineLvl w:val="0"/>
        <w:rPr>
          <w:b/>
          <w:snapToGrid w:val="0"/>
          <w:color w:val="0066FF"/>
          <w:sz w:val="20"/>
          <w:szCs w:val="20"/>
          <w:lang w:val="pt-BR"/>
        </w:rPr>
      </w:pPr>
      <w:r w:rsidRPr="00991185">
        <w:rPr>
          <w:snapToGrid w:val="0"/>
          <w:color w:val="000000"/>
          <w:sz w:val="20"/>
          <w:szCs w:val="20"/>
          <w:lang w:val="pt-BR"/>
        </w:rPr>
        <w:tab/>
      </w:r>
      <w:r w:rsidRPr="00991185">
        <w:rPr>
          <w:snapToGrid w:val="0"/>
          <w:color w:val="000000"/>
          <w:sz w:val="20"/>
          <w:szCs w:val="20"/>
          <w:lang w:val="pt-BR"/>
        </w:rPr>
        <w:tab/>
      </w:r>
      <w:r w:rsidRPr="00991185">
        <w:rPr>
          <w:snapToGrid w:val="0"/>
          <w:color w:val="000000"/>
          <w:sz w:val="20"/>
          <w:szCs w:val="20"/>
          <w:lang w:val="pt-BR"/>
        </w:rPr>
        <w:tab/>
      </w:r>
      <w:r w:rsidRPr="00991185">
        <w:rPr>
          <w:snapToGrid w:val="0"/>
          <w:color w:val="000000"/>
          <w:sz w:val="20"/>
          <w:szCs w:val="20"/>
          <w:lang w:val="pt-BR"/>
        </w:rPr>
        <w:tab/>
      </w:r>
      <w:r w:rsidR="002872B5">
        <w:rPr>
          <w:b/>
          <w:snapToGrid w:val="0"/>
          <w:color w:val="0066FF"/>
          <w:sz w:val="20"/>
          <w:szCs w:val="20"/>
          <w:lang w:val="pt-BR"/>
        </w:rPr>
        <w:t>Visoko gospodarsko učilište u Križevcima</w:t>
      </w:r>
    </w:p>
    <w:p w:rsidR="00B96AC5" w:rsidRPr="00B168D4" w:rsidRDefault="00B96AC5" w:rsidP="00B96AC5">
      <w:pPr>
        <w:pBdr>
          <w:bottom w:val="single" w:sz="6" w:space="1" w:color="auto"/>
        </w:pBdr>
        <w:rPr>
          <w:b/>
          <w:color w:val="0000FF"/>
          <w:lang w:val="hr-HR"/>
        </w:rPr>
      </w:pPr>
    </w:p>
    <w:p w:rsidR="00B96AC5" w:rsidRPr="006C75C6" w:rsidRDefault="00B96AC5" w:rsidP="00B96AC5">
      <w:pPr>
        <w:pBdr>
          <w:bottom w:val="single" w:sz="6" w:space="1" w:color="auto"/>
        </w:pBdr>
        <w:spacing w:after="0"/>
        <w:rPr>
          <w:b/>
          <w:color w:val="0000FF"/>
          <w:lang w:val="hr-HR"/>
        </w:rPr>
      </w:pPr>
      <w:r w:rsidRPr="006C75C6">
        <w:rPr>
          <w:b/>
          <w:color w:val="0000FF"/>
          <w:lang w:val="hr-HR"/>
        </w:rPr>
        <w:t>Visoko gospodarsko učilište u Križevcima</w:t>
      </w:r>
    </w:p>
    <w:p w:rsidR="00B96AC5" w:rsidRPr="006C75C6" w:rsidRDefault="00B96AC5" w:rsidP="00B96AC5">
      <w:pPr>
        <w:pBdr>
          <w:bottom w:val="single" w:sz="6" w:space="1" w:color="auto"/>
        </w:pBdr>
        <w:spacing w:after="0"/>
        <w:rPr>
          <w:b/>
          <w:color w:val="0000FF"/>
          <w:lang w:val="hr-HR"/>
        </w:rPr>
      </w:pPr>
      <w:r w:rsidRPr="006C75C6">
        <w:rPr>
          <w:b/>
          <w:color w:val="0000FF"/>
          <w:lang w:val="hr-HR"/>
        </w:rPr>
        <w:t xml:space="preserve">ERASMUS+ PROGRAM - KA1 </w:t>
      </w:r>
    </w:p>
    <w:p w:rsidR="00B96AC5" w:rsidRPr="006C75C6" w:rsidRDefault="00B96AC5" w:rsidP="00B96AC5">
      <w:pPr>
        <w:pBdr>
          <w:bottom w:val="single" w:sz="6" w:space="1" w:color="auto"/>
        </w:pBdr>
        <w:spacing w:after="0"/>
        <w:rPr>
          <w:b/>
          <w:color w:val="0000FF"/>
          <w:lang w:val="hr-HR"/>
        </w:rPr>
      </w:pPr>
      <w:r>
        <w:rPr>
          <w:b/>
          <w:color w:val="0000FF"/>
          <w:lang w:val="hr-HR"/>
        </w:rPr>
        <w:t>Individualna mobilnost  za studente u</w:t>
      </w:r>
      <w:r w:rsidR="0060279A">
        <w:rPr>
          <w:b/>
          <w:color w:val="0000FF"/>
          <w:lang w:val="hr-HR"/>
        </w:rPr>
        <w:t xml:space="preserve"> akademskoj godini 2018/2019</w:t>
      </w:r>
      <w:r w:rsidRPr="006C75C6">
        <w:rPr>
          <w:b/>
          <w:color w:val="0000FF"/>
          <w:lang w:val="hr-HR"/>
        </w:rPr>
        <w:t>.</w:t>
      </w:r>
    </w:p>
    <w:p w:rsidR="00003C17" w:rsidRPr="002D3795" w:rsidRDefault="00FB1D79" w:rsidP="00003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hr-HR"/>
        </w:rPr>
      </w:pPr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2D379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proofErr w:type="spellStart"/>
      <w:r w:rsidR="00003C17"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Visoko</w:t>
      </w:r>
      <w:proofErr w:type="spellEnd"/>
      <w:r w:rsidR="00003C17"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="00003C17"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gospodarsko</w:t>
      </w:r>
      <w:proofErr w:type="spellEnd"/>
      <w:r w:rsidR="00003C17"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="00003C17"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učilište</w:t>
      </w:r>
      <w:proofErr w:type="spellEnd"/>
      <w:r w:rsidR="00003C17"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u </w:t>
      </w:r>
      <w:proofErr w:type="spellStart"/>
      <w:r w:rsidR="00003C17"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Križevcima</w:t>
      </w:r>
      <w:proofErr w:type="spellEnd"/>
    </w:p>
    <w:p w:rsidR="00003C17" w:rsidRPr="002D3795" w:rsidRDefault="00003C17" w:rsidP="00003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proofErr w:type="gramStart"/>
      <w:r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objavljuje</w:t>
      </w:r>
      <w:proofErr w:type="spellEnd"/>
      <w:proofErr w:type="gramEnd"/>
    </w:p>
    <w:p w:rsidR="00003C17" w:rsidRPr="002D3795" w:rsidRDefault="00003C17" w:rsidP="00003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10000"/>
          <w:sz w:val="24"/>
          <w:szCs w:val="24"/>
        </w:rPr>
      </w:pPr>
      <w:r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NATJEČAJ</w:t>
      </w:r>
    </w:p>
    <w:p w:rsidR="00003C17" w:rsidRPr="002D3795" w:rsidRDefault="00003C17" w:rsidP="00003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proofErr w:type="gramStart"/>
      <w:r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za</w:t>
      </w:r>
      <w:proofErr w:type="spellEnd"/>
      <w:proofErr w:type="gramEnd"/>
      <w:r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dodjelu</w:t>
      </w:r>
      <w:proofErr w:type="spellEnd"/>
      <w:r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financijskih</w:t>
      </w:r>
      <w:proofErr w:type="spellEnd"/>
      <w:r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potpora</w:t>
      </w:r>
      <w:proofErr w:type="spellEnd"/>
    </w:p>
    <w:p w:rsidR="00003C17" w:rsidRPr="002D3795" w:rsidRDefault="00003C17" w:rsidP="00003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STUDENTIMA</w:t>
      </w:r>
    </w:p>
    <w:p w:rsidR="00003C17" w:rsidRPr="002D3795" w:rsidRDefault="00003C17" w:rsidP="00003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proofErr w:type="spellStart"/>
      <w:proofErr w:type="gramStart"/>
      <w:r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za</w:t>
      </w:r>
      <w:proofErr w:type="spellEnd"/>
      <w:proofErr w:type="gramEnd"/>
      <w:r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mobilnost</w:t>
      </w:r>
      <w:proofErr w:type="spellEnd"/>
      <w:r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u </w:t>
      </w:r>
      <w:proofErr w:type="spellStart"/>
      <w:r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okviru</w:t>
      </w:r>
      <w:proofErr w:type="spellEnd"/>
      <w:r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60279A"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ERASMUS+ PROJEKTA</w:t>
      </w:r>
    </w:p>
    <w:p w:rsidR="005A7F9F" w:rsidRPr="002D3795" w:rsidRDefault="005A7F9F" w:rsidP="007A4743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2018</w:t>
      </w:r>
      <w:r w:rsidR="0060279A" w:rsidRPr="002D3795">
        <w:rPr>
          <w:rFonts w:ascii="Times New Roman" w:hAnsi="Times New Roman" w:cs="Times New Roman"/>
          <w:b/>
          <w:bCs/>
          <w:color w:val="0000FF"/>
          <w:sz w:val="24"/>
          <w:szCs w:val="24"/>
        </w:rPr>
        <w:t>-1-HR01-KA103-046961</w:t>
      </w:r>
    </w:p>
    <w:p w:rsidR="00E75452" w:rsidRDefault="00E75452" w:rsidP="00EF2F1B">
      <w:pPr>
        <w:pStyle w:val="Default"/>
        <w:jc w:val="both"/>
        <w:rPr>
          <w:sz w:val="20"/>
          <w:szCs w:val="20"/>
        </w:rPr>
      </w:pPr>
    </w:p>
    <w:p w:rsidR="00C8544F" w:rsidRDefault="005A7F9F" w:rsidP="00EF2F1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Visoko gospodarsko učilište</w:t>
      </w:r>
      <w:r w:rsidR="003C36A5" w:rsidRPr="00F67956">
        <w:rPr>
          <w:rFonts w:ascii="Times New Roman" w:hAnsi="Times New Roman" w:cs="Times New Roman"/>
          <w:sz w:val="24"/>
          <w:szCs w:val="24"/>
          <w:lang w:val="hr-HR"/>
        </w:rPr>
        <w:t xml:space="preserve"> u Križevcima</w:t>
      </w:r>
      <w:r w:rsidR="00C8544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na temelju </w:t>
      </w:r>
      <w:r w:rsidR="00C8544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dodijeljene</w:t>
      </w:r>
      <w:r w:rsidR="003C36A5" w:rsidRPr="00F6795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75452">
        <w:rPr>
          <w:rFonts w:ascii="Times New Roman" w:hAnsi="Times New Roman" w:cs="Times New Roman"/>
          <w:sz w:val="24"/>
          <w:szCs w:val="24"/>
          <w:lang w:val="hr-HR"/>
        </w:rPr>
        <w:t>Erasmus povelje</w:t>
      </w:r>
      <w:r w:rsidR="003C36A5" w:rsidRPr="00F6795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C36A5" w:rsidRPr="00F67956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en-GB"/>
        </w:rPr>
        <w:t xml:space="preserve">Erasmus Charter for Higher Education </w:t>
      </w:r>
      <w:r w:rsidR="003C36A5" w:rsidRPr="00F679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(ERAPLUS- </w:t>
      </w:r>
      <w:r w:rsidR="003C36A5" w:rsidRPr="00F67956">
        <w:rPr>
          <w:rFonts w:ascii="Times New Roman" w:hAnsi="Times New Roman" w:cs="Times New Roman"/>
          <w:sz w:val="24"/>
          <w:szCs w:val="24"/>
          <w:lang w:eastAsia="en-GB"/>
        </w:rPr>
        <w:t>255228-EPP-1-2014-1-HR-EPPKA3-ECHE)</w:t>
      </w:r>
      <w:r w:rsidR="003C36A5" w:rsidRPr="00F679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, </w:t>
      </w:r>
      <w:r w:rsidR="003C36A5" w:rsidRPr="00F67956">
        <w:rPr>
          <w:rFonts w:ascii="Times New Roman" w:hAnsi="Times New Roman" w:cs="Times New Roman"/>
          <w:sz w:val="24"/>
          <w:szCs w:val="24"/>
          <w:lang w:val="hr-HR"/>
        </w:rPr>
        <w:t xml:space="preserve">čime je omogućeno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sudjelovanje u Erasmus+ programu, objavljuje </w:t>
      </w:r>
    </w:p>
    <w:p w:rsidR="00E75452" w:rsidRPr="00C8544F" w:rsidRDefault="005A7F9F" w:rsidP="00EF2F1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8544F">
        <w:rPr>
          <w:rFonts w:ascii="Times New Roman" w:hAnsi="Times New Roman" w:cs="Times New Roman"/>
          <w:b/>
          <w:sz w:val="24"/>
          <w:szCs w:val="24"/>
          <w:lang w:val="hr-HR"/>
        </w:rPr>
        <w:t>Natječaj</w:t>
      </w:r>
      <w:r w:rsidR="00C8544F" w:rsidRPr="00C8544F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E75452" w:rsidRPr="00C8544F">
        <w:rPr>
          <w:rFonts w:ascii="Times New Roman" w:hAnsi="Times New Roman" w:cs="Times New Roman"/>
          <w:b/>
          <w:sz w:val="24"/>
          <w:szCs w:val="24"/>
          <w:lang w:val="hr-HR"/>
        </w:rPr>
        <w:t>za mobilnost studenata u svrhu studija ili obavljanja stručne prakse u okviru Programa Erasmus+ Ključne aktivnos</w:t>
      </w:r>
      <w:r w:rsidR="0060279A">
        <w:rPr>
          <w:rFonts w:ascii="Times New Roman" w:hAnsi="Times New Roman" w:cs="Times New Roman"/>
          <w:b/>
          <w:sz w:val="24"/>
          <w:szCs w:val="24"/>
          <w:lang w:val="hr-HR"/>
        </w:rPr>
        <w:t>ti 1 u akademskoj godini 2018</w:t>
      </w:r>
      <w:r w:rsidR="00C8544F">
        <w:rPr>
          <w:rFonts w:ascii="Times New Roman" w:hAnsi="Times New Roman" w:cs="Times New Roman"/>
          <w:b/>
          <w:sz w:val="24"/>
          <w:szCs w:val="24"/>
          <w:lang w:val="hr-HR"/>
        </w:rPr>
        <w:t>.20</w:t>
      </w:r>
      <w:r w:rsidR="0060279A">
        <w:rPr>
          <w:rFonts w:ascii="Times New Roman" w:hAnsi="Times New Roman" w:cs="Times New Roman"/>
          <w:b/>
          <w:sz w:val="24"/>
          <w:szCs w:val="24"/>
          <w:lang w:val="hr-HR"/>
        </w:rPr>
        <w:t>19</w:t>
      </w:r>
      <w:r w:rsidR="00E75452" w:rsidRPr="00C8544F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E75452" w:rsidRDefault="00E75452" w:rsidP="00EF2F1B">
      <w:pPr>
        <w:pStyle w:val="Default"/>
        <w:jc w:val="both"/>
        <w:rPr>
          <w:rFonts w:ascii="Times New Roman" w:hAnsi="Times New Roman" w:cs="Times New Roman"/>
        </w:rPr>
      </w:pPr>
      <w:r w:rsidRPr="00C8544F">
        <w:rPr>
          <w:rFonts w:ascii="Times New Roman" w:hAnsi="Times New Roman" w:cs="Times New Roman"/>
        </w:rPr>
        <w:t xml:space="preserve">Agencija za mobilnost i programe EU donijela </w:t>
      </w:r>
      <w:r w:rsidR="00C8544F" w:rsidRPr="00C8544F">
        <w:rPr>
          <w:rFonts w:ascii="Times New Roman" w:hAnsi="Times New Roman" w:cs="Times New Roman"/>
        </w:rPr>
        <w:t xml:space="preserve">je </w:t>
      </w:r>
      <w:r w:rsidRPr="00C8544F">
        <w:rPr>
          <w:rFonts w:ascii="Times New Roman" w:hAnsi="Times New Roman" w:cs="Times New Roman"/>
        </w:rPr>
        <w:t>Odluku o dodjeli financijske potpor</w:t>
      </w:r>
      <w:r w:rsidR="0060279A">
        <w:rPr>
          <w:rFonts w:ascii="Times New Roman" w:hAnsi="Times New Roman" w:cs="Times New Roman"/>
        </w:rPr>
        <w:t>e za projektni prijedlog za 2018</w:t>
      </w:r>
      <w:r w:rsidRPr="00C8544F">
        <w:rPr>
          <w:rFonts w:ascii="Times New Roman" w:hAnsi="Times New Roman" w:cs="Times New Roman"/>
        </w:rPr>
        <w:t>. godinu za program Erasmus+ Ključna aktivnost 1 i odobrila fin</w:t>
      </w:r>
      <w:r w:rsidR="0060279A">
        <w:rPr>
          <w:rFonts w:ascii="Times New Roman" w:hAnsi="Times New Roman" w:cs="Times New Roman"/>
        </w:rPr>
        <w:t>ancijsku potporu za projekt 2018</w:t>
      </w:r>
      <w:r w:rsidRPr="00C8544F">
        <w:rPr>
          <w:rFonts w:ascii="Times New Roman" w:hAnsi="Times New Roman" w:cs="Times New Roman"/>
        </w:rPr>
        <w:t>—1-HR01-KA103-</w:t>
      </w:r>
      <w:r w:rsidR="0060279A" w:rsidRPr="0060279A">
        <w:rPr>
          <w:rFonts w:ascii="Times New Roman" w:hAnsi="Times New Roman" w:cs="Times New Roman"/>
          <w:bCs/>
          <w:color w:val="auto"/>
        </w:rPr>
        <w:t>046961</w:t>
      </w:r>
      <w:r w:rsidR="00C8544F">
        <w:rPr>
          <w:rFonts w:ascii="Times New Roman" w:hAnsi="Times New Roman" w:cs="Times New Roman"/>
        </w:rPr>
        <w:t xml:space="preserve">. </w:t>
      </w:r>
    </w:p>
    <w:p w:rsidR="0076288D" w:rsidRPr="00C8544F" w:rsidRDefault="0076288D" w:rsidP="00EF2F1B">
      <w:pPr>
        <w:pStyle w:val="Default"/>
        <w:jc w:val="both"/>
        <w:rPr>
          <w:rFonts w:ascii="Times New Roman" w:hAnsi="Times New Roman" w:cs="Times New Roman"/>
        </w:rPr>
      </w:pPr>
    </w:p>
    <w:p w:rsidR="003C36A5" w:rsidRDefault="003C36A5" w:rsidP="003C36A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67956">
        <w:rPr>
          <w:rFonts w:ascii="Times New Roman" w:hAnsi="Times New Roman" w:cs="Times New Roman"/>
          <w:sz w:val="24"/>
          <w:szCs w:val="24"/>
          <w:lang w:val="hr-HR"/>
        </w:rPr>
        <w:t>Visoko gospodarsko učilište u Križevcima  dodijelit će ukupno</w:t>
      </w:r>
      <w:r w:rsidRPr="00F6795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901A74">
        <w:rPr>
          <w:rFonts w:ascii="Times New Roman" w:hAnsi="Times New Roman" w:cs="Times New Roman"/>
          <w:b/>
          <w:sz w:val="24"/>
          <w:szCs w:val="24"/>
          <w:lang w:val="hr-HR"/>
        </w:rPr>
        <w:t xml:space="preserve">jednu </w:t>
      </w:r>
      <w:r w:rsidRPr="00F67956">
        <w:rPr>
          <w:rFonts w:ascii="Times New Roman" w:hAnsi="Times New Roman" w:cs="Times New Roman"/>
          <w:b/>
          <w:sz w:val="24"/>
          <w:szCs w:val="24"/>
          <w:lang w:val="hr-HR"/>
        </w:rPr>
        <w:t>(</w:t>
      </w:r>
      <w:r w:rsidR="00901A74">
        <w:rPr>
          <w:rFonts w:ascii="Times New Roman" w:hAnsi="Times New Roman" w:cs="Times New Roman"/>
          <w:b/>
          <w:sz w:val="24"/>
          <w:szCs w:val="24"/>
          <w:lang w:val="hr-HR"/>
        </w:rPr>
        <w:t xml:space="preserve">1) mobilnost </w:t>
      </w:r>
      <w:r w:rsidRPr="00F67956">
        <w:rPr>
          <w:rFonts w:ascii="Times New Roman" w:hAnsi="Times New Roman" w:cs="Times New Roman"/>
          <w:b/>
          <w:sz w:val="24"/>
          <w:szCs w:val="24"/>
          <w:lang w:val="hr-HR"/>
        </w:rPr>
        <w:t xml:space="preserve">u svrhu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studija u programskim zemljama</w:t>
      </w:r>
      <w:r w:rsidRPr="00F6795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u ukupnom trajanju od </w:t>
      </w:r>
      <w:r w:rsidR="00901A74">
        <w:rPr>
          <w:rFonts w:ascii="Times New Roman" w:hAnsi="Times New Roman" w:cs="Times New Roman"/>
          <w:b/>
          <w:sz w:val="24"/>
          <w:szCs w:val="24"/>
          <w:lang w:val="hr-HR"/>
        </w:rPr>
        <w:t xml:space="preserve">4 mjeseca i </w:t>
      </w:r>
      <w:r w:rsidR="00EF2F1B">
        <w:rPr>
          <w:rFonts w:ascii="Times New Roman" w:hAnsi="Times New Roman" w:cs="Times New Roman"/>
          <w:b/>
          <w:sz w:val="24"/>
          <w:szCs w:val="24"/>
          <w:lang w:val="hr-HR"/>
        </w:rPr>
        <w:t>petnaest</w:t>
      </w:r>
      <w:r w:rsidRPr="00F6795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(</w:t>
      </w:r>
      <w:r w:rsidR="00EF2F1B">
        <w:rPr>
          <w:rFonts w:ascii="Times New Roman" w:hAnsi="Times New Roman" w:cs="Times New Roman"/>
          <w:b/>
          <w:sz w:val="24"/>
          <w:szCs w:val="24"/>
          <w:lang w:val="hr-HR"/>
        </w:rPr>
        <w:t>15)</w:t>
      </w:r>
      <w:r w:rsidRPr="00F6795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mobilnosti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u svrhu stručn</w:t>
      </w:r>
      <w:r w:rsidR="00EF2F1B">
        <w:rPr>
          <w:rFonts w:ascii="Times New Roman" w:hAnsi="Times New Roman" w:cs="Times New Roman"/>
          <w:b/>
          <w:sz w:val="24"/>
          <w:szCs w:val="24"/>
          <w:lang w:val="hr-HR"/>
        </w:rPr>
        <w:t>e prakse u ukupnom trajanju od 45</w:t>
      </w:r>
      <w:r w:rsidRPr="00F6795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mjeseci</w:t>
      </w:r>
      <w:r w:rsidRPr="00F67956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Pr="00F67956">
        <w:rPr>
          <w:rFonts w:ascii="Times New Roman" w:hAnsi="Times New Roman" w:cs="Times New Roman"/>
          <w:sz w:val="24"/>
          <w:szCs w:val="24"/>
          <w:lang w:val="hr-HR"/>
        </w:rPr>
        <w:t xml:space="preserve"> Kandidati koji se prijave na Natječaj, zadovolje sve uvjete Natječaja, a ne uđu u krug stipendiranih </w:t>
      </w:r>
      <w:r>
        <w:rPr>
          <w:rFonts w:ascii="Times New Roman" w:hAnsi="Times New Roman" w:cs="Times New Roman"/>
          <w:sz w:val="24"/>
          <w:szCs w:val="24"/>
          <w:lang w:val="hr-HR"/>
        </w:rPr>
        <w:t>studenata</w:t>
      </w:r>
      <w:r w:rsidRPr="00F67956">
        <w:rPr>
          <w:rFonts w:ascii="Times New Roman" w:hAnsi="Times New Roman" w:cs="Times New Roman"/>
          <w:sz w:val="24"/>
          <w:szCs w:val="24"/>
          <w:lang w:val="hr-HR"/>
        </w:rPr>
        <w:t>, mogu na razmjenu otići o vlastitom trošku.</w:t>
      </w:r>
    </w:p>
    <w:p w:rsidR="00E85035" w:rsidRPr="00BD00A4" w:rsidRDefault="00FB1D79" w:rsidP="00BD00A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Svrha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boravka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inozemstvu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je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studijski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boravak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ili</w:t>
      </w:r>
      <w:proofErr w:type="spellEnd"/>
      <w:proofErr w:type="gram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stručna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praksa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ili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kombinirani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studijski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boravak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stručna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praksa</w:t>
      </w:r>
      <w:proofErr w:type="spellEnd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BD00A4" w:rsidRDefault="00FB1D79" w:rsidP="003C36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Na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Natječaj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mogu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prijaviti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svi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6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redoviti</w:t>
      </w:r>
      <w:proofErr w:type="spellEnd"/>
      <w:r w:rsidRPr="0076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76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ili</w:t>
      </w:r>
      <w:proofErr w:type="spellEnd"/>
      <w:proofErr w:type="gramEnd"/>
      <w:r w:rsidRPr="0076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76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izvanredni</w:t>
      </w:r>
      <w:proofErr w:type="spellEnd"/>
      <w:r w:rsidRPr="0076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Pr="00762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studenti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Visokoga</w:t>
      </w:r>
      <w:proofErr w:type="spellEnd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gospodarskog</w:t>
      </w:r>
      <w:proofErr w:type="spellEnd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učilišta</w:t>
      </w:r>
      <w:proofErr w:type="spellEnd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Križevcima</w:t>
      </w:r>
      <w:proofErr w:type="spellEnd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</w:p>
    <w:p w:rsidR="002245B8" w:rsidRDefault="00FB1D79" w:rsidP="003C36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Važeće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razdoblje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realizaciju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mobilnosti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je </w:t>
      </w:r>
      <w:proofErr w:type="gramStart"/>
      <w:r w:rsidR="00BD00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</w:t>
      </w:r>
      <w:proofErr w:type="gramEnd"/>
      <w:r w:rsidR="00BD00A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EF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1. </w:t>
      </w:r>
      <w:proofErr w:type="spellStart"/>
      <w:proofErr w:type="gramStart"/>
      <w:r w:rsidR="00EF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lipnja</w:t>
      </w:r>
      <w:proofErr w:type="spellEnd"/>
      <w:proofErr w:type="gramEnd"/>
      <w:r w:rsidR="00EF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2018</w:t>
      </w:r>
      <w:r w:rsidR="00E85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</w:t>
      </w:r>
      <w:r w:rsidR="00BD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gramStart"/>
      <w:r w:rsidR="00BD00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do</w:t>
      </w:r>
      <w:proofErr w:type="gramEnd"/>
      <w:r w:rsidR="00E85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901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31</w:t>
      </w:r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. </w:t>
      </w:r>
      <w:proofErr w:type="spellStart"/>
      <w:proofErr w:type="gramStart"/>
      <w:r w:rsidR="00EF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svibnja</w:t>
      </w:r>
      <w:proofErr w:type="spellEnd"/>
      <w:proofErr w:type="gramEnd"/>
      <w:r w:rsidR="00EF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2020</w:t>
      </w:r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</w:p>
    <w:p w:rsidR="0076288D" w:rsidRDefault="0076288D" w:rsidP="003C36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916A0F" w:rsidRDefault="00FB1D79" w:rsidP="003C36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Mobilnost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svrhu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studijskog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boravka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ili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stručne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prakse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moguće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je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realizirati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visokoškolskim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ustanovama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ili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organizacijama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GB"/>
        </w:rPr>
        <w:t>programskim</w:t>
      </w:r>
      <w:proofErr w:type="spellEnd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GB"/>
        </w:rPr>
        <w:t xml:space="preserve"> </w:t>
      </w:r>
      <w:proofErr w:type="spellStart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GB"/>
        </w:rPr>
        <w:t>zemljama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</w:t>
      </w:r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</w:t>
      </w:r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7 </w:t>
      </w:r>
      <w:proofErr w:type="spellStart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država</w:t>
      </w:r>
      <w:proofErr w:type="spellEnd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članica</w:t>
      </w:r>
      <w:proofErr w:type="spellEnd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Europske</w:t>
      </w:r>
      <w:proofErr w:type="spellEnd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unije</w:t>
      </w:r>
      <w:proofErr w:type="spellEnd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):</w:t>
      </w:r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Austrija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Belgija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Bugarska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Cipar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Češka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Danska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Estonija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Finska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Francuska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Njemačka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Grčka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Irska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Italija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Latvija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="00EF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Litva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Luksemburg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Malta, </w:t>
      </w:r>
      <w:proofErr w:type="spellStart"/>
      <w:r w:rsidR="0076288D"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Mađarska</w:t>
      </w:r>
      <w:proofErr w:type="spellEnd"/>
      <w:r w:rsidR="0076288D"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Nizozemska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Poljska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Portugal,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Rumunjska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Slovačka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Slovenija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Španjolska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,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Švedska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E85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Ujedinjeno</w:t>
      </w:r>
      <w:proofErr w:type="spellEnd"/>
      <w:r w:rsidR="00E85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E85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Kraljevstvo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Island, </w:t>
      </w:r>
      <w:proofErr w:type="spellStart"/>
      <w:r w:rsidR="00E85035"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Lihtenštajn</w:t>
      </w:r>
      <w:proofErr w:type="spellEnd"/>
      <w:r w:rsidR="00E85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,</w:t>
      </w:r>
      <w:r w:rsidR="00E85035"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E85035"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Makedonija</w:t>
      </w:r>
      <w:proofErr w:type="spellEnd"/>
      <w:r w:rsidR="00E85035"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E85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Norveška</w:t>
      </w:r>
      <w:proofErr w:type="spellEnd"/>
      <w:r w:rsidR="00E85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E85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="00E85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E85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Turska</w:t>
      </w:r>
      <w:proofErr w:type="spellEnd"/>
      <w:r w:rsidR="00E850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</w:t>
      </w:r>
    </w:p>
    <w:p w:rsidR="0076288D" w:rsidRDefault="0076288D" w:rsidP="003C36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76288D" w:rsidRDefault="00FB1D79" w:rsidP="003C36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Preduvjet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realizaciju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mobilnosti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svrhu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studijskog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boravka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sklopljeni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Erasmus+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međuinstit</w:t>
      </w:r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ucijski</w:t>
      </w:r>
      <w:proofErr w:type="spellEnd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sporazumi</w:t>
      </w:r>
      <w:proofErr w:type="spellEnd"/>
      <w:r w:rsidR="00E8503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Preduvjet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realizaciju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mobilnosti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svrhu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stručne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prakse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sklopljeni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ugovori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stručnoj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praksi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organizacijama</w:t>
      </w:r>
      <w:proofErr w:type="spellEnd"/>
      <w:r w:rsidR="004159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="004159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ili</w:t>
      </w:r>
      <w:proofErr w:type="spellEnd"/>
      <w:proofErr w:type="gramEnd"/>
      <w:r w:rsidR="004159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159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kompanijama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kojima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će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stude</w:t>
      </w:r>
      <w:r w:rsidR="00916A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nti</w:t>
      </w:r>
      <w:proofErr w:type="spellEnd"/>
      <w:r w:rsidR="00916A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16A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obavljati</w:t>
      </w:r>
      <w:proofErr w:type="spellEnd"/>
      <w:r w:rsidR="00916A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16A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stručnu</w:t>
      </w:r>
      <w:proofErr w:type="spellEnd"/>
      <w:r w:rsidR="00916A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916A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praksu</w:t>
      </w:r>
      <w:proofErr w:type="spellEnd"/>
      <w:r w:rsidR="00916A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</w:p>
    <w:p w:rsidR="007D60F8" w:rsidRDefault="00FB1D79" w:rsidP="00762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Dužina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razdoblja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mobilnosti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studijski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boravak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7D6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je </w:t>
      </w:r>
      <w:proofErr w:type="spellStart"/>
      <w:r w:rsidR="007D6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najmanje</w:t>
      </w:r>
      <w:proofErr w:type="spellEnd"/>
      <w:r w:rsidRPr="00FB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3</w:t>
      </w:r>
      <w:r w:rsidR="00916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spellStart"/>
      <w:r w:rsidR="00916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mjeseca</w:t>
      </w:r>
      <w:proofErr w:type="spellEnd"/>
      <w:r w:rsidR="00916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, a </w:t>
      </w:r>
      <w:proofErr w:type="spellStart"/>
      <w:r w:rsidR="00916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najduže</w:t>
      </w:r>
      <w:proofErr w:type="spellEnd"/>
      <w:r w:rsidR="00916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12 </w:t>
      </w:r>
      <w:proofErr w:type="spellStart"/>
      <w:r w:rsidR="00916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mjeseci</w:t>
      </w:r>
      <w:proofErr w:type="spellEnd"/>
      <w:r w:rsidR="00916A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. </w:t>
      </w:r>
    </w:p>
    <w:p w:rsidR="007D60F8" w:rsidRDefault="00FB1D79" w:rsidP="00762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Dužina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razdoblja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mobilnosti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stručnu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praksu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je </w:t>
      </w:r>
      <w:proofErr w:type="spellStart"/>
      <w:r w:rsidRPr="00FB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naj</w:t>
      </w:r>
      <w:r w:rsidR="007D6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manj</w:t>
      </w:r>
      <w:r w:rsidRPr="00FB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e</w:t>
      </w:r>
      <w:proofErr w:type="spellEnd"/>
      <w:r w:rsidRPr="00FB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2 </w:t>
      </w:r>
      <w:proofErr w:type="spellStart"/>
      <w:r w:rsidRPr="00FB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mjeseca</w:t>
      </w:r>
      <w:proofErr w:type="spellEnd"/>
      <w:r w:rsidRPr="00FB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, a </w:t>
      </w:r>
      <w:proofErr w:type="spellStart"/>
      <w:r w:rsidRPr="00FB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najduže</w:t>
      </w:r>
      <w:proofErr w:type="spellEnd"/>
      <w:r w:rsidRPr="00FB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12 </w:t>
      </w:r>
      <w:proofErr w:type="spellStart"/>
      <w:r w:rsidRPr="00FB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mjeseci</w:t>
      </w:r>
      <w:proofErr w:type="spellEnd"/>
      <w:r w:rsidR="00916A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2245B8" w:rsidRDefault="00916A0F" w:rsidP="00762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Dužina</w:t>
      </w:r>
      <w:proofErr w:type="spellEnd"/>
      <w:r w:rsidR="00FB1D79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razdoblja</w:t>
      </w:r>
      <w:proofErr w:type="spellEnd"/>
      <w:r w:rsidR="00FB1D79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mobilnosti</w:t>
      </w:r>
      <w:proofErr w:type="spellEnd"/>
      <w:r w:rsidR="00FB1D79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</w:t>
      </w:r>
      <w:proofErr w:type="spellEnd"/>
      <w:r w:rsidR="00FB1D79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kombinirani</w:t>
      </w:r>
      <w:proofErr w:type="spellEnd"/>
      <w:r w:rsidR="00FB1D79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studijski</w:t>
      </w:r>
      <w:proofErr w:type="spellEnd"/>
      <w:r w:rsidR="00FB1D79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boravak</w:t>
      </w:r>
      <w:proofErr w:type="spellEnd"/>
      <w:r w:rsidR="00FB1D79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="00FB1D79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stručnu</w:t>
      </w:r>
      <w:proofErr w:type="spellEnd"/>
      <w:r w:rsidR="00FB1D79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praksu</w:t>
      </w:r>
      <w:proofErr w:type="spellEnd"/>
      <w:r w:rsidR="00FB1D79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je </w:t>
      </w:r>
      <w:proofErr w:type="spellStart"/>
      <w:r w:rsidR="00FB1D79" w:rsidRPr="00FB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naj</w:t>
      </w:r>
      <w:r w:rsidR="007D60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manje</w:t>
      </w:r>
      <w:proofErr w:type="spellEnd"/>
      <w:r w:rsidR="00FB1D79" w:rsidRPr="00FB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3 </w:t>
      </w:r>
      <w:proofErr w:type="spellStart"/>
      <w:r w:rsidR="00FB1D79" w:rsidRPr="00FB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mjeseca</w:t>
      </w:r>
      <w:proofErr w:type="spellEnd"/>
      <w:r w:rsidR="00FB1D79" w:rsidRPr="00FB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, a </w:t>
      </w:r>
      <w:proofErr w:type="spellStart"/>
      <w:r w:rsidR="00FB1D79" w:rsidRPr="00FB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najduže</w:t>
      </w:r>
      <w:proofErr w:type="spellEnd"/>
      <w:r w:rsidR="00FB1D79" w:rsidRPr="00FB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12 </w:t>
      </w:r>
      <w:proofErr w:type="spellStart"/>
      <w:r w:rsidR="00FB1D79" w:rsidRPr="00FB1D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mjeseci</w:t>
      </w:r>
      <w:proofErr w:type="spellEnd"/>
      <w:r w:rsidR="002245B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 </w:t>
      </w:r>
    </w:p>
    <w:p w:rsidR="002245B8" w:rsidRDefault="002245B8" w:rsidP="003C36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2245B8" w:rsidRPr="003C36A5" w:rsidRDefault="003C36A5" w:rsidP="003C36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Iznos</w:t>
      </w:r>
      <w:proofErr w:type="spellEnd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financijske</w:t>
      </w:r>
      <w:proofErr w:type="spellEnd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potpore</w:t>
      </w:r>
      <w:proofErr w:type="spellEnd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za</w:t>
      </w:r>
      <w:proofErr w:type="spellEnd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studente</w:t>
      </w:r>
      <w:proofErr w:type="spellEnd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ovisi</w:t>
      </w:r>
      <w:proofErr w:type="spellEnd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o </w:t>
      </w:r>
      <w:proofErr w:type="spellStart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vrsti</w:t>
      </w:r>
      <w:proofErr w:type="spellEnd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i</w:t>
      </w:r>
      <w:proofErr w:type="spellEnd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trajanju</w:t>
      </w:r>
      <w:proofErr w:type="spellEnd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aktivnosti</w:t>
      </w:r>
      <w:proofErr w:type="spellEnd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za</w:t>
      </w:r>
      <w:proofErr w:type="spellEnd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koju</w:t>
      </w:r>
      <w:proofErr w:type="spellEnd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se </w:t>
      </w:r>
      <w:proofErr w:type="spellStart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stu</w:t>
      </w:r>
      <w:r w:rsidR="004159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denti</w:t>
      </w:r>
      <w:proofErr w:type="spellEnd"/>
      <w:r w:rsidR="004159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159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prijavljuju</w:t>
      </w:r>
      <w:proofErr w:type="spellEnd"/>
      <w:r w:rsidR="004159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u </w:t>
      </w:r>
      <w:proofErr w:type="spellStart"/>
      <w:r w:rsidR="004159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okviru</w:t>
      </w:r>
      <w:proofErr w:type="spellEnd"/>
      <w:r w:rsidR="004159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4159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ovoga</w:t>
      </w:r>
      <w:proofErr w:type="spellEnd"/>
      <w:r w:rsidR="004159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Natječaja</w:t>
      </w:r>
      <w:proofErr w:type="spellEnd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i</w:t>
      </w:r>
      <w:proofErr w:type="spellEnd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navedeni</w:t>
      </w:r>
      <w:proofErr w:type="spellEnd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su</w:t>
      </w:r>
      <w:proofErr w:type="spellEnd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u </w:t>
      </w:r>
      <w:proofErr w:type="spellStart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Uputama</w:t>
      </w:r>
      <w:proofErr w:type="spellEnd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za</w:t>
      </w:r>
      <w:proofErr w:type="spellEnd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studente</w:t>
      </w:r>
      <w:proofErr w:type="spellEnd"/>
      <w:r w:rsidR="00FB1D79" w:rsidRPr="003C36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.  </w:t>
      </w:r>
    </w:p>
    <w:p w:rsidR="002245B8" w:rsidRPr="003C36A5" w:rsidRDefault="0065170A" w:rsidP="003C36A5">
      <w:pPr>
        <w:spacing w:after="0"/>
        <w:rPr>
          <w:sz w:val="24"/>
          <w:szCs w:val="24"/>
        </w:rPr>
      </w:pPr>
      <w:proofErr w:type="spellStart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Upute</w:t>
      </w:r>
      <w:proofErr w:type="spellEnd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za</w:t>
      </w:r>
      <w:proofErr w:type="spellEnd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studente</w:t>
      </w:r>
      <w:proofErr w:type="spellEnd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Visokoga</w:t>
      </w:r>
      <w:proofErr w:type="spellEnd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gospodarskog</w:t>
      </w:r>
      <w:proofErr w:type="spellEnd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učilišta</w:t>
      </w:r>
      <w:proofErr w:type="spellEnd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u </w:t>
      </w:r>
      <w:proofErr w:type="spellStart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Križevcima</w:t>
      </w:r>
      <w:proofErr w:type="spellEnd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za</w:t>
      </w:r>
      <w:proofErr w:type="spellEnd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prijavu</w:t>
      </w:r>
      <w:proofErr w:type="spellEnd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na</w:t>
      </w:r>
      <w:proofErr w:type="spellEnd"/>
      <w:proofErr w:type="gramEnd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natječaj</w:t>
      </w:r>
      <w:proofErr w:type="spellEnd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53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="00537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realizaciju</w:t>
      </w:r>
      <w:proofErr w:type="spellEnd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Erasmus+ </w:t>
      </w:r>
      <w:proofErr w:type="spellStart"/>
      <w:r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mobilnosti</w:t>
      </w:r>
      <w:proofErr w:type="spellEnd"/>
      <w:r w:rsidRPr="003C36A5">
        <w:rPr>
          <w:sz w:val="24"/>
          <w:szCs w:val="24"/>
        </w:rPr>
        <w:t xml:space="preserve"> </w:t>
      </w:r>
      <w:proofErr w:type="spellStart"/>
      <w:r w:rsidR="002245B8" w:rsidRPr="00537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neizostavni</w:t>
      </w:r>
      <w:proofErr w:type="spellEnd"/>
      <w:r w:rsidR="002245B8" w:rsidRPr="00537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2245B8" w:rsidRPr="00537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su</w:t>
      </w:r>
      <w:proofErr w:type="spellEnd"/>
      <w:r w:rsidR="002245B8" w:rsidRPr="00537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2245B8" w:rsidRPr="00537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dio</w:t>
      </w:r>
      <w:proofErr w:type="spellEnd"/>
      <w:r w:rsidR="002245B8" w:rsidRPr="00537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2245B8" w:rsidRPr="005371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Natječaja</w:t>
      </w:r>
      <w:proofErr w:type="spellEnd"/>
      <w:r w:rsidR="002245B8" w:rsidRPr="003C36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. </w:t>
      </w:r>
    </w:p>
    <w:p w:rsidR="002245B8" w:rsidRDefault="002245B8" w:rsidP="00E85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2245B8" w:rsidRPr="0065170A" w:rsidRDefault="00FB1D79" w:rsidP="0053710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proofErr w:type="spellStart"/>
      <w:r w:rsidRPr="00651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Prijava</w:t>
      </w:r>
      <w:proofErr w:type="spellEnd"/>
      <w:r w:rsidRPr="00651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51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za</w:t>
      </w:r>
      <w:proofErr w:type="spellEnd"/>
      <w:r w:rsidRPr="00651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651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mobilno</w:t>
      </w:r>
      <w:r w:rsidR="002245B8" w:rsidRPr="00651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st</w:t>
      </w:r>
      <w:proofErr w:type="spellEnd"/>
      <w:r w:rsidR="002245B8" w:rsidRPr="00651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2245B8" w:rsidRPr="00651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studenata</w:t>
      </w:r>
      <w:proofErr w:type="spellEnd"/>
      <w:r w:rsidR="002245B8" w:rsidRPr="00651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2245B8" w:rsidRPr="00651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treba</w:t>
      </w:r>
      <w:proofErr w:type="spellEnd"/>
      <w:r w:rsidR="002245B8" w:rsidRPr="00651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2245B8" w:rsidRPr="00651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sadržavati</w:t>
      </w:r>
      <w:proofErr w:type="spellEnd"/>
      <w:r w:rsidR="007D60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7D60F8" w:rsidRPr="007D60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GB"/>
        </w:rPr>
        <w:t>obvezne</w:t>
      </w:r>
      <w:proofErr w:type="spellEnd"/>
      <w:r w:rsidR="007D60F8" w:rsidRPr="007D60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="007D60F8" w:rsidRPr="007D60F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GB"/>
        </w:rPr>
        <w:t>dokumente</w:t>
      </w:r>
      <w:proofErr w:type="spellEnd"/>
      <w:r w:rsidR="002245B8" w:rsidRPr="006517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:</w:t>
      </w:r>
    </w:p>
    <w:p w:rsidR="002245B8" w:rsidRPr="002245B8" w:rsidRDefault="00BD00A4" w:rsidP="007628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</w:t>
      </w:r>
      <w:r w:rsidR="00C45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opunjen</w:t>
      </w:r>
      <w:proofErr w:type="spellEnd"/>
      <w:r w:rsidR="00C45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C45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prijavni</w:t>
      </w:r>
      <w:proofErr w:type="spellEnd"/>
      <w:r w:rsidR="00C45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C45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obrazac</w:t>
      </w:r>
      <w:proofErr w:type="spellEnd"/>
    </w:p>
    <w:p w:rsidR="002245B8" w:rsidRPr="002245B8" w:rsidRDefault="00FB1D79" w:rsidP="007628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kopiju</w:t>
      </w:r>
      <w:proofErr w:type="spellEnd"/>
      <w:r w:rsidRP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domovnice</w:t>
      </w:r>
      <w:proofErr w:type="spellEnd"/>
      <w:r w:rsidRP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(</w:t>
      </w:r>
      <w:proofErr w:type="spellStart"/>
      <w:r w:rsidRP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za</w:t>
      </w:r>
      <w:proofErr w:type="spellEnd"/>
      <w:r w:rsidRP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hrvatske</w:t>
      </w:r>
      <w:proofErr w:type="spellEnd"/>
      <w:r w:rsidRP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državljane</w:t>
      </w:r>
      <w:proofErr w:type="spellEnd"/>
      <w:r w:rsidRP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) </w:t>
      </w:r>
      <w:proofErr w:type="spellStart"/>
      <w:r w:rsidRP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ili</w:t>
      </w:r>
      <w:proofErr w:type="spellEnd"/>
      <w:r w:rsidRP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kopiju</w:t>
      </w:r>
      <w:proofErr w:type="spellEnd"/>
      <w:r w:rsidRP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drugog</w:t>
      </w:r>
      <w:proofErr w:type="spellEnd"/>
      <w:r w:rsidRP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dokaza</w:t>
      </w:r>
      <w:proofErr w:type="spellEnd"/>
      <w:r w:rsidRP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o </w:t>
      </w:r>
      <w:proofErr w:type="spellStart"/>
      <w:r w:rsidRP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državljans</w:t>
      </w:r>
      <w:r w:rsid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tvu</w:t>
      </w:r>
      <w:proofErr w:type="spellEnd"/>
      <w:r w:rsid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za</w:t>
      </w:r>
      <w:proofErr w:type="spellEnd"/>
      <w:r w:rsid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strane</w:t>
      </w:r>
      <w:proofErr w:type="spellEnd"/>
      <w:r w:rsid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student</w:t>
      </w:r>
    </w:p>
    <w:p w:rsidR="002245B8" w:rsidRPr="002245B8" w:rsidRDefault="002245B8" w:rsidP="007628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potvrdu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statusu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studenta</w:t>
      </w:r>
      <w:proofErr w:type="spellEnd"/>
    </w:p>
    <w:p w:rsidR="00BD00A4" w:rsidRPr="00BD00A4" w:rsidRDefault="00FB1D79" w:rsidP="007628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prijepis</w:t>
      </w:r>
      <w:proofErr w:type="spellEnd"/>
      <w:r w:rsidRP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ocjena</w:t>
      </w:r>
      <w:proofErr w:type="spellEnd"/>
      <w:r w:rsid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svih</w:t>
      </w:r>
      <w:proofErr w:type="spellEnd"/>
      <w:r w:rsid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položenih</w:t>
      </w:r>
      <w:proofErr w:type="spellEnd"/>
      <w:r w:rsid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224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ispita</w:t>
      </w:r>
      <w:proofErr w:type="spellEnd"/>
    </w:p>
    <w:p w:rsidR="00BD00A4" w:rsidRPr="00BD00A4" w:rsidRDefault="00BD00A4" w:rsidP="00BD00A4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BD00A4" w:rsidRPr="007D60F8" w:rsidRDefault="007D60F8" w:rsidP="00BD00A4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  </w:t>
      </w:r>
      <w:proofErr w:type="spellStart"/>
      <w:r w:rsidRPr="007D6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Dodatne</w:t>
      </w:r>
      <w:proofErr w:type="spellEnd"/>
      <w:r w:rsidRPr="007D6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7D60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dokumente</w:t>
      </w:r>
      <w:proofErr w:type="spellEnd"/>
    </w:p>
    <w:p w:rsidR="002245B8" w:rsidRDefault="00C45EA3" w:rsidP="0076288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prijavni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obrazac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za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dodatno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financiranje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studenata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invaliditetom</w:t>
      </w:r>
      <w:proofErr w:type="spellEnd"/>
      <w:r w:rsidR="007D6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7D6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ili</w:t>
      </w:r>
      <w:proofErr w:type="spellEnd"/>
      <w:r w:rsidR="007D6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7D6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posebnim</w:t>
      </w:r>
      <w:proofErr w:type="spellEnd"/>
      <w:r w:rsidR="007D6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7D6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potrebama</w:t>
      </w:r>
      <w:proofErr w:type="spellEnd"/>
    </w:p>
    <w:p w:rsidR="007D60F8" w:rsidRPr="002D3795" w:rsidRDefault="00C45EA3" w:rsidP="002D37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prijavni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obrazac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za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dodatno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financiranje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studenata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7D6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nižeg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socioekonomskog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statusa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361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</w:t>
      </w:r>
      <w:proofErr w:type="spellEnd"/>
      <w:r w:rsidR="00727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727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izjava</w:t>
      </w:r>
      <w:proofErr w:type="spellEnd"/>
      <w:r w:rsidR="00727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o </w:t>
      </w:r>
      <w:proofErr w:type="spellStart"/>
      <w:r w:rsidR="00727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članovima</w:t>
      </w:r>
      <w:proofErr w:type="spellEnd"/>
      <w:r w:rsidR="00727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727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zajedničkog</w:t>
      </w:r>
      <w:proofErr w:type="spellEnd"/>
      <w:r w:rsidR="00727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727B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domaćinstva</w:t>
      </w:r>
      <w:proofErr w:type="spellEnd"/>
    </w:p>
    <w:p w:rsidR="007D60F8" w:rsidRDefault="007D60F8" w:rsidP="00537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2245B8" w:rsidRPr="00C45EA3" w:rsidRDefault="002245B8" w:rsidP="00537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45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ROK</w:t>
      </w:r>
      <w:r w:rsidR="00FB1D79" w:rsidRPr="00C45E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ZA PRIJAVU</w:t>
      </w:r>
      <w:r w:rsidR="00FB1D79"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727B2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GB"/>
        </w:rPr>
        <w:t>12</w:t>
      </w:r>
      <w:r w:rsidR="000509F7" w:rsidRPr="00050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GB"/>
        </w:rPr>
        <w:t xml:space="preserve">. </w:t>
      </w:r>
      <w:proofErr w:type="spellStart"/>
      <w:proofErr w:type="gramStart"/>
      <w:r w:rsidR="007D60F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GB"/>
        </w:rPr>
        <w:t>prosinca</w:t>
      </w:r>
      <w:proofErr w:type="spellEnd"/>
      <w:proofErr w:type="gramEnd"/>
      <w:r w:rsidR="00196DA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GB"/>
        </w:rPr>
        <w:t xml:space="preserve"> 2018</w:t>
      </w:r>
      <w:r w:rsidRPr="00050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GB"/>
        </w:rPr>
        <w:t>.</w:t>
      </w:r>
    </w:p>
    <w:p w:rsidR="007A4743" w:rsidRDefault="007A4743" w:rsidP="0053710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FB1D79" w:rsidRDefault="00FB1D79" w:rsidP="0053710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Prijavni</w:t>
      </w:r>
      <w:proofErr w:type="spellEnd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obraz</w:t>
      </w:r>
      <w:r w:rsidR="007D60F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</w:t>
      </w:r>
      <w:proofErr w:type="spellEnd"/>
      <w:r w:rsidR="007D60F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="007D60F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elektroničkom</w:t>
      </w:r>
      <w:proofErr w:type="spellEnd"/>
      <w:r w:rsidR="007D60F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obliku</w:t>
      </w:r>
      <w:proofErr w:type="spellEnd"/>
      <w:r w:rsid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potrebno</w:t>
      </w:r>
      <w:proofErr w:type="spellEnd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je </w:t>
      </w:r>
      <w:proofErr w:type="spellStart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poslati</w:t>
      </w:r>
      <w:proofErr w:type="spellEnd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proofErr w:type="gramStart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proofErr w:type="gramEnd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e-mail </w:t>
      </w:r>
      <w:proofErr w:type="spellStart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adresu</w:t>
      </w:r>
      <w:proofErr w:type="spellEnd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hyperlink r:id="rId7" w:history="1">
        <w:r w:rsidR="002245B8" w:rsidRPr="00C45EA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>uprava@vguk.hr</w:t>
        </w:r>
      </w:hyperlink>
      <w:r w:rsidR="00396F77" w:rsidRPr="00396F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</w:t>
      </w:r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</w:t>
      </w:r>
      <w:proofErr w:type="spellStart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potpisani</w:t>
      </w:r>
      <w:proofErr w:type="spellEnd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primjerak</w:t>
      </w:r>
      <w:proofErr w:type="spellEnd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ostale</w:t>
      </w:r>
      <w:proofErr w:type="spellEnd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dokumente</w:t>
      </w:r>
      <w:proofErr w:type="spellEnd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</w:t>
      </w:r>
      <w:proofErr w:type="spellEnd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prijavu</w:t>
      </w:r>
      <w:proofErr w:type="spellEnd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natječaj</w:t>
      </w:r>
      <w:proofErr w:type="spellEnd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potrebno</w:t>
      </w:r>
      <w:proofErr w:type="spellEnd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je </w:t>
      </w:r>
      <w:proofErr w:type="spellStart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poslati</w:t>
      </w:r>
      <w:proofErr w:type="spellEnd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GB"/>
        </w:rPr>
        <w:t>isključivo</w:t>
      </w:r>
      <w:proofErr w:type="spellEnd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preporučenom</w:t>
      </w:r>
      <w:proofErr w:type="spellEnd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poštom</w:t>
      </w:r>
      <w:proofErr w:type="spellEnd"/>
      <w:r w:rsidRPr="00C45E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C45EA3" w:rsidRPr="00C45E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do </w:t>
      </w:r>
      <w:proofErr w:type="spellStart"/>
      <w:r w:rsidR="00C45EA3" w:rsidRPr="00C45EA3">
        <w:rPr>
          <w:rFonts w:ascii="Times New Roman" w:eastAsia="Times New Roman" w:hAnsi="Times New Roman" w:cs="Times New Roman"/>
          <w:sz w:val="24"/>
          <w:szCs w:val="24"/>
          <w:lang w:eastAsia="en-GB"/>
        </w:rPr>
        <w:t>krajnjeg</w:t>
      </w:r>
      <w:proofErr w:type="spellEnd"/>
      <w:r w:rsidR="00C45EA3" w:rsidRPr="00C45E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45EA3" w:rsidRPr="00C45EA3">
        <w:rPr>
          <w:rFonts w:ascii="Times New Roman" w:eastAsia="Times New Roman" w:hAnsi="Times New Roman" w:cs="Times New Roman"/>
          <w:sz w:val="24"/>
          <w:szCs w:val="24"/>
          <w:lang w:eastAsia="en-GB"/>
        </w:rPr>
        <w:t>roka</w:t>
      </w:r>
      <w:proofErr w:type="spellEnd"/>
      <w:r w:rsidR="00C45EA3" w:rsidRPr="00C45E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45EA3" w:rsidRPr="00C45EA3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C45EA3" w:rsidRPr="00C45E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45EA3" w:rsidRPr="00C45EA3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="00C45EA3" w:rsidRPr="00C45E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5EA3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C45E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45EA3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C45EA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</w:p>
    <w:p w:rsidR="00C11128" w:rsidRPr="00C45EA3" w:rsidRDefault="00C11128" w:rsidP="00C4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FB1D79" w:rsidRDefault="002245B8" w:rsidP="00FB1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Visoko</w:t>
      </w:r>
      <w:proofErr w:type="spellEnd"/>
      <w:r w:rsidRP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gospodarsko</w:t>
      </w:r>
      <w:proofErr w:type="spellEnd"/>
      <w:r w:rsidRP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učilište</w:t>
      </w:r>
      <w:proofErr w:type="spellEnd"/>
      <w:r w:rsidRP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 </w:t>
      </w:r>
      <w:proofErr w:type="spellStart"/>
      <w:r w:rsidRP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Križevcima</w:t>
      </w:r>
      <w:proofErr w:type="spellEnd"/>
      <w:r w:rsidR="00C11128" w:rsidRP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C11128" w:rsidRP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proofErr w:type="spellStart"/>
      <w:r w:rsidR="00C11128" w:rsidRP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Za</w:t>
      </w:r>
      <w:proofErr w:type="spellEnd"/>
      <w:r w:rsidR="00C11128" w:rsidRP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ERASMUS+ KA1 </w:t>
      </w:r>
      <w:proofErr w:type="spellStart"/>
      <w:r w:rsidR="00C11128" w:rsidRP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</w:t>
      </w:r>
      <w:r w:rsidR="00FB1D79" w:rsidRP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atječaj</w:t>
      </w:r>
      <w:proofErr w:type="spellEnd"/>
      <w:r w:rsidR="00FB1D79" w:rsidRP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proofErr w:type="spellStart"/>
      <w:r w:rsidRP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Milislava</w:t>
      </w:r>
      <w:proofErr w:type="spellEnd"/>
      <w:r w:rsidRP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Demerca</w:t>
      </w:r>
      <w:proofErr w:type="spellEnd"/>
      <w:r w:rsidRP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1</w:t>
      </w:r>
      <w:r w:rsidR="00FB1D79" w:rsidRP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FB1D79" w:rsidRP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48260 Križevci</w:t>
      </w:r>
      <w:r w:rsidR="00FB1D79" w:rsidRPr="007A47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2D3795" w:rsidRPr="007A4743" w:rsidRDefault="002D3795" w:rsidP="00FB1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C44B58" w:rsidRPr="002D3795" w:rsidRDefault="00FB1D79" w:rsidP="002D379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br/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Napomena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Neispravno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popunjeni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prijavni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obrasci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nepotpisane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nepotpunom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dokumentacijom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poslane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poslije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zada</w:t>
      </w:r>
      <w:r w:rsidR="00C45EA3"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nih</w:t>
      </w:r>
      <w:proofErr w:type="spellEnd"/>
      <w:r w:rsidR="00C45EA3"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45EA3"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rokova</w:t>
      </w:r>
      <w:proofErr w:type="spellEnd"/>
      <w:r w:rsidR="00C45EA3"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45EA3"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neće</w:t>
      </w:r>
      <w:proofErr w:type="spellEnd"/>
      <w:r w:rsidR="00C45EA3"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="00C45EA3"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razmatrati</w:t>
      </w:r>
      <w:proofErr w:type="spellEnd"/>
      <w:r w:rsidR="00C45EA3"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C45EA3"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45EA3"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VGUK</w:t>
      </w:r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zaprimi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samo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elektroničkim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putem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proofErr w:type="gram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poslane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poštom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krajnjeg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roka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smatrat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>nevažećima</w:t>
      </w:r>
      <w:proofErr w:type="spellEnd"/>
      <w:r w:rsidRPr="0053710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bookmarkStart w:id="0" w:name="_GoBack"/>
      <w:bookmarkEnd w:id="0"/>
      <w:proofErr w:type="spellStart"/>
      <w:r w:rsidR="007628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Dodatne</w:t>
      </w:r>
      <w:proofErr w:type="spellEnd"/>
      <w:r w:rsidR="007628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7628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informacije</w:t>
      </w:r>
      <w:proofErr w:type="spellEnd"/>
      <w:r w:rsidR="007628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7628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="007628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7628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prijavni</w:t>
      </w:r>
      <w:proofErr w:type="spellEnd"/>
      <w:r w:rsidR="007628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7628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obrasci</w:t>
      </w:r>
      <w:proofErr w:type="spellEnd"/>
      <w:r w:rsidR="007628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7628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dostupni</w:t>
      </w:r>
      <w:proofErr w:type="spellEnd"/>
      <w:r w:rsidR="007628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sun a web </w:t>
      </w:r>
      <w:proofErr w:type="spellStart"/>
      <w:r w:rsidR="007628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stranici</w:t>
      </w:r>
      <w:proofErr w:type="spellEnd"/>
      <w:r w:rsidR="007628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7628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Učilišta</w:t>
      </w:r>
      <w:proofErr w:type="spellEnd"/>
      <w:r w:rsidR="0076288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C44B58" w:rsidRDefault="00FB1D79" w:rsidP="00916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proofErr w:type="spellStart"/>
      <w:r w:rsidR="00B96AC5"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Konzultacije</w:t>
      </w:r>
      <w:proofErr w:type="spellEnd"/>
      <w:r w:rsidR="00B96AC5"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B96AC5"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za</w:t>
      </w:r>
      <w:proofErr w:type="spellEnd"/>
      <w:r w:rsidR="00B96AC5"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B96AC5" w:rsidRPr="00FB1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studente</w:t>
      </w:r>
      <w:proofErr w:type="spellEnd"/>
      <w:r w:rsidR="00B96AC5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96AC5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održavaju</w:t>
      </w:r>
      <w:proofErr w:type="spellEnd"/>
      <w:r w:rsidR="00B96AC5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se </w:t>
      </w:r>
      <w:proofErr w:type="spellStart"/>
      <w:r w:rsidR="00B96AC5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ponedjeljkom</w:t>
      </w:r>
      <w:proofErr w:type="spellEnd"/>
      <w:r w:rsidR="00B96A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  <w:r w:rsidR="00B96AC5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96AC5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utorko</w:t>
      </w:r>
      <w:r w:rsidR="00B96A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</w:t>
      </w:r>
      <w:proofErr w:type="spellEnd"/>
      <w:r w:rsidR="00B96A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="00B96A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srijedom</w:t>
      </w:r>
      <w:proofErr w:type="spellEnd"/>
      <w:r w:rsidR="00B96A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96A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</w:t>
      </w:r>
      <w:proofErr w:type="spellEnd"/>
      <w:r w:rsidR="00B96A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96A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četvrtkom</w:t>
      </w:r>
      <w:proofErr w:type="spellEnd"/>
      <w:r w:rsidR="00B96A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="00B96A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od</w:t>
      </w:r>
      <w:proofErr w:type="gramEnd"/>
      <w:r w:rsidR="00533A4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53710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10.00-12.00 sati (Renata Husinec, E</w:t>
      </w:r>
      <w:r w:rsidR="00B96A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rasmus </w:t>
      </w:r>
      <w:proofErr w:type="spellStart"/>
      <w:r w:rsidR="00B96A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koordinatorica</w:t>
      </w:r>
      <w:proofErr w:type="spellEnd"/>
      <w:r w:rsidR="00B96A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  <w:r w:rsidR="00B96AC5"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</w:p>
    <w:p w:rsidR="00C44B58" w:rsidRDefault="00C44B58" w:rsidP="00C44B5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en-GB"/>
        </w:rPr>
      </w:pPr>
    </w:p>
    <w:p w:rsidR="00C44B58" w:rsidRDefault="002D3795" w:rsidP="00C44B58">
      <w:pPr>
        <w:spacing w:line="240" w:lineRule="auto"/>
        <w:jc w:val="center"/>
        <w:rPr>
          <w:rStyle w:val="Hyperlink"/>
          <w:color w:val="auto"/>
          <w:u w:val="none"/>
          <w:lang w:val="en"/>
        </w:rPr>
      </w:pPr>
      <w:hyperlink r:id="rId8" w:tooltip="Odluka_o_imenovanju_Povjerenstva_za_medunarodnu_suradnju.pdf" w:history="1">
        <w:proofErr w:type="spellStart"/>
        <w:r w:rsidR="00C44B5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"/>
          </w:rPr>
          <w:t>Povjerenstvo</w:t>
        </w:r>
        <w:proofErr w:type="spellEnd"/>
        <w:r w:rsidR="00C44B5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"/>
          </w:rPr>
          <w:t xml:space="preserve"> </w:t>
        </w:r>
        <w:proofErr w:type="spellStart"/>
        <w:r w:rsidR="00C44B5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"/>
          </w:rPr>
          <w:t>za</w:t>
        </w:r>
        <w:proofErr w:type="spellEnd"/>
        <w:r w:rsidR="00C44B58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"/>
          </w:rPr>
          <w:t xml:space="preserve"> Erasmus</w:t>
        </w:r>
      </w:hyperlink>
      <w:r w:rsidR="00C44B5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en"/>
        </w:rPr>
        <w:t xml:space="preserve"> </w:t>
      </w:r>
      <w:proofErr w:type="spellStart"/>
      <w:r w:rsidR="00C44B5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en"/>
        </w:rPr>
        <w:t>mobilnost</w:t>
      </w:r>
      <w:proofErr w:type="spellEnd"/>
      <w:r w:rsidR="00C44B58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en"/>
        </w:rPr>
        <w:t xml:space="preserve">: </w:t>
      </w:r>
    </w:p>
    <w:p w:rsidR="00C44B58" w:rsidRDefault="00C44B58" w:rsidP="00C44B58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mr.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sc. Renata Husinec</w:t>
      </w:r>
    </w:p>
    <w:p w:rsidR="00C44B58" w:rsidRDefault="00C44B58" w:rsidP="00C44B58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dr. sc.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Tatjana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Jelen</w:t>
      </w:r>
      <w:proofErr w:type="spellEnd"/>
    </w:p>
    <w:p w:rsidR="00C44B58" w:rsidRPr="00916659" w:rsidRDefault="00C44B58" w:rsidP="00916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dr. sc. Marcela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Andreata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"/>
        </w:rPr>
        <w:t>Koren</w:t>
      </w:r>
      <w:proofErr w:type="spellEnd"/>
    </w:p>
    <w:p w:rsidR="00C44B58" w:rsidRDefault="00C44B58" w:rsidP="00C44B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2F4FA3" w:rsidRPr="00727B22" w:rsidRDefault="00FB1D79" w:rsidP="00C44B5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</w:pPr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Erasmus+ KA1 program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individualne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mobilnosti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studenata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provodi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se u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okviru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Erasmus+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Programa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Europske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komisije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u </w:t>
      </w:r>
      <w:proofErr w:type="spellStart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suradnji</w:t>
      </w:r>
      <w:proofErr w:type="spellEnd"/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 </w:t>
      </w:r>
      <w:proofErr w:type="spellStart"/>
      <w:r w:rsidRPr="00FB1D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Agencijom</w:t>
      </w:r>
      <w:proofErr w:type="spellEnd"/>
      <w:r w:rsidRPr="00FB1D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za</w:t>
      </w:r>
      <w:proofErr w:type="spellEnd"/>
      <w:r w:rsidRPr="00FB1D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mobilnost</w:t>
      </w:r>
      <w:proofErr w:type="spellEnd"/>
      <w:r w:rsidRPr="00FB1D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i</w:t>
      </w:r>
      <w:proofErr w:type="spellEnd"/>
      <w:r w:rsidRPr="00FB1D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 xml:space="preserve"> </w:t>
      </w:r>
      <w:proofErr w:type="spellStart"/>
      <w:r w:rsidRPr="00FB1D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programe</w:t>
      </w:r>
      <w:proofErr w:type="spellEnd"/>
      <w:r w:rsidRPr="00FB1D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 xml:space="preserve"> EU, Zagreb</w:t>
      </w:r>
      <w:r w:rsidR="00396F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.</w:t>
      </w:r>
      <w:r w:rsidRPr="00FB1D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 xml:space="preserve"> </w:t>
      </w:r>
      <w:r w:rsidRPr="00FB1D7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</w:p>
    <w:sectPr w:rsidR="002F4FA3" w:rsidRPr="00727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F5D68"/>
    <w:multiLevelType w:val="hybridMultilevel"/>
    <w:tmpl w:val="5AC4A010"/>
    <w:lvl w:ilvl="0" w:tplc="570006F6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3E0C"/>
    <w:multiLevelType w:val="hybridMultilevel"/>
    <w:tmpl w:val="A9B62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41476"/>
    <w:multiLevelType w:val="hybridMultilevel"/>
    <w:tmpl w:val="583EA0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34966"/>
    <w:multiLevelType w:val="hybridMultilevel"/>
    <w:tmpl w:val="475E59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F7481"/>
    <w:multiLevelType w:val="hybridMultilevel"/>
    <w:tmpl w:val="847CE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66C07"/>
    <w:multiLevelType w:val="hybridMultilevel"/>
    <w:tmpl w:val="D02EFAE2"/>
    <w:lvl w:ilvl="0" w:tplc="51ACB4BA">
      <w:start w:val="1"/>
      <w:numFmt w:val="decimal"/>
      <w:lvlText w:val="%1."/>
      <w:lvlJc w:val="left"/>
      <w:pPr>
        <w:ind w:left="1080" w:hanging="360"/>
      </w:pPr>
      <w:rPr>
        <w:rFonts w:ascii="Calibri,Bold" w:hAnsi="Calibri,Bold" w:cs="Calibri,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79"/>
    <w:rsid w:val="00003C17"/>
    <w:rsid w:val="000509F7"/>
    <w:rsid w:val="00120283"/>
    <w:rsid w:val="001467C7"/>
    <w:rsid w:val="00196DA5"/>
    <w:rsid w:val="0022146D"/>
    <w:rsid w:val="002245B8"/>
    <w:rsid w:val="00230C26"/>
    <w:rsid w:val="002872B5"/>
    <w:rsid w:val="002A7CB1"/>
    <w:rsid w:val="002D3795"/>
    <w:rsid w:val="002F4FA3"/>
    <w:rsid w:val="003367B2"/>
    <w:rsid w:val="00352FFF"/>
    <w:rsid w:val="00354147"/>
    <w:rsid w:val="003611DF"/>
    <w:rsid w:val="0037292E"/>
    <w:rsid w:val="00396F77"/>
    <w:rsid w:val="003C36A5"/>
    <w:rsid w:val="00415931"/>
    <w:rsid w:val="00533A4B"/>
    <w:rsid w:val="0053710A"/>
    <w:rsid w:val="00592076"/>
    <w:rsid w:val="005A7F9F"/>
    <w:rsid w:val="005F2C0E"/>
    <w:rsid w:val="0060279A"/>
    <w:rsid w:val="00632CEA"/>
    <w:rsid w:val="0065170A"/>
    <w:rsid w:val="00695FBB"/>
    <w:rsid w:val="006B47FA"/>
    <w:rsid w:val="00721BC6"/>
    <w:rsid w:val="00727B22"/>
    <w:rsid w:val="0076288D"/>
    <w:rsid w:val="007A4743"/>
    <w:rsid w:val="007B6FB3"/>
    <w:rsid w:val="007C18A5"/>
    <w:rsid w:val="007D60F8"/>
    <w:rsid w:val="00901A74"/>
    <w:rsid w:val="00916659"/>
    <w:rsid w:val="00916A0F"/>
    <w:rsid w:val="00930FCB"/>
    <w:rsid w:val="009D60A2"/>
    <w:rsid w:val="00AA115F"/>
    <w:rsid w:val="00AB3EF0"/>
    <w:rsid w:val="00B96AC5"/>
    <w:rsid w:val="00BB7E69"/>
    <w:rsid w:val="00BD00A4"/>
    <w:rsid w:val="00C11128"/>
    <w:rsid w:val="00C44B58"/>
    <w:rsid w:val="00C45EA3"/>
    <w:rsid w:val="00C8544F"/>
    <w:rsid w:val="00E160AC"/>
    <w:rsid w:val="00E75452"/>
    <w:rsid w:val="00E85035"/>
    <w:rsid w:val="00EF2F1B"/>
    <w:rsid w:val="00FB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18AA3-354D-46DA-84E7-EAA0D38D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D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D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45B8"/>
    <w:pPr>
      <w:ind w:left="720"/>
      <w:contextualSpacing/>
    </w:pPr>
  </w:style>
  <w:style w:type="paragraph" w:customStyle="1" w:styleId="Default">
    <w:name w:val="Default"/>
    <w:rsid w:val="005A7F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NormalWeb">
    <w:name w:val="Normal (Web)"/>
    <w:basedOn w:val="Normal"/>
    <w:uiPriority w:val="99"/>
    <w:semiHidden/>
    <w:unhideWhenUsed/>
    <w:rsid w:val="0014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74137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4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5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7" w:color="58595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0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eri.hr/files/datoteke/page_privitak/Odluka_o_imenovanju_Povjerenstva_za_medunarodnu_suradnju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rava@vgu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Husinec</cp:lastModifiedBy>
  <cp:revision>23</cp:revision>
  <cp:lastPrinted>2016-02-11T10:26:00Z</cp:lastPrinted>
  <dcterms:created xsi:type="dcterms:W3CDTF">2015-01-19T11:11:00Z</dcterms:created>
  <dcterms:modified xsi:type="dcterms:W3CDTF">2018-11-26T12:48:00Z</dcterms:modified>
</cp:coreProperties>
</file>