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A17BB2" w:rsidRPr="006931D0" w14:paraId="1DCDB528" w14:textId="77777777" w:rsidTr="00880F67">
        <w:trPr>
          <w:trHeight w:val="567"/>
        </w:trPr>
        <w:tc>
          <w:tcPr>
            <w:tcW w:w="1566" w:type="dxa"/>
            <w:vMerge w:val="restart"/>
            <w:shd w:val="clear" w:color="auto" w:fill="auto"/>
          </w:tcPr>
          <w:p w14:paraId="30F479AA" w14:textId="77777777" w:rsidR="00A17BB2" w:rsidRPr="006931D0" w:rsidRDefault="00A17BB2" w:rsidP="00880F67">
            <w:pPr>
              <w:rPr>
                <w:rFonts w:eastAsia="Calibri"/>
              </w:rPr>
            </w:pPr>
          </w:p>
        </w:tc>
        <w:tc>
          <w:tcPr>
            <w:tcW w:w="4808" w:type="dxa"/>
            <w:vMerge w:val="restart"/>
            <w:shd w:val="clear" w:color="auto" w:fill="auto"/>
          </w:tcPr>
          <w:p w14:paraId="2DEC49CC" w14:textId="77777777" w:rsidR="00A17BB2" w:rsidRPr="006931D0" w:rsidRDefault="00A17BB2" w:rsidP="00880F67">
            <w:pPr>
              <w:spacing w:before="120"/>
              <w:jc w:val="center"/>
              <w:rPr>
                <w:rFonts w:eastAsia="Calibri"/>
                <w:b/>
              </w:rPr>
            </w:pPr>
            <w:r w:rsidRPr="006931D0">
              <w:rPr>
                <w:rFonts w:eastAsia="Calibri"/>
                <w:b/>
              </w:rPr>
              <w:t>VELEUČILIŠTE U KRIŽEVCIMA</w:t>
            </w:r>
          </w:p>
          <w:p w14:paraId="5CD7E52F" w14:textId="77777777" w:rsidR="00A17BB2" w:rsidRPr="006931D0" w:rsidRDefault="00A17BB2" w:rsidP="00880F67">
            <w:pPr>
              <w:rPr>
                <w:rFonts w:eastAsia="Calibri"/>
                <w:b/>
              </w:rPr>
            </w:pPr>
          </w:p>
          <w:p w14:paraId="61802040" w14:textId="77777777" w:rsidR="00A17BB2" w:rsidRPr="006931D0" w:rsidRDefault="00A17BB2" w:rsidP="00880F67">
            <w:pPr>
              <w:jc w:val="center"/>
              <w:rPr>
                <w:rFonts w:eastAsia="Calibri"/>
                <w:b/>
              </w:rPr>
            </w:pPr>
            <w:r w:rsidRPr="006931D0">
              <w:rPr>
                <w:rFonts w:eastAsia="Calibri"/>
                <w:b/>
              </w:rPr>
              <w:t>Obrazac izvedbenog plana nastave</w:t>
            </w:r>
          </w:p>
          <w:p w14:paraId="0B6231D6" w14:textId="77777777" w:rsidR="00A17BB2" w:rsidRPr="006931D0" w:rsidRDefault="00A17BB2" w:rsidP="00880F67">
            <w:pPr>
              <w:rPr>
                <w:rFonts w:eastAsia="Calibri"/>
              </w:rPr>
            </w:pPr>
          </w:p>
        </w:tc>
        <w:tc>
          <w:tcPr>
            <w:tcW w:w="2977" w:type="dxa"/>
            <w:shd w:val="clear" w:color="auto" w:fill="auto"/>
          </w:tcPr>
          <w:p w14:paraId="511E9883" w14:textId="77777777" w:rsidR="00A17BB2" w:rsidRPr="0072353F" w:rsidRDefault="00A17BB2" w:rsidP="00880F67">
            <w:pPr>
              <w:rPr>
                <w:rFonts w:eastAsia="Calibri"/>
                <w:b/>
              </w:rPr>
            </w:pPr>
            <w:r w:rsidRPr="0072353F">
              <w:t xml:space="preserve">Izdanje: travanj 2017. Oznaka: Prilog 5/SOUK/A 4.3.1. </w:t>
            </w:r>
          </w:p>
        </w:tc>
      </w:tr>
      <w:tr w:rsidR="00A17BB2" w:rsidRPr="006931D0" w14:paraId="45A866FD" w14:textId="77777777" w:rsidTr="00880F67">
        <w:trPr>
          <w:trHeight w:val="567"/>
        </w:trPr>
        <w:tc>
          <w:tcPr>
            <w:tcW w:w="1566" w:type="dxa"/>
            <w:vMerge/>
            <w:shd w:val="clear" w:color="auto" w:fill="auto"/>
          </w:tcPr>
          <w:p w14:paraId="77AB71A8" w14:textId="77777777" w:rsidR="00A17BB2" w:rsidRPr="006931D0" w:rsidRDefault="00A17BB2" w:rsidP="00880F67">
            <w:pPr>
              <w:rPr>
                <w:rFonts w:eastAsia="Calibri"/>
              </w:rPr>
            </w:pPr>
          </w:p>
        </w:tc>
        <w:tc>
          <w:tcPr>
            <w:tcW w:w="4808" w:type="dxa"/>
            <w:vMerge/>
            <w:shd w:val="clear" w:color="auto" w:fill="auto"/>
          </w:tcPr>
          <w:p w14:paraId="073427BB" w14:textId="77777777" w:rsidR="00A17BB2" w:rsidRPr="006931D0" w:rsidRDefault="00A17BB2" w:rsidP="00880F67">
            <w:pPr>
              <w:rPr>
                <w:rFonts w:eastAsia="Calibri"/>
              </w:rPr>
            </w:pPr>
          </w:p>
        </w:tc>
        <w:tc>
          <w:tcPr>
            <w:tcW w:w="2977" w:type="dxa"/>
            <w:shd w:val="clear" w:color="auto" w:fill="auto"/>
          </w:tcPr>
          <w:p w14:paraId="76E4E169" w14:textId="77777777" w:rsidR="00A17BB2" w:rsidRPr="0072353F" w:rsidRDefault="00A17BB2" w:rsidP="00880F67">
            <w:pPr>
              <w:rPr>
                <w:rFonts w:eastAsia="Calibri"/>
                <w:b/>
              </w:rPr>
            </w:pPr>
            <w:r w:rsidRPr="0072353F">
              <w:t xml:space="preserve">Izdanje: travanj 2017. Oznaka: Prilog 5/SOUK/A 4.3.1. </w:t>
            </w:r>
          </w:p>
        </w:tc>
      </w:tr>
    </w:tbl>
    <w:p w14:paraId="69A72C0F" w14:textId="77777777" w:rsidR="001326A3" w:rsidRPr="00231146" w:rsidRDefault="001326A3" w:rsidP="001326A3">
      <w:pPr>
        <w:spacing w:line="360" w:lineRule="auto"/>
        <w:jc w:val="center"/>
        <w:rPr>
          <w:rFonts w:ascii="Arial Narrow" w:hAnsi="Arial Narrow" w:cs="Arial"/>
          <w:sz w:val="24"/>
          <w:szCs w:val="24"/>
        </w:rPr>
      </w:pPr>
    </w:p>
    <w:p w14:paraId="4D521836" w14:textId="795F7D63" w:rsidR="001326A3" w:rsidRDefault="001326A3" w:rsidP="001326A3">
      <w:pPr>
        <w:spacing w:line="360" w:lineRule="auto"/>
        <w:jc w:val="center"/>
        <w:rPr>
          <w:rFonts w:ascii="Arial Narrow" w:hAnsi="Arial Narrow" w:cs="Arial"/>
          <w:b/>
          <w:sz w:val="24"/>
          <w:szCs w:val="24"/>
        </w:rPr>
      </w:pPr>
      <w:r>
        <w:rPr>
          <w:rFonts w:ascii="Arial Narrow" w:hAnsi="Arial Narrow" w:cs="Arial"/>
          <w:b/>
          <w:sz w:val="24"/>
          <w:szCs w:val="24"/>
        </w:rPr>
        <w:t>Akademska godina 202</w:t>
      </w:r>
      <w:r w:rsidR="008712CF">
        <w:rPr>
          <w:rFonts w:ascii="Arial Narrow" w:hAnsi="Arial Narrow" w:cs="Arial"/>
          <w:b/>
          <w:sz w:val="24"/>
          <w:szCs w:val="24"/>
        </w:rPr>
        <w:t>4</w:t>
      </w:r>
      <w:r>
        <w:rPr>
          <w:rFonts w:ascii="Arial Narrow" w:hAnsi="Arial Narrow" w:cs="Arial"/>
          <w:b/>
          <w:sz w:val="24"/>
          <w:szCs w:val="24"/>
        </w:rPr>
        <w:t>./202</w:t>
      </w:r>
      <w:r w:rsidR="008712CF">
        <w:rPr>
          <w:rFonts w:ascii="Arial Narrow" w:hAnsi="Arial Narrow" w:cs="Arial"/>
          <w:b/>
          <w:sz w:val="24"/>
          <w:szCs w:val="24"/>
        </w:rPr>
        <w:t>5</w:t>
      </w:r>
      <w:r>
        <w:rPr>
          <w:rFonts w:ascii="Arial Narrow" w:hAnsi="Arial Narrow" w:cs="Arial"/>
          <w:b/>
          <w:sz w:val="24"/>
          <w:szCs w:val="24"/>
        </w:rPr>
        <w:t>.</w:t>
      </w:r>
    </w:p>
    <w:p w14:paraId="6177A482" w14:textId="77777777" w:rsidR="001326A3" w:rsidRDefault="001326A3" w:rsidP="001326A3">
      <w:pPr>
        <w:spacing w:line="360" w:lineRule="auto"/>
        <w:jc w:val="center"/>
        <w:rPr>
          <w:rFonts w:ascii="Arial Narrow" w:hAnsi="Arial Narrow" w:cs="Arial"/>
          <w:b/>
          <w:sz w:val="24"/>
          <w:szCs w:val="24"/>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32690F" w:rsidRPr="0032690F" w14:paraId="6366DF57" w14:textId="77777777" w:rsidTr="00880F67">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FA80728" w14:textId="77777777" w:rsidR="0032690F" w:rsidRPr="0032690F" w:rsidRDefault="0032690F" w:rsidP="00880F67">
            <w:pPr>
              <w:spacing w:line="276" w:lineRule="auto"/>
              <w:rPr>
                <w:rFonts w:ascii="Arial Narrow" w:eastAsia="Arial Narrow" w:hAnsi="Arial Narrow"/>
                <w:b/>
                <w:bCs/>
                <w:spacing w:val="-2"/>
                <w:sz w:val="24"/>
                <w:szCs w:val="24"/>
              </w:rPr>
            </w:pPr>
            <w:r w:rsidRPr="0032690F">
              <w:rPr>
                <w:rFonts w:ascii="Arial Narrow" w:eastAsia="Arial Narrow" w:hAnsi="Arial Narrow"/>
                <w:b/>
                <w:bCs/>
                <w:spacing w:val="-2"/>
                <w:sz w:val="24"/>
                <w:szCs w:val="24"/>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276791" w14:textId="77777777" w:rsidR="0032690F" w:rsidRPr="0032690F" w:rsidRDefault="0032690F" w:rsidP="00880F67">
            <w:pPr>
              <w:spacing w:line="276" w:lineRule="auto"/>
              <w:jc w:val="center"/>
              <w:rPr>
                <w:rFonts w:ascii="Arial Narrow" w:hAnsi="Arial Narrow"/>
                <w:iCs/>
                <w:sz w:val="24"/>
                <w:szCs w:val="24"/>
              </w:rPr>
            </w:pPr>
            <w:r w:rsidRPr="0032690F">
              <w:rPr>
                <w:rFonts w:ascii="Arial Narrow" w:hAnsi="Arial Narrow"/>
                <w:sz w:val="24"/>
                <w:szCs w:val="24"/>
              </w:rPr>
              <w:t xml:space="preserve">Stručni diplomski studij: </w:t>
            </w:r>
            <w:r w:rsidRPr="0032690F">
              <w:rPr>
                <w:rFonts w:ascii="Arial Narrow" w:hAnsi="Arial Narrow"/>
                <w:iCs/>
                <w:sz w:val="24"/>
                <w:szCs w:val="24"/>
              </w:rPr>
              <w:t xml:space="preserve">Poljoprivreda  </w:t>
            </w:r>
          </w:p>
          <w:p w14:paraId="6EBCFDF0" w14:textId="77777777" w:rsidR="0032690F" w:rsidRPr="0032690F" w:rsidRDefault="0032690F" w:rsidP="00880F67">
            <w:pPr>
              <w:spacing w:line="276" w:lineRule="auto"/>
              <w:jc w:val="center"/>
              <w:rPr>
                <w:rFonts w:ascii="Arial Narrow" w:eastAsia="Arial Narrow" w:hAnsi="Arial Narrow"/>
                <w:b/>
                <w:bCs/>
                <w:iCs/>
                <w:spacing w:val="-2"/>
                <w:sz w:val="24"/>
                <w:szCs w:val="24"/>
              </w:rPr>
            </w:pPr>
            <w:r w:rsidRPr="0032690F">
              <w:rPr>
                <w:rFonts w:ascii="Arial Narrow" w:hAnsi="Arial Narrow"/>
                <w:iCs/>
                <w:sz w:val="24"/>
                <w:szCs w:val="24"/>
              </w:rPr>
              <w:t>Smjer: Održiva i ekološka poljoprivreda</w:t>
            </w:r>
          </w:p>
        </w:tc>
      </w:tr>
      <w:tr w:rsidR="0032690F" w:rsidRPr="0032690F" w14:paraId="0903C49C" w14:textId="77777777" w:rsidTr="00880F67">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7C92EFE2" w14:textId="77777777" w:rsidR="0032690F" w:rsidRPr="0032690F" w:rsidRDefault="0032690F" w:rsidP="00880F67">
            <w:pPr>
              <w:spacing w:line="276" w:lineRule="auto"/>
              <w:rPr>
                <w:rFonts w:ascii="Arial Narrow" w:eastAsia="Arial Narrow" w:hAnsi="Arial Narrow"/>
                <w:b/>
                <w:bCs/>
                <w:spacing w:val="-2"/>
                <w:sz w:val="24"/>
                <w:szCs w:val="24"/>
              </w:rPr>
            </w:pPr>
            <w:r w:rsidRPr="0032690F">
              <w:rPr>
                <w:rFonts w:ascii="Arial Narrow" w:eastAsia="Arial Narrow" w:hAnsi="Arial Narrow"/>
                <w:b/>
                <w:bCs/>
                <w:spacing w:val="-2"/>
                <w:sz w:val="24"/>
                <w:szCs w:val="24"/>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C09A4CB" w14:textId="77777777" w:rsidR="0032690F" w:rsidRPr="0032690F" w:rsidRDefault="0032690F" w:rsidP="00880F67">
            <w:pPr>
              <w:spacing w:line="276" w:lineRule="auto"/>
              <w:jc w:val="center"/>
              <w:rPr>
                <w:rFonts w:ascii="Arial Narrow" w:hAnsi="Arial Narrow"/>
                <w:sz w:val="24"/>
                <w:szCs w:val="24"/>
              </w:rPr>
            </w:pPr>
            <w:r w:rsidRPr="0032690F">
              <w:rPr>
                <w:rFonts w:ascii="Arial Narrow" w:hAnsi="Arial Narrow"/>
                <w:b/>
                <w:bCs/>
                <w:caps/>
                <w:sz w:val="24"/>
                <w:szCs w:val="24"/>
              </w:rPr>
              <w:t>ODABRANA POGLAVLJA IZ HRANIDBE STOKE</w:t>
            </w:r>
          </w:p>
        </w:tc>
      </w:tr>
      <w:tr w:rsidR="0032690F" w:rsidRPr="0032690F" w14:paraId="4217C8F6" w14:textId="77777777" w:rsidTr="00880F67">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709A455F" w14:textId="3770E433" w:rsidR="0032690F" w:rsidRPr="0032690F" w:rsidRDefault="0032690F" w:rsidP="00880F67">
            <w:pPr>
              <w:spacing w:line="276" w:lineRule="auto"/>
              <w:rPr>
                <w:rFonts w:ascii="Arial Narrow" w:hAnsi="Arial Narrow"/>
                <w:b/>
                <w:sz w:val="24"/>
                <w:szCs w:val="24"/>
              </w:rPr>
            </w:pPr>
            <w:r w:rsidRPr="0032690F">
              <w:rPr>
                <w:rFonts w:ascii="Arial Narrow" w:hAnsi="Arial Narrow"/>
                <w:b/>
                <w:sz w:val="24"/>
                <w:szCs w:val="24"/>
              </w:rPr>
              <w:t>Šifra:</w:t>
            </w:r>
            <w:r w:rsidR="00B76834">
              <w:rPr>
                <w:rFonts w:ascii="Arial Narrow" w:hAnsi="Arial Narrow"/>
                <w:bCs/>
                <w:sz w:val="24"/>
                <w:szCs w:val="24"/>
              </w:rPr>
              <w:t>141711</w:t>
            </w:r>
          </w:p>
          <w:p w14:paraId="69645042" w14:textId="77777777" w:rsidR="0032690F" w:rsidRPr="0032690F" w:rsidRDefault="0032690F" w:rsidP="00880F67">
            <w:pPr>
              <w:spacing w:line="276" w:lineRule="auto"/>
              <w:rPr>
                <w:rFonts w:ascii="Arial Narrow" w:hAnsi="Arial Narrow"/>
                <w:bCs/>
                <w:sz w:val="24"/>
                <w:szCs w:val="24"/>
              </w:rPr>
            </w:pPr>
            <w:r w:rsidRPr="0032690F">
              <w:rPr>
                <w:rFonts w:ascii="Arial Narrow" w:hAnsi="Arial Narrow"/>
                <w:b/>
                <w:sz w:val="24"/>
                <w:szCs w:val="24"/>
              </w:rPr>
              <w:t>Status</w:t>
            </w:r>
            <w:r w:rsidRPr="0032690F">
              <w:rPr>
                <w:rFonts w:ascii="Arial Narrow" w:hAnsi="Arial Narrow"/>
                <w:bCs/>
                <w:sz w:val="24"/>
                <w:szCs w:val="24"/>
              </w:rPr>
              <w:t xml:space="preserve">: obvezni </w:t>
            </w:r>
          </w:p>
        </w:tc>
        <w:tc>
          <w:tcPr>
            <w:tcW w:w="2835" w:type="dxa"/>
            <w:tcBorders>
              <w:top w:val="single" w:sz="4" w:space="0" w:color="auto"/>
              <w:left w:val="single" w:sz="4" w:space="0" w:color="auto"/>
              <w:bottom w:val="single" w:sz="4" w:space="0" w:color="auto"/>
              <w:right w:val="single" w:sz="4" w:space="0" w:color="auto"/>
            </w:tcBorders>
            <w:vAlign w:val="center"/>
          </w:tcPr>
          <w:p w14:paraId="4867F2D4" w14:textId="77777777" w:rsidR="0032690F" w:rsidRPr="0032690F" w:rsidRDefault="0032690F" w:rsidP="00880F67">
            <w:pPr>
              <w:spacing w:line="276" w:lineRule="auto"/>
              <w:jc w:val="center"/>
              <w:rPr>
                <w:rFonts w:ascii="Arial Narrow" w:eastAsia="Arial Narrow" w:hAnsi="Arial Narrow"/>
                <w:b/>
                <w:bCs/>
                <w:spacing w:val="-2"/>
                <w:sz w:val="24"/>
                <w:szCs w:val="24"/>
              </w:rPr>
            </w:pPr>
            <w:r w:rsidRPr="0032690F">
              <w:rPr>
                <w:rFonts w:ascii="Arial Narrow" w:hAnsi="Arial Narrow"/>
                <w:b/>
                <w:bCs/>
                <w:sz w:val="24"/>
                <w:szCs w:val="24"/>
              </w:rPr>
              <w:t>Semestar:</w:t>
            </w:r>
            <w:r w:rsidRPr="0032690F">
              <w:rPr>
                <w:rFonts w:ascii="Arial Narrow" w:hAnsi="Arial Narrow"/>
                <w:sz w:val="24"/>
                <w:szCs w:val="24"/>
              </w:rPr>
              <w:t xml:space="preserve"> II</w:t>
            </w:r>
          </w:p>
        </w:tc>
        <w:tc>
          <w:tcPr>
            <w:tcW w:w="3119" w:type="dxa"/>
            <w:tcBorders>
              <w:top w:val="single" w:sz="4" w:space="0" w:color="auto"/>
              <w:left w:val="single" w:sz="4" w:space="0" w:color="auto"/>
              <w:bottom w:val="single" w:sz="4" w:space="0" w:color="auto"/>
              <w:right w:val="single" w:sz="4" w:space="0" w:color="auto"/>
            </w:tcBorders>
            <w:vAlign w:val="center"/>
          </w:tcPr>
          <w:p w14:paraId="56DB9CB6" w14:textId="77777777" w:rsidR="0032690F" w:rsidRPr="0032690F" w:rsidRDefault="0032690F" w:rsidP="00880F67">
            <w:pPr>
              <w:spacing w:line="276" w:lineRule="auto"/>
              <w:jc w:val="center"/>
              <w:rPr>
                <w:rFonts w:ascii="Arial Narrow" w:eastAsia="Arial Narrow" w:hAnsi="Arial Narrow"/>
                <w:b/>
                <w:bCs/>
                <w:spacing w:val="-2"/>
                <w:sz w:val="24"/>
                <w:szCs w:val="24"/>
              </w:rPr>
            </w:pPr>
            <w:r w:rsidRPr="0032690F">
              <w:rPr>
                <w:rFonts w:ascii="Arial Narrow" w:hAnsi="Arial Narrow"/>
                <w:b/>
                <w:bCs/>
                <w:sz w:val="24"/>
                <w:szCs w:val="24"/>
              </w:rPr>
              <w:t xml:space="preserve">ECTS bodovi: </w:t>
            </w:r>
            <w:r w:rsidRPr="0032690F">
              <w:rPr>
                <w:rFonts w:ascii="Arial Narrow" w:hAnsi="Arial Narrow"/>
                <w:sz w:val="24"/>
                <w:szCs w:val="24"/>
              </w:rPr>
              <w:t>6</w:t>
            </w:r>
          </w:p>
        </w:tc>
      </w:tr>
      <w:tr w:rsidR="0032690F" w:rsidRPr="0032690F" w14:paraId="4AFE1746" w14:textId="77777777" w:rsidTr="00880F67">
        <w:trPr>
          <w:trHeight w:val="343"/>
        </w:trPr>
        <w:tc>
          <w:tcPr>
            <w:tcW w:w="3402" w:type="dxa"/>
            <w:tcBorders>
              <w:top w:val="single" w:sz="4" w:space="0" w:color="auto"/>
              <w:left w:val="single" w:sz="4" w:space="0" w:color="auto"/>
              <w:bottom w:val="single" w:sz="4" w:space="0" w:color="auto"/>
              <w:right w:val="single" w:sz="4" w:space="0" w:color="auto"/>
            </w:tcBorders>
            <w:vAlign w:val="center"/>
          </w:tcPr>
          <w:p w14:paraId="25854CDA" w14:textId="77777777" w:rsidR="0032690F" w:rsidRPr="0032690F" w:rsidRDefault="0032690F" w:rsidP="00880F67">
            <w:pPr>
              <w:spacing w:line="276" w:lineRule="auto"/>
              <w:rPr>
                <w:rFonts w:ascii="Arial Narrow" w:hAnsi="Arial Narrow"/>
                <w:b/>
                <w:sz w:val="24"/>
                <w:szCs w:val="24"/>
              </w:rPr>
            </w:pPr>
            <w:r w:rsidRPr="0032690F">
              <w:rPr>
                <w:rFonts w:ascii="Arial Narrow" w:hAnsi="Arial Narrow"/>
                <w:b/>
                <w:sz w:val="24"/>
                <w:szCs w:val="24"/>
              </w:rPr>
              <w:t xml:space="preserve">Nositelj: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5E2059D" w14:textId="77777777" w:rsidR="0032690F" w:rsidRPr="0032690F" w:rsidRDefault="0032690F" w:rsidP="00880F67">
            <w:pPr>
              <w:widowControl w:val="0"/>
              <w:jc w:val="center"/>
              <w:rPr>
                <w:rFonts w:ascii="Arial Narrow" w:eastAsia="Arial Narrow" w:hAnsi="Arial Narrow"/>
                <w:sz w:val="24"/>
                <w:szCs w:val="24"/>
              </w:rPr>
            </w:pPr>
            <w:r w:rsidRPr="0032690F">
              <w:rPr>
                <w:rFonts w:ascii="Arial Narrow" w:eastAsia="Arial Narrow" w:hAnsi="Arial Narrow"/>
                <w:spacing w:val="1"/>
                <w:sz w:val="24"/>
                <w:szCs w:val="24"/>
              </w:rPr>
              <w:t>D</w:t>
            </w:r>
            <w:r w:rsidRPr="0032690F">
              <w:rPr>
                <w:rFonts w:ascii="Arial Narrow" w:eastAsia="Arial Narrow" w:hAnsi="Arial Narrow"/>
                <w:spacing w:val="-2"/>
                <w:sz w:val="24"/>
                <w:szCs w:val="24"/>
              </w:rPr>
              <w:t>r</w:t>
            </w:r>
            <w:r w:rsidRPr="0032690F">
              <w:rPr>
                <w:rFonts w:ascii="Arial Narrow" w:eastAsia="Arial Narrow" w:hAnsi="Arial Narrow"/>
                <w:sz w:val="24"/>
                <w:szCs w:val="24"/>
              </w:rPr>
              <w:t>.</w:t>
            </w:r>
            <w:r w:rsidRPr="0032690F">
              <w:rPr>
                <w:rFonts w:ascii="Arial Narrow" w:eastAsia="Arial Narrow" w:hAnsi="Arial Narrow"/>
                <w:spacing w:val="4"/>
                <w:sz w:val="24"/>
                <w:szCs w:val="24"/>
              </w:rPr>
              <w:t xml:space="preserve"> </w:t>
            </w:r>
            <w:r w:rsidRPr="0032690F">
              <w:rPr>
                <w:rFonts w:ascii="Arial Narrow" w:eastAsia="Arial Narrow" w:hAnsi="Arial Narrow"/>
                <w:spacing w:val="-1"/>
                <w:sz w:val="24"/>
                <w:szCs w:val="24"/>
              </w:rPr>
              <w:t>s</w:t>
            </w:r>
            <w:r w:rsidRPr="0032690F">
              <w:rPr>
                <w:rFonts w:ascii="Arial Narrow" w:eastAsia="Arial Narrow" w:hAnsi="Arial Narrow"/>
                <w:spacing w:val="-5"/>
                <w:sz w:val="24"/>
                <w:szCs w:val="24"/>
              </w:rPr>
              <w:t>c</w:t>
            </w:r>
            <w:r w:rsidRPr="0032690F">
              <w:rPr>
                <w:rFonts w:ascii="Arial Narrow" w:eastAsia="Arial Narrow" w:hAnsi="Arial Narrow"/>
                <w:sz w:val="24"/>
                <w:szCs w:val="24"/>
              </w:rPr>
              <w:t>.</w:t>
            </w:r>
            <w:r w:rsidRPr="0032690F">
              <w:rPr>
                <w:rFonts w:ascii="Arial Narrow" w:eastAsia="Arial Narrow" w:hAnsi="Arial Narrow"/>
                <w:spacing w:val="4"/>
                <w:sz w:val="24"/>
                <w:szCs w:val="24"/>
              </w:rPr>
              <w:t xml:space="preserve"> </w:t>
            </w:r>
            <w:r w:rsidRPr="0032690F">
              <w:rPr>
                <w:rFonts w:ascii="Arial Narrow" w:eastAsia="Arial Narrow" w:hAnsi="Arial Narrow"/>
                <w:sz w:val="24"/>
                <w:szCs w:val="24"/>
              </w:rPr>
              <w:t>D</w:t>
            </w:r>
            <w:r w:rsidRPr="0032690F">
              <w:rPr>
                <w:rFonts w:ascii="Arial Narrow" w:eastAsia="Arial Narrow" w:hAnsi="Arial Narrow"/>
                <w:spacing w:val="-5"/>
                <w:sz w:val="24"/>
                <w:szCs w:val="24"/>
              </w:rPr>
              <w:t>e</w:t>
            </w:r>
            <w:r w:rsidRPr="0032690F">
              <w:rPr>
                <w:rFonts w:ascii="Arial Narrow" w:eastAsia="Arial Narrow" w:hAnsi="Arial Narrow"/>
                <w:spacing w:val="2"/>
                <w:sz w:val="24"/>
                <w:szCs w:val="24"/>
              </w:rPr>
              <w:t>j</w:t>
            </w:r>
            <w:r w:rsidRPr="0032690F">
              <w:rPr>
                <w:rFonts w:ascii="Arial Narrow" w:eastAsia="Arial Narrow" w:hAnsi="Arial Narrow"/>
                <w:spacing w:val="-1"/>
                <w:sz w:val="24"/>
                <w:szCs w:val="24"/>
              </w:rPr>
              <w:t>a</w:t>
            </w:r>
            <w:r w:rsidRPr="0032690F">
              <w:rPr>
                <w:rFonts w:ascii="Arial Narrow" w:eastAsia="Arial Narrow" w:hAnsi="Arial Narrow"/>
                <w:sz w:val="24"/>
                <w:szCs w:val="24"/>
              </w:rPr>
              <w:t>n</w:t>
            </w:r>
            <w:r w:rsidRPr="0032690F">
              <w:rPr>
                <w:rFonts w:ascii="Arial Narrow" w:eastAsia="Arial Narrow" w:hAnsi="Arial Narrow"/>
                <w:spacing w:val="-7"/>
                <w:sz w:val="24"/>
                <w:szCs w:val="24"/>
              </w:rPr>
              <w:t xml:space="preserve"> </w:t>
            </w:r>
            <w:r w:rsidRPr="0032690F">
              <w:rPr>
                <w:rFonts w:ascii="Arial Narrow" w:eastAsia="Arial Narrow" w:hAnsi="Arial Narrow"/>
                <w:spacing w:val="6"/>
                <w:sz w:val="24"/>
                <w:szCs w:val="24"/>
              </w:rPr>
              <w:t>M</w:t>
            </w:r>
            <w:r w:rsidRPr="0032690F">
              <w:rPr>
                <w:rFonts w:ascii="Arial Narrow" w:eastAsia="Arial Narrow" w:hAnsi="Arial Narrow"/>
                <w:spacing w:val="-1"/>
                <w:sz w:val="24"/>
                <w:szCs w:val="24"/>
              </w:rPr>
              <w:t>a</w:t>
            </w:r>
            <w:r w:rsidRPr="0032690F">
              <w:rPr>
                <w:rFonts w:ascii="Arial Narrow" w:eastAsia="Arial Narrow" w:hAnsi="Arial Narrow"/>
                <w:spacing w:val="-2"/>
                <w:sz w:val="24"/>
                <w:szCs w:val="24"/>
              </w:rPr>
              <w:t>r</w:t>
            </w:r>
            <w:r w:rsidRPr="0032690F">
              <w:rPr>
                <w:rFonts w:ascii="Arial Narrow" w:eastAsia="Arial Narrow" w:hAnsi="Arial Narrow"/>
                <w:spacing w:val="-1"/>
                <w:sz w:val="24"/>
                <w:szCs w:val="24"/>
              </w:rPr>
              <w:t>e</w:t>
            </w:r>
            <w:r w:rsidRPr="0032690F">
              <w:rPr>
                <w:rFonts w:ascii="Arial Narrow" w:eastAsia="Arial Narrow" w:hAnsi="Arial Narrow"/>
                <w:sz w:val="24"/>
                <w:szCs w:val="24"/>
              </w:rPr>
              <w:t>n</w:t>
            </w:r>
            <w:r w:rsidRPr="0032690F">
              <w:rPr>
                <w:rFonts w:ascii="Arial Narrow" w:eastAsia="Arial Narrow" w:hAnsi="Arial Narrow"/>
                <w:spacing w:val="-1"/>
                <w:sz w:val="24"/>
                <w:szCs w:val="24"/>
              </w:rPr>
              <w:t>č</w:t>
            </w:r>
            <w:r w:rsidRPr="0032690F">
              <w:rPr>
                <w:rFonts w:ascii="Arial Narrow" w:eastAsia="Arial Narrow" w:hAnsi="Arial Narrow"/>
                <w:spacing w:val="2"/>
                <w:sz w:val="24"/>
                <w:szCs w:val="24"/>
              </w:rPr>
              <w:t>i</w:t>
            </w:r>
            <w:r w:rsidRPr="0032690F">
              <w:rPr>
                <w:rFonts w:ascii="Arial Narrow" w:eastAsia="Arial Narrow" w:hAnsi="Arial Narrow"/>
                <w:spacing w:val="-5"/>
                <w:sz w:val="24"/>
                <w:szCs w:val="24"/>
              </w:rPr>
              <w:t>ć</w:t>
            </w:r>
            <w:r w:rsidRPr="0032690F">
              <w:rPr>
                <w:rFonts w:ascii="Arial Narrow" w:eastAsia="Arial Narrow" w:hAnsi="Arial Narrow"/>
                <w:sz w:val="24"/>
                <w:szCs w:val="24"/>
              </w:rPr>
              <w:t>,</w:t>
            </w:r>
            <w:r w:rsidRPr="0032690F">
              <w:rPr>
                <w:rFonts w:ascii="Arial Narrow" w:eastAsia="Arial Narrow" w:hAnsi="Arial Narrow"/>
                <w:spacing w:val="7"/>
                <w:sz w:val="24"/>
                <w:szCs w:val="24"/>
              </w:rPr>
              <w:t xml:space="preserve"> </w:t>
            </w:r>
            <w:r w:rsidRPr="0032690F">
              <w:rPr>
                <w:rFonts w:ascii="Arial Narrow" w:eastAsia="Arial Narrow" w:hAnsi="Arial Narrow"/>
                <w:spacing w:val="-6"/>
                <w:sz w:val="24"/>
                <w:szCs w:val="24"/>
              </w:rPr>
              <w:t>prof. stručnog studija</w:t>
            </w:r>
          </w:p>
        </w:tc>
      </w:tr>
      <w:tr w:rsidR="0032690F" w:rsidRPr="0032690F" w14:paraId="6CE7FCFE" w14:textId="77777777" w:rsidTr="00880F67">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0CFBDF6" w14:textId="77777777" w:rsidR="0032690F" w:rsidRPr="0032690F" w:rsidRDefault="0032690F" w:rsidP="00880F67">
            <w:pPr>
              <w:spacing w:line="276" w:lineRule="auto"/>
              <w:rPr>
                <w:rFonts w:ascii="Arial Narrow" w:hAnsi="Arial Narrow"/>
                <w:b/>
                <w:bCs/>
                <w:sz w:val="24"/>
                <w:szCs w:val="24"/>
              </w:rPr>
            </w:pPr>
            <w:r w:rsidRPr="0032690F">
              <w:rPr>
                <w:rFonts w:ascii="Arial Narrow" w:hAnsi="Arial Narrow"/>
                <w:b/>
                <w:bCs/>
                <w:sz w:val="24"/>
                <w:szCs w:val="24"/>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CB73E91" w14:textId="77777777" w:rsidR="0032690F" w:rsidRPr="0032690F" w:rsidRDefault="0032690F" w:rsidP="00880F67">
            <w:pPr>
              <w:spacing w:line="276" w:lineRule="auto"/>
              <w:jc w:val="center"/>
              <w:rPr>
                <w:rFonts w:ascii="Arial Narrow" w:hAnsi="Arial Narrow"/>
                <w:sz w:val="24"/>
                <w:szCs w:val="24"/>
              </w:rPr>
            </w:pPr>
            <w:r w:rsidRPr="0032690F">
              <w:rPr>
                <w:rFonts w:ascii="Arial Narrow" w:hAnsi="Arial Narrow"/>
                <w:sz w:val="24"/>
                <w:szCs w:val="24"/>
              </w:rPr>
              <w:t xml:space="preserve">Sati nastave  </w:t>
            </w:r>
          </w:p>
        </w:tc>
      </w:tr>
      <w:tr w:rsidR="0032690F" w:rsidRPr="0032690F" w14:paraId="42C5704A" w14:textId="77777777" w:rsidTr="00880F67">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AE17E95" w14:textId="77777777" w:rsidR="0032690F" w:rsidRPr="0032690F" w:rsidRDefault="0032690F" w:rsidP="00880F67">
            <w:pPr>
              <w:spacing w:line="276" w:lineRule="auto"/>
              <w:jc w:val="center"/>
              <w:rPr>
                <w:rFonts w:ascii="Arial Narrow" w:hAnsi="Arial Narrow"/>
                <w:sz w:val="24"/>
                <w:szCs w:val="24"/>
              </w:rPr>
            </w:pPr>
            <w:r w:rsidRPr="0032690F">
              <w:rPr>
                <w:rFonts w:ascii="Arial Narrow" w:hAnsi="Arial Narrow"/>
                <w:sz w:val="24"/>
                <w:szCs w:val="24"/>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7C1D998" w14:textId="77777777" w:rsidR="0032690F" w:rsidRPr="0032690F" w:rsidRDefault="0032690F" w:rsidP="00880F67">
            <w:pPr>
              <w:spacing w:line="276" w:lineRule="auto"/>
              <w:jc w:val="center"/>
              <w:rPr>
                <w:rFonts w:ascii="Arial Narrow" w:hAnsi="Arial Narrow"/>
                <w:sz w:val="24"/>
                <w:szCs w:val="24"/>
                <w:highlight w:val="yellow"/>
              </w:rPr>
            </w:pPr>
            <w:r w:rsidRPr="0032690F">
              <w:rPr>
                <w:rFonts w:ascii="Arial Narrow" w:hAnsi="Arial Narrow"/>
                <w:sz w:val="24"/>
                <w:szCs w:val="24"/>
              </w:rPr>
              <w:t>40</w:t>
            </w:r>
          </w:p>
        </w:tc>
      </w:tr>
      <w:tr w:rsidR="0032690F" w:rsidRPr="0032690F" w14:paraId="6CAD2247" w14:textId="77777777" w:rsidTr="00880F67">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2B719915" w14:textId="77777777" w:rsidR="0032690F" w:rsidRPr="0032690F" w:rsidRDefault="0032690F" w:rsidP="00880F67">
            <w:pPr>
              <w:spacing w:line="276" w:lineRule="auto"/>
              <w:jc w:val="center"/>
              <w:rPr>
                <w:rFonts w:ascii="Arial Narrow" w:hAnsi="Arial Narrow"/>
                <w:sz w:val="24"/>
                <w:szCs w:val="24"/>
              </w:rPr>
            </w:pPr>
            <w:r w:rsidRPr="0032690F">
              <w:rPr>
                <w:rFonts w:ascii="Arial Narrow" w:hAnsi="Arial Narrow"/>
                <w:sz w:val="24"/>
                <w:szCs w:val="24"/>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0A7812" w14:textId="77777777" w:rsidR="0032690F" w:rsidRPr="0032690F" w:rsidRDefault="0032690F" w:rsidP="00880F67">
            <w:pPr>
              <w:spacing w:line="276" w:lineRule="auto"/>
              <w:jc w:val="center"/>
              <w:rPr>
                <w:rFonts w:ascii="Arial Narrow" w:hAnsi="Arial Narrow"/>
                <w:sz w:val="24"/>
                <w:szCs w:val="24"/>
                <w:highlight w:val="yellow"/>
              </w:rPr>
            </w:pPr>
            <w:r w:rsidRPr="0032690F">
              <w:rPr>
                <w:rFonts w:ascii="Arial Narrow" w:hAnsi="Arial Narrow"/>
                <w:sz w:val="24"/>
                <w:szCs w:val="24"/>
              </w:rPr>
              <w:t>20</w:t>
            </w:r>
          </w:p>
        </w:tc>
      </w:tr>
    </w:tbl>
    <w:p w14:paraId="3213A589" w14:textId="77777777" w:rsidR="001326A3" w:rsidRDefault="001326A3" w:rsidP="001326A3">
      <w:pPr>
        <w:spacing w:line="360" w:lineRule="auto"/>
        <w:jc w:val="center"/>
        <w:rPr>
          <w:rFonts w:ascii="Arial Narrow" w:hAnsi="Arial Narrow" w:cs="Arial"/>
          <w:b/>
          <w:sz w:val="24"/>
          <w:szCs w:val="24"/>
        </w:rPr>
      </w:pPr>
    </w:p>
    <w:p w14:paraId="36C24A38" w14:textId="77777777" w:rsidR="001326A3" w:rsidRDefault="001326A3" w:rsidP="001326A3">
      <w:pPr>
        <w:pStyle w:val="Default"/>
        <w:jc w:val="center"/>
        <w:rPr>
          <w:rFonts w:ascii="Arial Narrow" w:hAnsi="Arial Narrow"/>
          <w:b/>
          <w:bCs/>
        </w:rPr>
      </w:pPr>
      <w:r w:rsidRPr="00534E67">
        <w:rPr>
          <w:rFonts w:ascii="Arial Narrow" w:hAnsi="Arial Narrow"/>
          <w:b/>
          <w:bCs/>
        </w:rPr>
        <w:t>Izvedbeni plan nastave</w:t>
      </w:r>
    </w:p>
    <w:p w14:paraId="56A60AD4" w14:textId="77777777" w:rsidR="001326A3" w:rsidRDefault="001326A3" w:rsidP="001326A3">
      <w:pPr>
        <w:pStyle w:val="Default"/>
        <w:jc w:val="center"/>
        <w:rPr>
          <w:rFonts w:ascii="Arial Narrow" w:hAnsi="Arial Narrow"/>
          <w:b/>
          <w:bCs/>
        </w:rPr>
      </w:pPr>
    </w:p>
    <w:p w14:paraId="3AFA419B" w14:textId="77777777" w:rsidR="001326A3" w:rsidRPr="00252062" w:rsidRDefault="001326A3" w:rsidP="001326A3">
      <w:pPr>
        <w:pStyle w:val="Default"/>
        <w:rPr>
          <w:rFonts w:ascii="Arial Narrow" w:hAnsi="Arial Narrow"/>
          <w:b/>
        </w:rPr>
      </w:pPr>
      <w:r w:rsidRPr="00252062">
        <w:rPr>
          <w:rFonts w:ascii="Arial Narrow" w:hAnsi="Arial Narrow"/>
          <w:b/>
        </w:rPr>
        <w:t xml:space="preserve">CILJ PREDMETA: </w:t>
      </w:r>
      <w:r w:rsidRPr="00252062">
        <w:rPr>
          <w:rFonts w:ascii="Arial Narrow" w:hAnsi="Arial Narrow"/>
        </w:rPr>
        <w:t>Osposobiti studente da putem pravilne hranidbe stoke mogu ostvariti uspješnu proizvodnju stočarskih proizvoda na ekološki i/ili održiv način.</w:t>
      </w:r>
    </w:p>
    <w:p w14:paraId="2DB3A1F0" w14:textId="77777777" w:rsidR="001326A3" w:rsidRPr="00534E67" w:rsidRDefault="001326A3" w:rsidP="001326A3">
      <w:pPr>
        <w:pStyle w:val="Default"/>
        <w:jc w:val="center"/>
        <w:rPr>
          <w:rFonts w:ascii="Arial Narrow" w:hAnsi="Arial Narrow"/>
        </w:rPr>
      </w:pPr>
    </w:p>
    <w:p w14:paraId="5F584ABA" w14:textId="77777777" w:rsidR="001326A3" w:rsidRPr="00534E67" w:rsidRDefault="001326A3" w:rsidP="001326A3">
      <w:pPr>
        <w:pStyle w:val="Default"/>
        <w:rPr>
          <w:rFonts w:ascii="Arial Narrow" w:hAnsi="Arial Narrow"/>
        </w:rPr>
      </w:pPr>
      <w:r w:rsidRPr="00534E67">
        <w:rPr>
          <w:rFonts w:ascii="Arial Narrow" w:hAnsi="Arial Narrow"/>
          <w:b/>
          <w:bCs/>
        </w:rPr>
        <w:t xml:space="preserve">1. Nastavne jedinice, oblici nastave i mjesta izvođenja </w:t>
      </w:r>
    </w:p>
    <w:p w14:paraId="5937B9E7" w14:textId="77777777" w:rsidR="001326A3" w:rsidRDefault="001326A3" w:rsidP="001326A3">
      <w:pPr>
        <w:rPr>
          <w:rFonts w:ascii="Arial Narrow" w:hAnsi="Arial Narrow"/>
          <w:sz w:val="24"/>
          <w:szCs w:val="24"/>
        </w:rPr>
      </w:pPr>
      <w:r w:rsidRPr="00534E67">
        <w:rPr>
          <w:rFonts w:ascii="Arial Narrow" w:hAnsi="Arial Narrow"/>
          <w:sz w:val="24"/>
          <w:szCs w:val="24"/>
        </w:rPr>
        <w:t>Točna satnica izvođenja nastave (početak i završetak pojedinog oblika nastave) odrađuje se prema rasporedu nastave koji je istaknut na službenim Internet stranicama Učilišta.</w:t>
      </w:r>
    </w:p>
    <w:p w14:paraId="49E3C82E" w14:textId="77777777" w:rsidR="001326A3" w:rsidRDefault="001326A3" w:rsidP="001326A3">
      <w:pPr>
        <w:rPr>
          <w:rFonts w:ascii="Arial Narrow" w:hAnsi="Arial Narrow"/>
          <w:sz w:val="24"/>
          <w:szCs w:val="2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410"/>
        <w:gridCol w:w="549"/>
        <w:gridCol w:w="868"/>
        <w:gridCol w:w="1487"/>
      </w:tblGrid>
      <w:tr w:rsidR="00252062" w:rsidRPr="004224BB" w14:paraId="4C57471F" w14:textId="77777777" w:rsidTr="00B45255">
        <w:trPr>
          <w:trHeight w:val="839"/>
        </w:trPr>
        <w:tc>
          <w:tcPr>
            <w:tcW w:w="529" w:type="dxa"/>
            <w:vMerge w:val="restart"/>
            <w:shd w:val="clear" w:color="auto" w:fill="FFFFFF" w:themeFill="background1"/>
            <w:vAlign w:val="center"/>
          </w:tcPr>
          <w:p w14:paraId="08B6A0E0" w14:textId="77777777" w:rsidR="00252062" w:rsidRPr="004224BB" w:rsidRDefault="00252062" w:rsidP="004941C6">
            <w:pPr>
              <w:jc w:val="center"/>
              <w:rPr>
                <w:rFonts w:ascii="Arial Narrow" w:hAnsi="Arial Narrow"/>
                <w:sz w:val="24"/>
                <w:szCs w:val="24"/>
              </w:rPr>
            </w:pPr>
          </w:p>
        </w:tc>
        <w:tc>
          <w:tcPr>
            <w:tcW w:w="5410" w:type="dxa"/>
            <w:vMerge w:val="restart"/>
            <w:shd w:val="clear" w:color="auto" w:fill="FFFFFF" w:themeFill="background1"/>
            <w:vAlign w:val="center"/>
          </w:tcPr>
          <w:p w14:paraId="61466BF8" w14:textId="77777777" w:rsidR="00252062" w:rsidRPr="004224BB" w:rsidRDefault="00252062" w:rsidP="004941C6">
            <w:pPr>
              <w:jc w:val="center"/>
              <w:rPr>
                <w:rFonts w:ascii="Arial Narrow" w:hAnsi="Arial Narrow"/>
                <w:sz w:val="24"/>
                <w:szCs w:val="24"/>
              </w:rPr>
            </w:pPr>
            <w:r w:rsidRPr="004224BB">
              <w:rPr>
                <w:rFonts w:ascii="Arial Narrow" w:hAnsi="Arial Narrow"/>
                <w:sz w:val="24"/>
                <w:szCs w:val="24"/>
              </w:rPr>
              <w:t>Nastavna jedinica</w:t>
            </w:r>
          </w:p>
        </w:tc>
        <w:tc>
          <w:tcPr>
            <w:tcW w:w="1417" w:type="dxa"/>
            <w:gridSpan w:val="2"/>
            <w:tcBorders>
              <w:bottom w:val="single" w:sz="4" w:space="0" w:color="auto"/>
            </w:tcBorders>
            <w:shd w:val="clear" w:color="auto" w:fill="FFFFFF" w:themeFill="background1"/>
            <w:vAlign w:val="center"/>
          </w:tcPr>
          <w:p w14:paraId="65A8E494" w14:textId="77777777" w:rsidR="00252062" w:rsidRPr="004224BB" w:rsidRDefault="00252062" w:rsidP="004941C6">
            <w:pPr>
              <w:jc w:val="center"/>
              <w:rPr>
                <w:rFonts w:ascii="Arial Narrow" w:hAnsi="Arial Narrow"/>
                <w:sz w:val="24"/>
                <w:szCs w:val="24"/>
              </w:rPr>
            </w:pPr>
            <w:r w:rsidRPr="004224BB">
              <w:rPr>
                <w:rFonts w:ascii="Arial Narrow" w:hAnsi="Arial Narrow"/>
                <w:sz w:val="24"/>
                <w:szCs w:val="24"/>
              </w:rPr>
              <w:t>Oblici nastave (broj sati izvođenja)</w:t>
            </w:r>
          </w:p>
        </w:tc>
        <w:tc>
          <w:tcPr>
            <w:tcW w:w="1487" w:type="dxa"/>
            <w:vMerge w:val="restart"/>
            <w:shd w:val="clear" w:color="auto" w:fill="FFFFFF" w:themeFill="background1"/>
            <w:vAlign w:val="center"/>
          </w:tcPr>
          <w:p w14:paraId="1B55F9A7" w14:textId="77777777" w:rsidR="00252062" w:rsidRPr="004224BB" w:rsidRDefault="00252062" w:rsidP="004941C6">
            <w:pPr>
              <w:jc w:val="center"/>
              <w:rPr>
                <w:rFonts w:ascii="Arial Narrow" w:hAnsi="Arial Narrow"/>
                <w:sz w:val="24"/>
                <w:szCs w:val="24"/>
              </w:rPr>
            </w:pPr>
            <w:r w:rsidRPr="004224BB">
              <w:rPr>
                <w:rFonts w:ascii="Arial Narrow" w:hAnsi="Arial Narrow"/>
                <w:sz w:val="24"/>
                <w:szCs w:val="24"/>
              </w:rPr>
              <w:t>Mjesto izvođenja nastave</w:t>
            </w:r>
          </w:p>
        </w:tc>
      </w:tr>
      <w:tr w:rsidR="00252062" w:rsidRPr="004224BB" w14:paraId="4ACDE449" w14:textId="77777777" w:rsidTr="00B45255">
        <w:tc>
          <w:tcPr>
            <w:tcW w:w="529" w:type="dxa"/>
            <w:vMerge/>
            <w:vAlign w:val="center"/>
          </w:tcPr>
          <w:p w14:paraId="4B5046BB" w14:textId="77777777" w:rsidR="00252062" w:rsidRPr="004224BB" w:rsidRDefault="00252062" w:rsidP="004941C6">
            <w:pPr>
              <w:jc w:val="center"/>
              <w:rPr>
                <w:rFonts w:ascii="Arial Narrow" w:hAnsi="Arial Narrow"/>
                <w:sz w:val="24"/>
                <w:szCs w:val="24"/>
              </w:rPr>
            </w:pPr>
          </w:p>
        </w:tc>
        <w:tc>
          <w:tcPr>
            <w:tcW w:w="5410" w:type="dxa"/>
            <w:vMerge/>
            <w:vAlign w:val="center"/>
          </w:tcPr>
          <w:p w14:paraId="61B63EEF" w14:textId="77777777" w:rsidR="00252062" w:rsidRPr="004224BB" w:rsidRDefault="00252062" w:rsidP="004941C6">
            <w:pPr>
              <w:jc w:val="center"/>
              <w:rPr>
                <w:rFonts w:ascii="Arial Narrow" w:hAnsi="Arial Narrow"/>
                <w:sz w:val="24"/>
                <w:szCs w:val="24"/>
              </w:rPr>
            </w:pPr>
          </w:p>
        </w:tc>
        <w:tc>
          <w:tcPr>
            <w:tcW w:w="549" w:type="dxa"/>
            <w:shd w:val="clear" w:color="auto" w:fill="FFFFFF" w:themeFill="background1"/>
            <w:vAlign w:val="center"/>
          </w:tcPr>
          <w:p w14:paraId="27995036" w14:textId="77777777" w:rsidR="00252062" w:rsidRPr="004224BB" w:rsidRDefault="00252062" w:rsidP="004941C6">
            <w:pPr>
              <w:jc w:val="center"/>
              <w:rPr>
                <w:rFonts w:ascii="Arial Narrow" w:hAnsi="Arial Narrow"/>
                <w:sz w:val="24"/>
                <w:szCs w:val="24"/>
              </w:rPr>
            </w:pPr>
            <w:r w:rsidRPr="004224BB">
              <w:rPr>
                <w:rFonts w:ascii="Arial Narrow" w:hAnsi="Arial Narrow"/>
                <w:sz w:val="24"/>
                <w:szCs w:val="24"/>
              </w:rPr>
              <w:t>P</w:t>
            </w:r>
          </w:p>
        </w:tc>
        <w:tc>
          <w:tcPr>
            <w:tcW w:w="868" w:type="dxa"/>
            <w:shd w:val="clear" w:color="auto" w:fill="FFFFFF" w:themeFill="background1"/>
            <w:vAlign w:val="center"/>
          </w:tcPr>
          <w:p w14:paraId="3FA6E4FC" w14:textId="0AE43340" w:rsidR="00252062" w:rsidRPr="004224BB" w:rsidRDefault="0032690F" w:rsidP="0032690F">
            <w:pPr>
              <w:jc w:val="center"/>
              <w:rPr>
                <w:sz w:val="24"/>
                <w:szCs w:val="24"/>
              </w:rPr>
            </w:pPr>
            <w:r w:rsidRPr="004224BB">
              <w:rPr>
                <w:rFonts w:ascii="Arial Narrow" w:hAnsi="Arial Narrow"/>
                <w:sz w:val="24"/>
                <w:szCs w:val="24"/>
              </w:rPr>
              <w:t>V</w:t>
            </w:r>
          </w:p>
        </w:tc>
        <w:tc>
          <w:tcPr>
            <w:tcW w:w="1487" w:type="dxa"/>
            <w:vMerge/>
            <w:vAlign w:val="center"/>
          </w:tcPr>
          <w:p w14:paraId="00AB6853" w14:textId="77777777" w:rsidR="00252062" w:rsidRPr="004224BB" w:rsidRDefault="00252062" w:rsidP="004941C6">
            <w:pPr>
              <w:jc w:val="center"/>
              <w:rPr>
                <w:rFonts w:ascii="Arial Narrow" w:hAnsi="Arial Narrow"/>
                <w:sz w:val="24"/>
                <w:szCs w:val="24"/>
              </w:rPr>
            </w:pPr>
          </w:p>
        </w:tc>
      </w:tr>
      <w:tr w:rsidR="00252062" w:rsidRPr="004224BB" w14:paraId="67447984" w14:textId="77777777" w:rsidTr="00B45255">
        <w:tc>
          <w:tcPr>
            <w:tcW w:w="529" w:type="dxa"/>
            <w:vAlign w:val="center"/>
          </w:tcPr>
          <w:p w14:paraId="7646FEBE" w14:textId="3275DF6C" w:rsidR="00252062" w:rsidRPr="004224BB" w:rsidRDefault="0033787E" w:rsidP="004941C6">
            <w:pPr>
              <w:rPr>
                <w:rFonts w:ascii="Arial Narrow" w:hAnsi="Arial Narrow"/>
                <w:sz w:val="24"/>
                <w:szCs w:val="24"/>
              </w:rPr>
            </w:pPr>
            <w:r w:rsidRPr="004224BB">
              <w:rPr>
                <w:rFonts w:ascii="Arial Narrow" w:hAnsi="Arial Narrow"/>
                <w:sz w:val="24"/>
                <w:szCs w:val="24"/>
              </w:rPr>
              <w:t>1</w:t>
            </w:r>
            <w:r w:rsidR="00252062" w:rsidRPr="004224BB">
              <w:rPr>
                <w:rFonts w:ascii="Arial Narrow" w:hAnsi="Arial Narrow"/>
                <w:sz w:val="24"/>
                <w:szCs w:val="24"/>
              </w:rPr>
              <w:t>.</w:t>
            </w:r>
          </w:p>
        </w:tc>
        <w:tc>
          <w:tcPr>
            <w:tcW w:w="5410" w:type="dxa"/>
            <w:vAlign w:val="center"/>
          </w:tcPr>
          <w:p w14:paraId="1CA7B7CF" w14:textId="77777777" w:rsidR="00252062" w:rsidRPr="004224BB" w:rsidRDefault="00252062" w:rsidP="004941C6">
            <w:pPr>
              <w:rPr>
                <w:rFonts w:ascii="Arial Narrow" w:hAnsi="Arial Narrow"/>
                <w:sz w:val="24"/>
                <w:szCs w:val="24"/>
              </w:rPr>
            </w:pPr>
            <w:r w:rsidRPr="004224BB">
              <w:rPr>
                <w:rFonts w:ascii="Arial Narrow" w:hAnsi="Arial Narrow"/>
                <w:sz w:val="24"/>
                <w:szCs w:val="24"/>
              </w:rPr>
              <w:t>Čimbenici koji utječu na konzumaciju krmiva kod proizvodnih grla</w:t>
            </w:r>
          </w:p>
        </w:tc>
        <w:tc>
          <w:tcPr>
            <w:tcW w:w="549" w:type="dxa"/>
            <w:vAlign w:val="center"/>
          </w:tcPr>
          <w:p w14:paraId="6943528B" w14:textId="3C7FAE69" w:rsidR="00252062" w:rsidRPr="004224BB" w:rsidRDefault="00BD5FA0" w:rsidP="004941C6">
            <w:pPr>
              <w:jc w:val="center"/>
              <w:rPr>
                <w:rFonts w:ascii="Arial Narrow" w:hAnsi="Arial Narrow"/>
                <w:sz w:val="24"/>
                <w:szCs w:val="24"/>
              </w:rPr>
            </w:pPr>
            <w:r w:rsidRPr="004224BB">
              <w:rPr>
                <w:rFonts w:ascii="Arial Narrow" w:hAnsi="Arial Narrow"/>
                <w:sz w:val="24"/>
                <w:szCs w:val="24"/>
              </w:rPr>
              <w:t>3</w:t>
            </w:r>
          </w:p>
        </w:tc>
        <w:tc>
          <w:tcPr>
            <w:tcW w:w="868" w:type="dxa"/>
            <w:vAlign w:val="center"/>
          </w:tcPr>
          <w:p w14:paraId="56C2903C" w14:textId="77777777" w:rsidR="00252062" w:rsidRPr="004224BB" w:rsidRDefault="00252062" w:rsidP="004941C6">
            <w:pPr>
              <w:jc w:val="center"/>
              <w:rPr>
                <w:rFonts w:ascii="Arial Narrow" w:hAnsi="Arial Narrow" w:cs="Arial"/>
                <w:sz w:val="24"/>
                <w:szCs w:val="24"/>
              </w:rPr>
            </w:pPr>
          </w:p>
        </w:tc>
        <w:tc>
          <w:tcPr>
            <w:tcW w:w="1487" w:type="dxa"/>
            <w:vAlign w:val="center"/>
          </w:tcPr>
          <w:p w14:paraId="012443AA" w14:textId="77777777" w:rsidR="00252062" w:rsidRPr="004224BB" w:rsidRDefault="00252062" w:rsidP="004941C6">
            <w:pPr>
              <w:jc w:val="center"/>
              <w:rPr>
                <w:rFonts w:ascii="Arial Narrow" w:hAnsi="Arial Narrow"/>
                <w:sz w:val="24"/>
                <w:szCs w:val="24"/>
              </w:rPr>
            </w:pPr>
          </w:p>
        </w:tc>
      </w:tr>
      <w:tr w:rsidR="001E7926" w:rsidRPr="004224BB" w14:paraId="25AA137A" w14:textId="77777777" w:rsidTr="00B45255">
        <w:tc>
          <w:tcPr>
            <w:tcW w:w="529" w:type="dxa"/>
            <w:vAlign w:val="center"/>
          </w:tcPr>
          <w:p w14:paraId="48F6B5F7" w14:textId="497182F4" w:rsidR="001E7926" w:rsidRPr="004224BB" w:rsidRDefault="001E7926" w:rsidP="001E7926">
            <w:pPr>
              <w:rPr>
                <w:rFonts w:ascii="Arial Narrow" w:hAnsi="Arial Narrow"/>
                <w:sz w:val="24"/>
                <w:szCs w:val="24"/>
              </w:rPr>
            </w:pPr>
            <w:r w:rsidRPr="004224BB">
              <w:rPr>
                <w:rFonts w:ascii="Arial Narrow" w:hAnsi="Arial Narrow"/>
                <w:sz w:val="24"/>
                <w:szCs w:val="24"/>
              </w:rPr>
              <w:t>2.</w:t>
            </w:r>
          </w:p>
        </w:tc>
        <w:tc>
          <w:tcPr>
            <w:tcW w:w="5410" w:type="dxa"/>
            <w:vAlign w:val="center"/>
          </w:tcPr>
          <w:p w14:paraId="3BAF9115" w14:textId="564B1A82" w:rsidR="001E7926" w:rsidRPr="004224BB" w:rsidRDefault="001E7926" w:rsidP="001E7926">
            <w:pPr>
              <w:rPr>
                <w:rFonts w:ascii="Arial Narrow" w:hAnsi="Arial Narrow"/>
                <w:sz w:val="24"/>
                <w:szCs w:val="24"/>
              </w:rPr>
            </w:pPr>
            <w:r w:rsidRPr="004224BB">
              <w:rPr>
                <w:rFonts w:ascii="Arial Narrow" w:hAnsi="Arial Narrow"/>
                <w:sz w:val="24"/>
                <w:szCs w:val="24"/>
              </w:rPr>
              <w:t>Određivanje hranjivih potreba kod domaćih životinja</w:t>
            </w:r>
          </w:p>
        </w:tc>
        <w:tc>
          <w:tcPr>
            <w:tcW w:w="549" w:type="dxa"/>
            <w:vAlign w:val="center"/>
          </w:tcPr>
          <w:p w14:paraId="595DAFFD" w14:textId="3B4C6FB0" w:rsidR="001E7926" w:rsidRPr="004224BB" w:rsidRDefault="00CA40CE" w:rsidP="001E7926">
            <w:pPr>
              <w:jc w:val="center"/>
              <w:rPr>
                <w:rFonts w:ascii="Arial Narrow" w:hAnsi="Arial Narrow"/>
                <w:sz w:val="24"/>
                <w:szCs w:val="24"/>
              </w:rPr>
            </w:pPr>
            <w:r w:rsidRPr="004224BB">
              <w:rPr>
                <w:rFonts w:ascii="Arial Narrow" w:hAnsi="Arial Narrow"/>
                <w:sz w:val="24"/>
                <w:szCs w:val="24"/>
              </w:rPr>
              <w:t>3</w:t>
            </w:r>
          </w:p>
        </w:tc>
        <w:tc>
          <w:tcPr>
            <w:tcW w:w="868" w:type="dxa"/>
            <w:vAlign w:val="center"/>
          </w:tcPr>
          <w:p w14:paraId="7A35632F" w14:textId="77777777" w:rsidR="001E7926" w:rsidRPr="004224BB" w:rsidRDefault="001E7926" w:rsidP="001E7926">
            <w:pPr>
              <w:jc w:val="center"/>
              <w:rPr>
                <w:rFonts w:ascii="Arial Narrow" w:hAnsi="Arial Narrow" w:cs="Arial"/>
                <w:sz w:val="24"/>
                <w:szCs w:val="24"/>
              </w:rPr>
            </w:pPr>
          </w:p>
        </w:tc>
        <w:tc>
          <w:tcPr>
            <w:tcW w:w="1487" w:type="dxa"/>
            <w:vAlign w:val="center"/>
          </w:tcPr>
          <w:p w14:paraId="6D2AFFF4" w14:textId="77777777" w:rsidR="001E7926" w:rsidRPr="004224BB" w:rsidRDefault="001E7926" w:rsidP="001E7926">
            <w:pPr>
              <w:jc w:val="center"/>
              <w:rPr>
                <w:rFonts w:ascii="Arial Narrow" w:hAnsi="Arial Narrow"/>
                <w:sz w:val="24"/>
                <w:szCs w:val="24"/>
              </w:rPr>
            </w:pPr>
            <w:r w:rsidRPr="004224BB">
              <w:rPr>
                <w:rFonts w:ascii="Arial Narrow" w:hAnsi="Arial Narrow"/>
                <w:sz w:val="24"/>
                <w:szCs w:val="24"/>
              </w:rPr>
              <w:t>Predavaonica</w:t>
            </w:r>
          </w:p>
        </w:tc>
      </w:tr>
      <w:tr w:rsidR="001E7926" w:rsidRPr="004224BB" w14:paraId="482B9885" w14:textId="77777777" w:rsidTr="00B45255">
        <w:tc>
          <w:tcPr>
            <w:tcW w:w="529" w:type="dxa"/>
            <w:vAlign w:val="center"/>
          </w:tcPr>
          <w:p w14:paraId="08B9EF17" w14:textId="46D0D564" w:rsidR="001E7926" w:rsidRPr="004224BB" w:rsidRDefault="001E7926" w:rsidP="001E7926">
            <w:pPr>
              <w:rPr>
                <w:rFonts w:ascii="Arial Narrow" w:hAnsi="Arial Narrow"/>
                <w:sz w:val="24"/>
                <w:szCs w:val="24"/>
              </w:rPr>
            </w:pPr>
            <w:r w:rsidRPr="004224BB">
              <w:rPr>
                <w:rFonts w:ascii="Arial Narrow" w:hAnsi="Arial Narrow"/>
                <w:sz w:val="24"/>
                <w:szCs w:val="24"/>
              </w:rPr>
              <w:t>3.</w:t>
            </w:r>
          </w:p>
        </w:tc>
        <w:tc>
          <w:tcPr>
            <w:tcW w:w="5410" w:type="dxa"/>
            <w:vAlign w:val="center"/>
          </w:tcPr>
          <w:p w14:paraId="6015E892" w14:textId="1A44D814" w:rsidR="001E7926" w:rsidRPr="004224BB" w:rsidRDefault="001E7926" w:rsidP="001E7926">
            <w:pPr>
              <w:rPr>
                <w:rFonts w:ascii="Arial Narrow" w:hAnsi="Arial Narrow"/>
                <w:sz w:val="24"/>
                <w:szCs w:val="24"/>
              </w:rPr>
            </w:pPr>
            <w:r w:rsidRPr="004224BB">
              <w:rPr>
                <w:rFonts w:ascii="Arial Narrow" w:hAnsi="Arial Narrow"/>
                <w:sz w:val="24"/>
                <w:szCs w:val="24"/>
              </w:rPr>
              <w:t>Hranidbene greške (nedostatak ili višak energije, proteina, minerala i vitamina) i njihov utjecaj na proizvodnju, senzorska svojstva, zdravstveni status i zagađenje okoliša.</w:t>
            </w:r>
          </w:p>
        </w:tc>
        <w:tc>
          <w:tcPr>
            <w:tcW w:w="549" w:type="dxa"/>
            <w:vAlign w:val="center"/>
          </w:tcPr>
          <w:p w14:paraId="4388111D" w14:textId="44E1BCD4" w:rsidR="001E7926" w:rsidRPr="004224BB" w:rsidRDefault="00BD5FA0" w:rsidP="001E7926">
            <w:pPr>
              <w:jc w:val="center"/>
              <w:rPr>
                <w:rFonts w:ascii="Arial Narrow" w:hAnsi="Arial Narrow"/>
                <w:sz w:val="24"/>
                <w:szCs w:val="24"/>
              </w:rPr>
            </w:pPr>
            <w:r w:rsidRPr="004224BB">
              <w:rPr>
                <w:rFonts w:ascii="Arial Narrow" w:hAnsi="Arial Narrow"/>
                <w:sz w:val="24"/>
                <w:szCs w:val="24"/>
              </w:rPr>
              <w:t>6</w:t>
            </w:r>
          </w:p>
        </w:tc>
        <w:tc>
          <w:tcPr>
            <w:tcW w:w="868" w:type="dxa"/>
            <w:vAlign w:val="center"/>
          </w:tcPr>
          <w:p w14:paraId="56056AD6" w14:textId="77777777" w:rsidR="001E7926" w:rsidRPr="004224BB" w:rsidRDefault="001E7926" w:rsidP="001E7926">
            <w:pPr>
              <w:jc w:val="center"/>
              <w:rPr>
                <w:rFonts w:ascii="Arial Narrow" w:hAnsi="Arial Narrow" w:cs="Arial"/>
                <w:sz w:val="24"/>
                <w:szCs w:val="24"/>
              </w:rPr>
            </w:pPr>
          </w:p>
        </w:tc>
        <w:tc>
          <w:tcPr>
            <w:tcW w:w="1487" w:type="dxa"/>
            <w:vAlign w:val="center"/>
          </w:tcPr>
          <w:p w14:paraId="28E083C3" w14:textId="77777777" w:rsidR="001E7926" w:rsidRPr="004224BB" w:rsidRDefault="001E7926" w:rsidP="001E7926">
            <w:pPr>
              <w:jc w:val="center"/>
              <w:rPr>
                <w:rFonts w:ascii="Arial Narrow" w:hAnsi="Arial Narrow"/>
                <w:sz w:val="24"/>
                <w:szCs w:val="24"/>
              </w:rPr>
            </w:pPr>
            <w:r w:rsidRPr="004224BB">
              <w:rPr>
                <w:rFonts w:ascii="Arial Narrow" w:hAnsi="Arial Narrow"/>
                <w:sz w:val="24"/>
                <w:szCs w:val="24"/>
              </w:rPr>
              <w:t>Predavaonica</w:t>
            </w:r>
          </w:p>
        </w:tc>
      </w:tr>
      <w:tr w:rsidR="001E7926" w:rsidRPr="004224BB" w14:paraId="67CA16DD" w14:textId="77777777" w:rsidTr="00B45255">
        <w:tc>
          <w:tcPr>
            <w:tcW w:w="529" w:type="dxa"/>
            <w:vAlign w:val="center"/>
          </w:tcPr>
          <w:p w14:paraId="4B87077F" w14:textId="474C0861" w:rsidR="001E7926" w:rsidRPr="004224BB" w:rsidRDefault="001E7926" w:rsidP="001E7926">
            <w:pPr>
              <w:rPr>
                <w:rFonts w:ascii="Arial Narrow" w:hAnsi="Arial Narrow"/>
                <w:sz w:val="24"/>
                <w:szCs w:val="24"/>
              </w:rPr>
            </w:pPr>
            <w:r w:rsidRPr="004224BB">
              <w:rPr>
                <w:rFonts w:ascii="Arial Narrow" w:hAnsi="Arial Narrow"/>
                <w:sz w:val="24"/>
                <w:szCs w:val="24"/>
              </w:rPr>
              <w:t>4.</w:t>
            </w:r>
          </w:p>
        </w:tc>
        <w:tc>
          <w:tcPr>
            <w:tcW w:w="5410" w:type="dxa"/>
            <w:vAlign w:val="center"/>
          </w:tcPr>
          <w:p w14:paraId="16378388" w14:textId="5E222B7D" w:rsidR="001E7926" w:rsidRPr="004224BB" w:rsidRDefault="001E7926" w:rsidP="001E7926">
            <w:pPr>
              <w:rPr>
                <w:rFonts w:ascii="Arial Narrow" w:hAnsi="Arial Narrow"/>
                <w:sz w:val="24"/>
                <w:szCs w:val="24"/>
              </w:rPr>
            </w:pPr>
            <w:r w:rsidRPr="004224BB">
              <w:rPr>
                <w:rFonts w:ascii="Arial Narrow" w:hAnsi="Arial Narrow"/>
                <w:sz w:val="24"/>
                <w:szCs w:val="24"/>
              </w:rPr>
              <w:t>Antinutritivne tvari u krmivima i njihov utjecaj na proizvodnost, dugovječnost i zdravlje domaćih životinja</w:t>
            </w:r>
          </w:p>
        </w:tc>
        <w:tc>
          <w:tcPr>
            <w:tcW w:w="549" w:type="dxa"/>
            <w:vAlign w:val="center"/>
          </w:tcPr>
          <w:p w14:paraId="6ABDBD90" w14:textId="2315E011" w:rsidR="001E7926" w:rsidRPr="004224BB" w:rsidRDefault="00BD5FA0" w:rsidP="001E7926">
            <w:pPr>
              <w:jc w:val="center"/>
              <w:rPr>
                <w:rFonts w:ascii="Arial Narrow" w:hAnsi="Arial Narrow"/>
                <w:sz w:val="24"/>
                <w:szCs w:val="24"/>
              </w:rPr>
            </w:pPr>
            <w:r w:rsidRPr="004224BB">
              <w:rPr>
                <w:rFonts w:ascii="Arial Narrow" w:hAnsi="Arial Narrow"/>
                <w:sz w:val="24"/>
                <w:szCs w:val="24"/>
              </w:rPr>
              <w:t>3</w:t>
            </w:r>
          </w:p>
        </w:tc>
        <w:tc>
          <w:tcPr>
            <w:tcW w:w="868" w:type="dxa"/>
            <w:vAlign w:val="center"/>
          </w:tcPr>
          <w:p w14:paraId="0C1E3042" w14:textId="77777777" w:rsidR="001E7926" w:rsidRPr="004224BB" w:rsidRDefault="001E7926" w:rsidP="001E7926">
            <w:pPr>
              <w:jc w:val="center"/>
              <w:rPr>
                <w:rFonts w:ascii="Arial Narrow" w:hAnsi="Arial Narrow" w:cs="Arial"/>
                <w:sz w:val="24"/>
                <w:szCs w:val="24"/>
              </w:rPr>
            </w:pPr>
          </w:p>
        </w:tc>
        <w:tc>
          <w:tcPr>
            <w:tcW w:w="1487" w:type="dxa"/>
            <w:vAlign w:val="center"/>
          </w:tcPr>
          <w:p w14:paraId="7D2DF983" w14:textId="77777777" w:rsidR="001E7926" w:rsidRPr="004224BB" w:rsidRDefault="001E7926" w:rsidP="001E7926">
            <w:pPr>
              <w:jc w:val="center"/>
              <w:rPr>
                <w:rFonts w:ascii="Arial Narrow" w:hAnsi="Arial Narrow"/>
                <w:sz w:val="24"/>
                <w:szCs w:val="24"/>
              </w:rPr>
            </w:pPr>
            <w:r w:rsidRPr="004224BB">
              <w:rPr>
                <w:rFonts w:ascii="Arial Narrow" w:hAnsi="Arial Narrow"/>
                <w:sz w:val="24"/>
                <w:szCs w:val="24"/>
              </w:rPr>
              <w:t>Predavaonica</w:t>
            </w:r>
          </w:p>
        </w:tc>
      </w:tr>
      <w:tr w:rsidR="001E7926" w:rsidRPr="004224BB" w14:paraId="05E65C1E" w14:textId="77777777" w:rsidTr="00B45255">
        <w:tc>
          <w:tcPr>
            <w:tcW w:w="529" w:type="dxa"/>
            <w:vAlign w:val="center"/>
          </w:tcPr>
          <w:p w14:paraId="4EDC1B4A" w14:textId="1B6B77A0" w:rsidR="001E7926" w:rsidRPr="004224BB" w:rsidRDefault="001E7926" w:rsidP="001E7926">
            <w:pPr>
              <w:rPr>
                <w:rFonts w:ascii="Arial Narrow" w:hAnsi="Arial Narrow"/>
                <w:sz w:val="24"/>
                <w:szCs w:val="24"/>
              </w:rPr>
            </w:pPr>
            <w:r w:rsidRPr="004224BB">
              <w:rPr>
                <w:rFonts w:ascii="Arial Narrow" w:hAnsi="Arial Narrow"/>
                <w:sz w:val="24"/>
                <w:szCs w:val="24"/>
              </w:rPr>
              <w:t>5.</w:t>
            </w:r>
          </w:p>
        </w:tc>
        <w:tc>
          <w:tcPr>
            <w:tcW w:w="5410" w:type="dxa"/>
            <w:vAlign w:val="center"/>
          </w:tcPr>
          <w:p w14:paraId="6D0FBB26" w14:textId="16DDD44C" w:rsidR="001E7926" w:rsidRPr="004224BB" w:rsidRDefault="001214CD" w:rsidP="001E7926">
            <w:pPr>
              <w:rPr>
                <w:rFonts w:ascii="Arial Narrow" w:hAnsi="Arial Narrow"/>
                <w:sz w:val="24"/>
                <w:szCs w:val="24"/>
              </w:rPr>
            </w:pPr>
            <w:r w:rsidRPr="004224BB">
              <w:rPr>
                <w:rFonts w:ascii="Arial Narrow" w:hAnsi="Arial Narrow"/>
                <w:sz w:val="24"/>
                <w:szCs w:val="24"/>
              </w:rPr>
              <w:t>Primijenjena</w:t>
            </w:r>
            <w:r w:rsidR="00BD5FA0" w:rsidRPr="004224BB">
              <w:rPr>
                <w:rFonts w:ascii="Arial Narrow" w:hAnsi="Arial Narrow"/>
                <w:color w:val="FF0000"/>
                <w:sz w:val="24"/>
                <w:szCs w:val="24"/>
              </w:rPr>
              <w:t xml:space="preserve"> </w:t>
            </w:r>
            <w:r w:rsidR="00BD5FA0" w:rsidRPr="004224BB">
              <w:rPr>
                <w:rFonts w:ascii="Arial Narrow" w:hAnsi="Arial Narrow"/>
                <w:sz w:val="24"/>
                <w:szCs w:val="24"/>
              </w:rPr>
              <w:t xml:space="preserve">hranidba i njezin utjecaj na proizvodnost, plodnost i </w:t>
            </w:r>
            <w:r w:rsidRPr="004224BB">
              <w:rPr>
                <w:rFonts w:ascii="Arial Narrow" w:hAnsi="Arial Narrow"/>
                <w:sz w:val="24"/>
                <w:szCs w:val="24"/>
              </w:rPr>
              <w:t>korištenje</w:t>
            </w:r>
            <w:r w:rsidR="00BD5FA0" w:rsidRPr="004224BB">
              <w:rPr>
                <w:rFonts w:ascii="Arial Narrow" w:hAnsi="Arial Narrow"/>
                <w:sz w:val="24"/>
                <w:szCs w:val="24"/>
              </w:rPr>
              <w:t xml:space="preserve"> domaćih životinja </w:t>
            </w:r>
          </w:p>
        </w:tc>
        <w:tc>
          <w:tcPr>
            <w:tcW w:w="549" w:type="dxa"/>
            <w:vAlign w:val="center"/>
          </w:tcPr>
          <w:p w14:paraId="0F8B95C5" w14:textId="1A6BCDBC" w:rsidR="001E7926" w:rsidRPr="004224BB" w:rsidRDefault="00CA40CE" w:rsidP="001E7926">
            <w:pPr>
              <w:jc w:val="center"/>
              <w:rPr>
                <w:rFonts w:ascii="Arial Narrow" w:hAnsi="Arial Narrow"/>
                <w:sz w:val="24"/>
                <w:szCs w:val="24"/>
              </w:rPr>
            </w:pPr>
            <w:r w:rsidRPr="004224BB">
              <w:rPr>
                <w:rFonts w:ascii="Arial Narrow" w:hAnsi="Arial Narrow"/>
                <w:sz w:val="24"/>
                <w:szCs w:val="24"/>
              </w:rPr>
              <w:t>25</w:t>
            </w:r>
          </w:p>
        </w:tc>
        <w:tc>
          <w:tcPr>
            <w:tcW w:w="868" w:type="dxa"/>
            <w:vAlign w:val="center"/>
          </w:tcPr>
          <w:p w14:paraId="78FD6EDE" w14:textId="77777777" w:rsidR="001E7926" w:rsidRPr="004224BB" w:rsidRDefault="001E7926" w:rsidP="001E7926">
            <w:pPr>
              <w:jc w:val="center"/>
              <w:rPr>
                <w:rFonts w:ascii="Arial Narrow" w:hAnsi="Arial Narrow" w:cs="Arial"/>
                <w:sz w:val="24"/>
                <w:szCs w:val="24"/>
              </w:rPr>
            </w:pPr>
          </w:p>
        </w:tc>
        <w:tc>
          <w:tcPr>
            <w:tcW w:w="1487" w:type="dxa"/>
            <w:vAlign w:val="center"/>
          </w:tcPr>
          <w:p w14:paraId="2D9345B7" w14:textId="77777777" w:rsidR="001E7926" w:rsidRPr="004224BB" w:rsidRDefault="001E7926" w:rsidP="001E7926">
            <w:pPr>
              <w:jc w:val="center"/>
              <w:rPr>
                <w:rFonts w:ascii="Arial Narrow" w:hAnsi="Arial Narrow"/>
                <w:sz w:val="24"/>
                <w:szCs w:val="24"/>
              </w:rPr>
            </w:pPr>
            <w:r w:rsidRPr="004224BB">
              <w:rPr>
                <w:rFonts w:ascii="Arial Narrow" w:hAnsi="Arial Narrow"/>
                <w:sz w:val="24"/>
                <w:szCs w:val="24"/>
              </w:rPr>
              <w:t>Predavaonica</w:t>
            </w:r>
          </w:p>
        </w:tc>
      </w:tr>
      <w:tr w:rsidR="001E7926" w:rsidRPr="004224BB" w14:paraId="645A8957" w14:textId="77777777" w:rsidTr="00B45255">
        <w:tc>
          <w:tcPr>
            <w:tcW w:w="529" w:type="dxa"/>
            <w:vAlign w:val="center"/>
          </w:tcPr>
          <w:p w14:paraId="7168AE2E" w14:textId="14EF391D" w:rsidR="001E7926" w:rsidRPr="004224BB" w:rsidRDefault="001E7926" w:rsidP="001E7926">
            <w:pPr>
              <w:rPr>
                <w:rFonts w:ascii="Arial Narrow" w:hAnsi="Arial Narrow"/>
                <w:sz w:val="24"/>
                <w:szCs w:val="24"/>
              </w:rPr>
            </w:pPr>
            <w:r w:rsidRPr="004224BB">
              <w:rPr>
                <w:rFonts w:ascii="Arial Narrow" w:hAnsi="Arial Narrow"/>
                <w:sz w:val="24"/>
                <w:szCs w:val="24"/>
              </w:rPr>
              <w:t>6.</w:t>
            </w:r>
          </w:p>
        </w:tc>
        <w:tc>
          <w:tcPr>
            <w:tcW w:w="5410" w:type="dxa"/>
            <w:vAlign w:val="center"/>
          </w:tcPr>
          <w:p w14:paraId="57EF1F42" w14:textId="762FDE72" w:rsidR="008E0091" w:rsidRPr="004224BB" w:rsidRDefault="00BD5FA0" w:rsidP="008E0091">
            <w:pPr>
              <w:rPr>
                <w:rFonts w:ascii="Arial Narrow" w:hAnsi="Arial Narrow"/>
                <w:sz w:val="24"/>
                <w:szCs w:val="24"/>
              </w:rPr>
            </w:pPr>
            <w:r w:rsidRPr="004224BB">
              <w:rPr>
                <w:rFonts w:ascii="Arial Narrow" w:hAnsi="Arial Narrow"/>
                <w:sz w:val="24"/>
                <w:szCs w:val="24"/>
              </w:rPr>
              <w:t>Konzerviranje krmiva na gospodarstvu bez upotrebe aditiva</w:t>
            </w:r>
          </w:p>
        </w:tc>
        <w:tc>
          <w:tcPr>
            <w:tcW w:w="549" w:type="dxa"/>
            <w:vAlign w:val="center"/>
          </w:tcPr>
          <w:p w14:paraId="0B8F0D42" w14:textId="26238A5C" w:rsidR="001E7926" w:rsidRPr="004224BB" w:rsidRDefault="001E7926" w:rsidP="001E7926">
            <w:pPr>
              <w:jc w:val="center"/>
              <w:rPr>
                <w:rFonts w:ascii="Arial Narrow" w:hAnsi="Arial Narrow"/>
                <w:sz w:val="24"/>
                <w:szCs w:val="24"/>
              </w:rPr>
            </w:pPr>
          </w:p>
        </w:tc>
        <w:tc>
          <w:tcPr>
            <w:tcW w:w="868" w:type="dxa"/>
            <w:vAlign w:val="center"/>
          </w:tcPr>
          <w:p w14:paraId="09FC4E22" w14:textId="2575BDCB" w:rsidR="001E7926" w:rsidRPr="004224BB" w:rsidRDefault="00BD5FA0" w:rsidP="001E7926">
            <w:pPr>
              <w:jc w:val="center"/>
              <w:rPr>
                <w:rFonts w:ascii="Arial Narrow" w:hAnsi="Arial Narrow" w:cs="Arial"/>
                <w:sz w:val="24"/>
                <w:szCs w:val="24"/>
              </w:rPr>
            </w:pPr>
            <w:r w:rsidRPr="004224BB">
              <w:rPr>
                <w:rFonts w:ascii="Arial Narrow" w:hAnsi="Arial Narrow" w:cs="Arial"/>
                <w:sz w:val="24"/>
                <w:szCs w:val="24"/>
              </w:rPr>
              <w:t>3</w:t>
            </w:r>
          </w:p>
        </w:tc>
        <w:tc>
          <w:tcPr>
            <w:tcW w:w="1487" w:type="dxa"/>
            <w:vAlign w:val="center"/>
          </w:tcPr>
          <w:p w14:paraId="2F4E27D3" w14:textId="77777777" w:rsidR="001E7926" w:rsidRPr="004224BB" w:rsidRDefault="001E7926" w:rsidP="001E7926">
            <w:pPr>
              <w:jc w:val="center"/>
              <w:rPr>
                <w:rFonts w:ascii="Arial Narrow" w:hAnsi="Arial Narrow"/>
                <w:sz w:val="24"/>
                <w:szCs w:val="24"/>
              </w:rPr>
            </w:pPr>
            <w:r w:rsidRPr="004224BB">
              <w:rPr>
                <w:rFonts w:ascii="Arial Narrow" w:hAnsi="Arial Narrow"/>
                <w:sz w:val="24"/>
                <w:szCs w:val="24"/>
              </w:rPr>
              <w:t>Predavaonica ili praktikum</w:t>
            </w:r>
          </w:p>
        </w:tc>
      </w:tr>
      <w:tr w:rsidR="001E7926" w:rsidRPr="004224BB" w14:paraId="5F7ED4BA" w14:textId="77777777" w:rsidTr="00B45255">
        <w:tc>
          <w:tcPr>
            <w:tcW w:w="529" w:type="dxa"/>
            <w:vAlign w:val="center"/>
          </w:tcPr>
          <w:p w14:paraId="0053B796" w14:textId="0E1748EF" w:rsidR="001E7926" w:rsidRPr="004224BB" w:rsidRDefault="001E7926" w:rsidP="001E7926">
            <w:pPr>
              <w:rPr>
                <w:rFonts w:ascii="Arial Narrow" w:hAnsi="Arial Narrow"/>
                <w:sz w:val="24"/>
                <w:szCs w:val="24"/>
              </w:rPr>
            </w:pPr>
            <w:r w:rsidRPr="004224BB">
              <w:rPr>
                <w:rFonts w:ascii="Arial Narrow" w:hAnsi="Arial Narrow"/>
                <w:sz w:val="24"/>
                <w:szCs w:val="24"/>
              </w:rPr>
              <w:t>7.</w:t>
            </w:r>
          </w:p>
        </w:tc>
        <w:tc>
          <w:tcPr>
            <w:tcW w:w="5410" w:type="dxa"/>
            <w:vAlign w:val="center"/>
          </w:tcPr>
          <w:p w14:paraId="26B694F7" w14:textId="77777777" w:rsidR="001E7926" w:rsidRPr="004224BB" w:rsidRDefault="001E7926" w:rsidP="001E7926">
            <w:pPr>
              <w:rPr>
                <w:rFonts w:ascii="Arial Narrow" w:hAnsi="Arial Narrow"/>
                <w:sz w:val="24"/>
                <w:szCs w:val="24"/>
              </w:rPr>
            </w:pPr>
            <w:r w:rsidRPr="004224BB">
              <w:rPr>
                <w:rFonts w:ascii="Arial Narrow" w:hAnsi="Arial Narrow"/>
                <w:sz w:val="24"/>
                <w:szCs w:val="24"/>
              </w:rPr>
              <w:t>Sastavljanje ekološki održivih obroka za domaće životinje i njihovo uravnoteživanje u odnosu na preporuke potreba</w:t>
            </w:r>
          </w:p>
        </w:tc>
        <w:tc>
          <w:tcPr>
            <w:tcW w:w="549" w:type="dxa"/>
            <w:vAlign w:val="center"/>
          </w:tcPr>
          <w:p w14:paraId="457D864C" w14:textId="77777777" w:rsidR="001E7926" w:rsidRPr="004224BB" w:rsidRDefault="001E7926" w:rsidP="001E7926">
            <w:pPr>
              <w:jc w:val="center"/>
              <w:rPr>
                <w:rFonts w:ascii="Arial Narrow" w:hAnsi="Arial Narrow"/>
                <w:sz w:val="24"/>
                <w:szCs w:val="24"/>
              </w:rPr>
            </w:pPr>
          </w:p>
        </w:tc>
        <w:tc>
          <w:tcPr>
            <w:tcW w:w="868" w:type="dxa"/>
            <w:vAlign w:val="center"/>
          </w:tcPr>
          <w:p w14:paraId="7B95ED2B" w14:textId="39A480C2" w:rsidR="001E7926" w:rsidRPr="004224BB" w:rsidRDefault="00BD5FA0" w:rsidP="001E7926">
            <w:pPr>
              <w:jc w:val="center"/>
              <w:rPr>
                <w:rFonts w:ascii="Arial Narrow" w:hAnsi="Arial Narrow" w:cs="Arial"/>
                <w:sz w:val="24"/>
                <w:szCs w:val="24"/>
              </w:rPr>
            </w:pPr>
            <w:r w:rsidRPr="004224BB">
              <w:rPr>
                <w:rFonts w:ascii="Arial Narrow" w:hAnsi="Arial Narrow" w:cs="Arial"/>
                <w:sz w:val="24"/>
                <w:szCs w:val="24"/>
              </w:rPr>
              <w:t>12</w:t>
            </w:r>
          </w:p>
        </w:tc>
        <w:tc>
          <w:tcPr>
            <w:tcW w:w="1487" w:type="dxa"/>
            <w:vAlign w:val="center"/>
          </w:tcPr>
          <w:p w14:paraId="41B8897A" w14:textId="77777777" w:rsidR="001E7926" w:rsidRPr="004224BB" w:rsidRDefault="001E7926" w:rsidP="001E7926">
            <w:pPr>
              <w:jc w:val="center"/>
              <w:rPr>
                <w:rFonts w:ascii="Arial Narrow" w:hAnsi="Arial Narrow"/>
                <w:sz w:val="24"/>
                <w:szCs w:val="24"/>
              </w:rPr>
            </w:pPr>
            <w:r w:rsidRPr="004224BB">
              <w:rPr>
                <w:rFonts w:ascii="Arial Narrow" w:hAnsi="Arial Narrow"/>
                <w:sz w:val="24"/>
                <w:szCs w:val="24"/>
              </w:rPr>
              <w:t>Predavaonica ili praktikum</w:t>
            </w:r>
          </w:p>
        </w:tc>
      </w:tr>
      <w:tr w:rsidR="001E7926" w:rsidRPr="004224BB" w14:paraId="5D1E9FC2" w14:textId="77777777" w:rsidTr="00B45255">
        <w:tc>
          <w:tcPr>
            <w:tcW w:w="529" w:type="dxa"/>
            <w:tcBorders>
              <w:bottom w:val="single" w:sz="4" w:space="0" w:color="auto"/>
            </w:tcBorders>
            <w:vAlign w:val="center"/>
          </w:tcPr>
          <w:p w14:paraId="1FB3C162" w14:textId="29D67F97" w:rsidR="001E7926" w:rsidRPr="004224BB" w:rsidRDefault="001E7926" w:rsidP="001E7926">
            <w:pPr>
              <w:rPr>
                <w:rFonts w:ascii="Arial Narrow" w:hAnsi="Arial Narrow"/>
                <w:sz w:val="24"/>
                <w:szCs w:val="24"/>
              </w:rPr>
            </w:pPr>
            <w:r w:rsidRPr="004224BB">
              <w:rPr>
                <w:rFonts w:ascii="Arial Narrow" w:hAnsi="Arial Narrow"/>
                <w:sz w:val="24"/>
                <w:szCs w:val="24"/>
              </w:rPr>
              <w:lastRenderedPageBreak/>
              <w:t>8.</w:t>
            </w:r>
          </w:p>
        </w:tc>
        <w:tc>
          <w:tcPr>
            <w:tcW w:w="5410" w:type="dxa"/>
            <w:tcBorders>
              <w:bottom w:val="single" w:sz="4" w:space="0" w:color="auto"/>
            </w:tcBorders>
          </w:tcPr>
          <w:p w14:paraId="4E0E8FF6" w14:textId="77777777" w:rsidR="001E7926" w:rsidRPr="004224BB" w:rsidRDefault="001E7926" w:rsidP="001E7926">
            <w:pPr>
              <w:jc w:val="both"/>
              <w:rPr>
                <w:rFonts w:ascii="Arial Narrow" w:hAnsi="Arial Narrow"/>
                <w:i/>
                <w:sz w:val="24"/>
                <w:szCs w:val="24"/>
              </w:rPr>
            </w:pPr>
            <w:r w:rsidRPr="004224BB">
              <w:rPr>
                <w:rFonts w:ascii="Arial Narrow" w:hAnsi="Arial Narrow"/>
                <w:sz w:val="24"/>
                <w:szCs w:val="24"/>
              </w:rPr>
              <w:t xml:space="preserve">Najviše upotrebljavana krmiva u dnevnim obrocima, s naglaskom na neke limitirajuće čimbenike obzirom na njihovo učešće u dnevnim obrocima uzimajući u obzir i antinutritivne tvari koje su prisutne u nekim krmivima. </w:t>
            </w:r>
          </w:p>
          <w:p w14:paraId="1FB5B586" w14:textId="77777777" w:rsidR="001E7926" w:rsidRPr="004224BB" w:rsidRDefault="001E7926" w:rsidP="001E7926">
            <w:pPr>
              <w:rPr>
                <w:rFonts w:ascii="Arial Narrow" w:hAnsi="Arial Narrow" w:cs="Arial"/>
                <w:sz w:val="24"/>
                <w:szCs w:val="24"/>
              </w:rPr>
            </w:pPr>
            <w:r w:rsidRPr="004224BB">
              <w:rPr>
                <w:rFonts w:ascii="Arial Narrow" w:hAnsi="Arial Narrow"/>
                <w:i/>
                <w:sz w:val="24"/>
                <w:szCs w:val="24"/>
              </w:rPr>
              <w:t>Individualni rad i rad u grupi a prezentacija i ocjena pred studentskim odjeljenjem</w:t>
            </w:r>
          </w:p>
        </w:tc>
        <w:tc>
          <w:tcPr>
            <w:tcW w:w="549" w:type="dxa"/>
            <w:tcBorders>
              <w:bottom w:val="single" w:sz="4" w:space="0" w:color="auto"/>
            </w:tcBorders>
            <w:vAlign w:val="center"/>
          </w:tcPr>
          <w:p w14:paraId="19019166" w14:textId="77777777" w:rsidR="001E7926" w:rsidRPr="004224BB" w:rsidRDefault="001E7926" w:rsidP="001E7926">
            <w:pPr>
              <w:jc w:val="center"/>
              <w:rPr>
                <w:rFonts w:ascii="Arial Narrow" w:hAnsi="Arial Narrow" w:cs="Arial"/>
                <w:sz w:val="24"/>
                <w:szCs w:val="24"/>
              </w:rPr>
            </w:pPr>
          </w:p>
        </w:tc>
        <w:tc>
          <w:tcPr>
            <w:tcW w:w="868" w:type="dxa"/>
            <w:tcBorders>
              <w:bottom w:val="single" w:sz="4" w:space="0" w:color="auto"/>
            </w:tcBorders>
            <w:vAlign w:val="center"/>
          </w:tcPr>
          <w:p w14:paraId="6C33C6FA" w14:textId="76EC6B90" w:rsidR="001E7926" w:rsidRPr="004224BB" w:rsidRDefault="00BD5FA0" w:rsidP="001E7926">
            <w:pPr>
              <w:jc w:val="center"/>
              <w:rPr>
                <w:rFonts w:ascii="Arial Narrow" w:hAnsi="Arial Narrow" w:cs="Arial"/>
                <w:sz w:val="24"/>
                <w:szCs w:val="24"/>
              </w:rPr>
            </w:pPr>
            <w:r w:rsidRPr="004224BB">
              <w:rPr>
                <w:rFonts w:ascii="Arial Narrow" w:hAnsi="Arial Narrow" w:cs="Arial"/>
                <w:sz w:val="24"/>
                <w:szCs w:val="24"/>
              </w:rPr>
              <w:t>5</w:t>
            </w:r>
          </w:p>
        </w:tc>
        <w:tc>
          <w:tcPr>
            <w:tcW w:w="1487" w:type="dxa"/>
            <w:tcBorders>
              <w:bottom w:val="single" w:sz="4" w:space="0" w:color="auto"/>
            </w:tcBorders>
            <w:vAlign w:val="center"/>
          </w:tcPr>
          <w:p w14:paraId="19654541" w14:textId="77777777" w:rsidR="001E7926" w:rsidRPr="004224BB" w:rsidRDefault="001E7926" w:rsidP="001E7926">
            <w:pPr>
              <w:jc w:val="center"/>
              <w:rPr>
                <w:rFonts w:ascii="Arial Narrow" w:hAnsi="Arial Narrow"/>
                <w:sz w:val="24"/>
                <w:szCs w:val="24"/>
              </w:rPr>
            </w:pPr>
            <w:r w:rsidRPr="004224BB">
              <w:rPr>
                <w:rFonts w:ascii="Arial Narrow" w:hAnsi="Arial Narrow"/>
                <w:sz w:val="24"/>
                <w:szCs w:val="24"/>
              </w:rPr>
              <w:t>Predavaonica ili praktikum</w:t>
            </w:r>
          </w:p>
        </w:tc>
      </w:tr>
      <w:tr w:rsidR="001E7926" w:rsidRPr="004224BB" w14:paraId="5ED8F9DC" w14:textId="77777777" w:rsidTr="00B45255">
        <w:tc>
          <w:tcPr>
            <w:tcW w:w="529" w:type="dxa"/>
            <w:shd w:val="clear" w:color="auto" w:fill="FFFFFF" w:themeFill="background1"/>
            <w:vAlign w:val="center"/>
          </w:tcPr>
          <w:p w14:paraId="7AE3CAD0" w14:textId="77777777" w:rsidR="001E7926" w:rsidRPr="004224BB" w:rsidRDefault="001E7926" w:rsidP="001E7926">
            <w:pPr>
              <w:rPr>
                <w:rFonts w:ascii="Arial Narrow" w:hAnsi="Arial Narrow"/>
                <w:sz w:val="24"/>
                <w:szCs w:val="24"/>
              </w:rPr>
            </w:pPr>
          </w:p>
        </w:tc>
        <w:tc>
          <w:tcPr>
            <w:tcW w:w="5410" w:type="dxa"/>
            <w:shd w:val="clear" w:color="auto" w:fill="FFFFFF" w:themeFill="background1"/>
            <w:vAlign w:val="center"/>
          </w:tcPr>
          <w:p w14:paraId="0FE878A3" w14:textId="77777777" w:rsidR="001E7926" w:rsidRPr="004224BB" w:rsidRDefault="001E7926" w:rsidP="001E7926">
            <w:pPr>
              <w:pStyle w:val="Heading2"/>
              <w:rPr>
                <w:rFonts w:ascii="Arial Narrow" w:hAnsi="Arial Narrow"/>
                <w:sz w:val="24"/>
                <w:szCs w:val="24"/>
              </w:rPr>
            </w:pPr>
            <w:r w:rsidRPr="004224BB">
              <w:rPr>
                <w:rFonts w:ascii="Arial Narrow" w:hAnsi="Arial Narrow"/>
                <w:color w:val="auto"/>
                <w:sz w:val="24"/>
                <w:szCs w:val="24"/>
              </w:rPr>
              <w:t>Ukupno</w:t>
            </w:r>
          </w:p>
        </w:tc>
        <w:tc>
          <w:tcPr>
            <w:tcW w:w="549" w:type="dxa"/>
            <w:shd w:val="clear" w:color="auto" w:fill="FFFFFF" w:themeFill="background1"/>
            <w:vAlign w:val="center"/>
          </w:tcPr>
          <w:p w14:paraId="6468CE6B" w14:textId="77777777" w:rsidR="001E7926" w:rsidRPr="004224BB" w:rsidRDefault="001E7926" w:rsidP="001E7926">
            <w:pPr>
              <w:jc w:val="center"/>
              <w:rPr>
                <w:rFonts w:ascii="Arial Narrow" w:hAnsi="Arial Narrow"/>
                <w:b/>
                <w:sz w:val="24"/>
                <w:szCs w:val="24"/>
              </w:rPr>
            </w:pPr>
            <w:r w:rsidRPr="004224BB">
              <w:rPr>
                <w:rFonts w:ascii="Arial Narrow" w:hAnsi="Arial Narrow"/>
                <w:b/>
                <w:sz w:val="24"/>
                <w:szCs w:val="24"/>
              </w:rPr>
              <w:t>40</w:t>
            </w:r>
          </w:p>
        </w:tc>
        <w:tc>
          <w:tcPr>
            <w:tcW w:w="868" w:type="dxa"/>
            <w:shd w:val="clear" w:color="auto" w:fill="FFFFFF" w:themeFill="background1"/>
            <w:vAlign w:val="center"/>
          </w:tcPr>
          <w:p w14:paraId="23C3CA78" w14:textId="77777777" w:rsidR="001E7926" w:rsidRPr="004224BB" w:rsidRDefault="001E7926" w:rsidP="001E7926">
            <w:pPr>
              <w:jc w:val="center"/>
              <w:rPr>
                <w:rFonts w:ascii="Arial Narrow" w:hAnsi="Arial Narrow"/>
                <w:b/>
                <w:sz w:val="24"/>
                <w:szCs w:val="24"/>
              </w:rPr>
            </w:pPr>
            <w:r w:rsidRPr="004224BB">
              <w:rPr>
                <w:rFonts w:ascii="Arial Narrow" w:hAnsi="Arial Narrow"/>
                <w:b/>
                <w:sz w:val="24"/>
                <w:szCs w:val="24"/>
              </w:rPr>
              <w:t>20</w:t>
            </w:r>
          </w:p>
        </w:tc>
        <w:tc>
          <w:tcPr>
            <w:tcW w:w="1487" w:type="dxa"/>
            <w:shd w:val="clear" w:color="auto" w:fill="FFFFFF" w:themeFill="background1"/>
            <w:vAlign w:val="center"/>
          </w:tcPr>
          <w:p w14:paraId="293B3124" w14:textId="77777777" w:rsidR="001E7926" w:rsidRPr="004224BB" w:rsidRDefault="001E7926" w:rsidP="001E7926">
            <w:pPr>
              <w:rPr>
                <w:rFonts w:ascii="Arial Narrow" w:hAnsi="Arial Narrow"/>
                <w:sz w:val="24"/>
                <w:szCs w:val="24"/>
              </w:rPr>
            </w:pPr>
          </w:p>
        </w:tc>
      </w:tr>
    </w:tbl>
    <w:p w14:paraId="5A8EB42B" w14:textId="1020C4D7" w:rsidR="001326A3" w:rsidRPr="00B45255" w:rsidRDefault="00B45255" w:rsidP="001326A3">
      <w:pPr>
        <w:widowControl w:val="0"/>
        <w:outlineLvl w:val="0"/>
        <w:rPr>
          <w:rFonts w:ascii="Arial Narrow" w:hAnsi="Arial Narrow"/>
          <w:sz w:val="24"/>
          <w:szCs w:val="24"/>
        </w:rPr>
      </w:pPr>
      <w:r>
        <w:rPr>
          <w:rFonts w:ascii="Arial Narrow" w:hAnsi="Arial Narrow"/>
          <w:b/>
          <w:bCs/>
          <w:sz w:val="24"/>
          <w:szCs w:val="24"/>
        </w:rPr>
        <w:t xml:space="preserve">   </w:t>
      </w:r>
      <w:r w:rsidRPr="00B45255">
        <w:rPr>
          <w:rFonts w:ascii="Arial Narrow" w:hAnsi="Arial Narrow"/>
          <w:sz w:val="24"/>
          <w:szCs w:val="24"/>
        </w:rPr>
        <w:t>P = predavanja</w:t>
      </w:r>
      <w:r>
        <w:rPr>
          <w:rFonts w:ascii="Arial Narrow" w:hAnsi="Arial Narrow"/>
          <w:sz w:val="24"/>
          <w:szCs w:val="24"/>
        </w:rPr>
        <w:t xml:space="preserve">     V = vježbe</w:t>
      </w:r>
    </w:p>
    <w:p w14:paraId="6487CD49" w14:textId="7D5559A8" w:rsidR="00B45255" w:rsidRDefault="00B45255" w:rsidP="001326A3">
      <w:pPr>
        <w:widowControl w:val="0"/>
        <w:outlineLvl w:val="0"/>
        <w:rPr>
          <w:rFonts w:ascii="Arial Narrow" w:hAnsi="Arial Narrow"/>
          <w:b/>
          <w:bCs/>
          <w:sz w:val="24"/>
          <w:szCs w:val="24"/>
        </w:rPr>
      </w:pPr>
      <w:r>
        <w:rPr>
          <w:rFonts w:ascii="Arial Narrow" w:hAnsi="Arial Narrow"/>
          <w:b/>
          <w:bCs/>
          <w:sz w:val="24"/>
          <w:szCs w:val="24"/>
        </w:rPr>
        <w:t xml:space="preserve">   </w:t>
      </w:r>
    </w:p>
    <w:p w14:paraId="2FA2BE26" w14:textId="77777777" w:rsidR="001326A3" w:rsidRPr="00EF3CE8" w:rsidRDefault="001326A3" w:rsidP="001326A3">
      <w:pPr>
        <w:widowControl w:val="0"/>
        <w:outlineLvl w:val="0"/>
        <w:rPr>
          <w:rFonts w:ascii="Arial Narrow" w:hAnsi="Arial Narrow"/>
          <w:b/>
          <w:bCs/>
          <w:sz w:val="24"/>
          <w:szCs w:val="24"/>
        </w:rPr>
      </w:pPr>
    </w:p>
    <w:p w14:paraId="11657A32" w14:textId="77777777" w:rsidR="001326A3" w:rsidRPr="008A3AC8" w:rsidRDefault="001326A3" w:rsidP="001326A3">
      <w:pPr>
        <w:spacing w:line="276" w:lineRule="auto"/>
        <w:rPr>
          <w:rFonts w:ascii="Arial Narrow" w:hAnsi="Arial Narrow"/>
          <w:b/>
          <w:sz w:val="24"/>
          <w:szCs w:val="24"/>
        </w:rPr>
      </w:pPr>
      <w:r w:rsidRPr="008A3AC8">
        <w:rPr>
          <w:rFonts w:ascii="Arial Narrow" w:hAnsi="Arial Narrow"/>
          <w:b/>
          <w:sz w:val="24"/>
          <w:szCs w:val="24"/>
        </w:rPr>
        <w:t>2. Način polaganja ispita i način ocjenjivanja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3960"/>
      </w:tblGrid>
      <w:tr w:rsidR="004A6E45" w:rsidRPr="004A6E45" w14:paraId="0F7B565E" w14:textId="77777777" w:rsidTr="00880F67">
        <w:trPr>
          <w:jc w:val="center"/>
        </w:trPr>
        <w:tc>
          <w:tcPr>
            <w:tcW w:w="4510" w:type="dxa"/>
            <w:tcBorders>
              <w:top w:val="single" w:sz="4" w:space="0" w:color="auto"/>
              <w:left w:val="single" w:sz="4" w:space="0" w:color="auto"/>
              <w:bottom w:val="single" w:sz="4" w:space="0" w:color="auto"/>
              <w:right w:val="single" w:sz="4" w:space="0" w:color="auto"/>
            </w:tcBorders>
            <w:shd w:val="pct5" w:color="auto" w:fill="auto"/>
            <w:hideMark/>
          </w:tcPr>
          <w:p w14:paraId="19293F17" w14:textId="77777777" w:rsidR="004A6E45" w:rsidRPr="004A6E45" w:rsidRDefault="004A6E45" w:rsidP="00880F67">
            <w:pPr>
              <w:widowControl w:val="0"/>
              <w:adjustRightInd w:val="0"/>
              <w:jc w:val="both"/>
              <w:textAlignment w:val="baseline"/>
              <w:rPr>
                <w:rFonts w:ascii="Arial Narrow" w:hAnsi="Arial Narrow"/>
                <w:b/>
                <w:sz w:val="24"/>
                <w:szCs w:val="24"/>
              </w:rPr>
            </w:pPr>
            <w:r w:rsidRPr="004A6E45">
              <w:rPr>
                <w:rFonts w:ascii="Arial Narrow" w:hAnsi="Arial Narrow"/>
                <w:b/>
                <w:sz w:val="24"/>
                <w:szCs w:val="24"/>
              </w:rPr>
              <w:t>Aktivnost koja se ocjenjuje</w:t>
            </w:r>
          </w:p>
        </w:tc>
        <w:tc>
          <w:tcPr>
            <w:tcW w:w="3960" w:type="dxa"/>
            <w:tcBorders>
              <w:top w:val="single" w:sz="4" w:space="0" w:color="auto"/>
              <w:left w:val="single" w:sz="4" w:space="0" w:color="auto"/>
              <w:bottom w:val="single" w:sz="4" w:space="0" w:color="auto"/>
              <w:right w:val="single" w:sz="4" w:space="0" w:color="auto"/>
            </w:tcBorders>
            <w:shd w:val="pct5" w:color="auto" w:fill="auto"/>
            <w:hideMark/>
          </w:tcPr>
          <w:p w14:paraId="5E6623E1" w14:textId="77777777" w:rsidR="004A6E45" w:rsidRPr="004A6E45" w:rsidRDefault="004A6E45" w:rsidP="00880F67">
            <w:pPr>
              <w:widowControl w:val="0"/>
              <w:adjustRightInd w:val="0"/>
              <w:jc w:val="center"/>
              <w:textAlignment w:val="baseline"/>
              <w:rPr>
                <w:rFonts w:ascii="Arial Narrow" w:hAnsi="Arial Narrow"/>
                <w:b/>
                <w:sz w:val="24"/>
                <w:szCs w:val="24"/>
              </w:rPr>
            </w:pPr>
            <w:r w:rsidRPr="004A6E45">
              <w:rPr>
                <w:rFonts w:ascii="Arial Narrow" w:hAnsi="Arial Narrow"/>
                <w:b/>
                <w:sz w:val="24"/>
                <w:szCs w:val="24"/>
              </w:rPr>
              <w:t xml:space="preserve">Udio ocjene u konačnoj ocjeni </w:t>
            </w:r>
          </w:p>
        </w:tc>
      </w:tr>
      <w:tr w:rsidR="004A6E45" w:rsidRPr="004A6E45" w14:paraId="5E48E76B" w14:textId="77777777" w:rsidTr="00880F67">
        <w:trPr>
          <w:jc w:val="center"/>
        </w:trPr>
        <w:tc>
          <w:tcPr>
            <w:tcW w:w="4510" w:type="dxa"/>
            <w:tcBorders>
              <w:top w:val="single" w:sz="4" w:space="0" w:color="auto"/>
              <w:left w:val="single" w:sz="4" w:space="0" w:color="auto"/>
              <w:bottom w:val="single" w:sz="4" w:space="0" w:color="auto"/>
              <w:right w:val="single" w:sz="4" w:space="0" w:color="auto"/>
            </w:tcBorders>
            <w:hideMark/>
          </w:tcPr>
          <w:p w14:paraId="09AD0FA5" w14:textId="77777777" w:rsidR="004A6E45" w:rsidRPr="004A6E45" w:rsidRDefault="004A6E45" w:rsidP="004A6E45">
            <w:pPr>
              <w:widowControl w:val="0"/>
              <w:numPr>
                <w:ilvl w:val="0"/>
                <w:numId w:val="5"/>
              </w:numPr>
              <w:adjustRightInd w:val="0"/>
              <w:ind w:left="296" w:hanging="283"/>
              <w:jc w:val="both"/>
              <w:textAlignment w:val="baseline"/>
              <w:rPr>
                <w:rFonts w:ascii="Arial Narrow" w:hAnsi="Arial Narrow"/>
                <w:sz w:val="24"/>
                <w:szCs w:val="24"/>
              </w:rPr>
            </w:pPr>
            <w:r w:rsidRPr="004A6E45">
              <w:rPr>
                <w:rFonts w:ascii="Arial Narrow" w:hAnsi="Arial Narrow"/>
                <w:sz w:val="24"/>
                <w:szCs w:val="24"/>
              </w:rPr>
              <w:t>Prisutnost na nastavi i aktivnost</w:t>
            </w:r>
          </w:p>
          <w:p w14:paraId="4F3DE8F5" w14:textId="77777777" w:rsidR="004A6E45" w:rsidRPr="004A6E45" w:rsidRDefault="004A6E45" w:rsidP="00880F67">
            <w:pPr>
              <w:widowControl w:val="0"/>
              <w:adjustRightInd w:val="0"/>
              <w:jc w:val="both"/>
              <w:textAlignment w:val="baseline"/>
              <w:rPr>
                <w:rFonts w:ascii="Arial Narrow" w:hAnsi="Arial Narrow"/>
                <w:b/>
                <w:sz w:val="24"/>
                <w:szCs w:val="24"/>
              </w:rPr>
            </w:pPr>
            <w:r w:rsidRPr="004A6E45">
              <w:rPr>
                <w:rFonts w:ascii="Arial Narrow" w:hAnsi="Arial Narrow"/>
                <w:sz w:val="24"/>
                <w:szCs w:val="24"/>
              </w:rPr>
              <w:t xml:space="preserve">                   </w:t>
            </w:r>
            <w:r w:rsidRPr="004A6E45">
              <w:rPr>
                <w:rFonts w:ascii="Arial Narrow" w:hAnsi="Arial Narrow"/>
                <w:b/>
                <w:sz w:val="24"/>
                <w:szCs w:val="24"/>
              </w:rPr>
              <w:t>Pravo na potpis – uvjet za ispit</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51EEBCD" w14:textId="5D3DAE5B" w:rsidR="004A6E45" w:rsidRPr="004A6E45" w:rsidRDefault="004A6E45" w:rsidP="00880F67">
            <w:pPr>
              <w:widowControl w:val="0"/>
              <w:adjustRightInd w:val="0"/>
              <w:jc w:val="center"/>
              <w:textAlignment w:val="baseline"/>
              <w:rPr>
                <w:rFonts w:ascii="Arial Narrow" w:hAnsi="Arial Narrow"/>
                <w:b/>
                <w:sz w:val="24"/>
                <w:szCs w:val="24"/>
              </w:rPr>
            </w:pPr>
            <w:r w:rsidRPr="004A6E45">
              <w:rPr>
                <w:rFonts w:ascii="Arial Narrow" w:hAnsi="Arial Narrow"/>
                <w:b/>
                <w:sz w:val="24"/>
                <w:szCs w:val="24"/>
              </w:rPr>
              <w:t>10%</w:t>
            </w:r>
          </w:p>
        </w:tc>
      </w:tr>
      <w:tr w:rsidR="004A6E45" w:rsidRPr="004A6E45" w14:paraId="341E39FC" w14:textId="77777777" w:rsidTr="00880F67">
        <w:trPr>
          <w:jc w:val="center"/>
        </w:trPr>
        <w:tc>
          <w:tcPr>
            <w:tcW w:w="4510" w:type="dxa"/>
            <w:tcBorders>
              <w:top w:val="single" w:sz="4" w:space="0" w:color="auto"/>
              <w:left w:val="single" w:sz="4" w:space="0" w:color="auto"/>
              <w:bottom w:val="single" w:sz="4" w:space="0" w:color="auto"/>
              <w:right w:val="single" w:sz="4" w:space="0" w:color="auto"/>
            </w:tcBorders>
          </w:tcPr>
          <w:p w14:paraId="5C4E7F1E" w14:textId="77695328" w:rsidR="004A6E45" w:rsidRPr="004A6E45" w:rsidRDefault="004A6E45" w:rsidP="004A6E45">
            <w:pPr>
              <w:widowControl w:val="0"/>
              <w:numPr>
                <w:ilvl w:val="0"/>
                <w:numId w:val="5"/>
              </w:numPr>
              <w:adjustRightInd w:val="0"/>
              <w:ind w:left="296" w:hanging="283"/>
              <w:jc w:val="both"/>
              <w:textAlignment w:val="baseline"/>
              <w:rPr>
                <w:rFonts w:ascii="Arial Narrow" w:hAnsi="Arial Narrow"/>
                <w:sz w:val="24"/>
                <w:szCs w:val="24"/>
              </w:rPr>
            </w:pPr>
            <w:r w:rsidRPr="004A6E45">
              <w:rPr>
                <w:rFonts w:ascii="Arial Narrow" w:hAnsi="Arial Narrow"/>
                <w:b/>
                <w:sz w:val="24"/>
                <w:szCs w:val="24"/>
              </w:rPr>
              <w:t>Pismeni ispit</w:t>
            </w:r>
            <w:r w:rsidRPr="004A6E45">
              <w:rPr>
                <w:rFonts w:ascii="Arial Narrow" w:hAnsi="Arial Narrow"/>
                <w:sz w:val="24"/>
                <w:szCs w:val="24"/>
              </w:rPr>
              <w:t xml:space="preserve"> – </w:t>
            </w:r>
            <w:r>
              <w:rPr>
                <w:rFonts w:ascii="Arial Narrow" w:hAnsi="Arial Narrow"/>
                <w:sz w:val="24"/>
                <w:szCs w:val="24"/>
              </w:rPr>
              <w:t xml:space="preserve">hranidbeni </w:t>
            </w:r>
            <w:r w:rsidRPr="004A6E45">
              <w:rPr>
                <w:rFonts w:ascii="Arial Narrow" w:hAnsi="Arial Narrow"/>
                <w:sz w:val="24"/>
                <w:szCs w:val="24"/>
              </w:rPr>
              <w:t>zadatc</w:t>
            </w:r>
            <w:r>
              <w:rPr>
                <w:rFonts w:ascii="Arial Narrow" w:hAnsi="Arial Narrow"/>
                <w:sz w:val="24"/>
                <w:szCs w:val="24"/>
              </w:rPr>
              <w:t>i</w:t>
            </w:r>
            <w:r w:rsidRPr="004A6E45">
              <w:rPr>
                <w:rFonts w:ascii="Arial Narrow" w:hAnsi="Arial Narrow"/>
                <w:sz w:val="24"/>
                <w:szCs w:val="24"/>
              </w:rPr>
              <w:t xml:space="preserve"> </w:t>
            </w:r>
            <w:r>
              <w:rPr>
                <w:rFonts w:ascii="Arial Narrow" w:hAnsi="Arial Narrow"/>
                <w:sz w:val="24"/>
                <w:szCs w:val="24"/>
              </w:rPr>
              <w:t>(3)</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A6F8A6C" w14:textId="2A59070A" w:rsidR="004A6E45" w:rsidRPr="004A6E45" w:rsidRDefault="004A6E45" w:rsidP="00880F67">
            <w:pPr>
              <w:widowControl w:val="0"/>
              <w:adjustRightInd w:val="0"/>
              <w:jc w:val="center"/>
              <w:textAlignment w:val="baseline"/>
              <w:rPr>
                <w:rFonts w:ascii="Arial Narrow" w:hAnsi="Arial Narrow"/>
                <w:b/>
                <w:sz w:val="24"/>
                <w:szCs w:val="24"/>
              </w:rPr>
            </w:pPr>
            <w:r>
              <w:rPr>
                <w:rFonts w:ascii="Arial Narrow" w:hAnsi="Arial Narrow"/>
                <w:b/>
                <w:sz w:val="24"/>
                <w:szCs w:val="24"/>
              </w:rPr>
              <w:t>40</w:t>
            </w:r>
            <w:r w:rsidRPr="004A6E45">
              <w:rPr>
                <w:rFonts w:ascii="Arial Narrow" w:hAnsi="Arial Narrow"/>
                <w:b/>
                <w:sz w:val="24"/>
                <w:szCs w:val="24"/>
              </w:rPr>
              <w:t>%</w:t>
            </w:r>
          </w:p>
        </w:tc>
      </w:tr>
      <w:tr w:rsidR="004A6E45" w:rsidRPr="004A6E45" w14:paraId="61664352" w14:textId="77777777" w:rsidTr="00880F67">
        <w:trPr>
          <w:jc w:val="center"/>
        </w:trPr>
        <w:tc>
          <w:tcPr>
            <w:tcW w:w="4510" w:type="dxa"/>
            <w:tcBorders>
              <w:top w:val="single" w:sz="4" w:space="0" w:color="auto"/>
              <w:left w:val="single" w:sz="4" w:space="0" w:color="auto"/>
              <w:bottom w:val="single" w:sz="4" w:space="0" w:color="auto"/>
              <w:right w:val="single" w:sz="4" w:space="0" w:color="auto"/>
            </w:tcBorders>
          </w:tcPr>
          <w:p w14:paraId="06A34FD8" w14:textId="77777777" w:rsidR="004A6E45" w:rsidRPr="004A6E45" w:rsidRDefault="004A6E45" w:rsidP="004A6E45">
            <w:pPr>
              <w:pStyle w:val="ListParagraph"/>
              <w:widowControl w:val="0"/>
              <w:numPr>
                <w:ilvl w:val="0"/>
                <w:numId w:val="5"/>
              </w:numPr>
              <w:adjustRightInd w:val="0"/>
              <w:ind w:left="296" w:hanging="283"/>
              <w:jc w:val="both"/>
              <w:textAlignment w:val="baseline"/>
              <w:rPr>
                <w:rFonts w:ascii="Arial Narrow" w:hAnsi="Arial Narrow"/>
                <w:b/>
                <w:sz w:val="24"/>
                <w:szCs w:val="24"/>
              </w:rPr>
            </w:pPr>
            <w:r w:rsidRPr="004A6E45">
              <w:rPr>
                <w:rFonts w:ascii="Arial Narrow" w:hAnsi="Arial Narrow"/>
                <w:b/>
                <w:sz w:val="24"/>
                <w:szCs w:val="24"/>
              </w:rPr>
              <w:t xml:space="preserve">Usmeni ispit </w:t>
            </w:r>
          </w:p>
        </w:tc>
        <w:tc>
          <w:tcPr>
            <w:tcW w:w="3960" w:type="dxa"/>
            <w:tcBorders>
              <w:top w:val="single" w:sz="4" w:space="0" w:color="auto"/>
              <w:left w:val="single" w:sz="4" w:space="0" w:color="auto"/>
              <w:bottom w:val="single" w:sz="4" w:space="0" w:color="auto"/>
              <w:right w:val="single" w:sz="4" w:space="0" w:color="auto"/>
            </w:tcBorders>
          </w:tcPr>
          <w:p w14:paraId="423AB609" w14:textId="12106FEE" w:rsidR="004A6E45" w:rsidRPr="004A6E45" w:rsidRDefault="004A6E45" w:rsidP="00880F67">
            <w:pPr>
              <w:widowControl w:val="0"/>
              <w:adjustRightInd w:val="0"/>
              <w:jc w:val="center"/>
              <w:textAlignment w:val="baseline"/>
              <w:rPr>
                <w:rFonts w:ascii="Arial Narrow" w:hAnsi="Arial Narrow"/>
                <w:b/>
                <w:sz w:val="24"/>
                <w:szCs w:val="24"/>
              </w:rPr>
            </w:pPr>
            <w:r>
              <w:rPr>
                <w:rFonts w:ascii="Arial Narrow" w:hAnsi="Arial Narrow"/>
                <w:b/>
                <w:sz w:val="24"/>
                <w:szCs w:val="24"/>
              </w:rPr>
              <w:t>50</w:t>
            </w:r>
            <w:r w:rsidRPr="004A6E45">
              <w:rPr>
                <w:rFonts w:ascii="Arial Narrow" w:hAnsi="Arial Narrow"/>
                <w:b/>
                <w:sz w:val="24"/>
                <w:szCs w:val="24"/>
              </w:rPr>
              <w:t>%</w:t>
            </w:r>
          </w:p>
        </w:tc>
      </w:tr>
    </w:tbl>
    <w:p w14:paraId="188C9E03" w14:textId="77777777" w:rsidR="001326A3" w:rsidRDefault="001326A3" w:rsidP="001326A3">
      <w:pPr>
        <w:widowControl w:val="0"/>
        <w:outlineLvl w:val="0"/>
        <w:rPr>
          <w:rFonts w:ascii="Arial Narrow" w:hAnsi="Arial Narrow"/>
          <w:b/>
          <w:sz w:val="24"/>
          <w:szCs w:val="24"/>
        </w:rPr>
      </w:pPr>
    </w:p>
    <w:p w14:paraId="1CA65B33" w14:textId="77777777" w:rsidR="00B13C61" w:rsidRDefault="002144F2" w:rsidP="00B13C61">
      <w:pPr>
        <w:widowControl w:val="0"/>
        <w:jc w:val="both"/>
        <w:outlineLvl w:val="0"/>
        <w:rPr>
          <w:rFonts w:ascii="Arial Narrow" w:hAnsi="Arial Narrow"/>
          <w:bCs/>
          <w:sz w:val="24"/>
          <w:szCs w:val="24"/>
        </w:rPr>
      </w:pPr>
      <w:r w:rsidRPr="002144F2">
        <w:rPr>
          <w:rFonts w:ascii="Arial Narrow" w:hAnsi="Arial Narrow"/>
          <w:bCs/>
          <w:sz w:val="24"/>
          <w:szCs w:val="24"/>
        </w:rPr>
        <w:t>Pismen</w:t>
      </w:r>
      <w:r>
        <w:rPr>
          <w:rFonts w:ascii="Arial Narrow" w:hAnsi="Arial Narrow"/>
          <w:bCs/>
          <w:sz w:val="24"/>
          <w:szCs w:val="24"/>
        </w:rPr>
        <w:t>i ispit se sastoji od 3 različita zadatka koji se provjeravaju za vrijeme nastave. Svaki zadatak student može pisati samo jednom za vrijeme nastave. Ako student ne položi zadatke tijekom nastave, student ih može položiti tijekom redovitih ispitnih rokova.</w:t>
      </w:r>
      <w:r w:rsidR="00B13C61">
        <w:rPr>
          <w:rFonts w:ascii="Arial Narrow" w:hAnsi="Arial Narrow"/>
          <w:bCs/>
          <w:sz w:val="24"/>
          <w:szCs w:val="24"/>
        </w:rPr>
        <w:t xml:space="preserve"> Usmeni dio ispita (teorija) polaže se izvan satnice predavanja, tijekom redovitih ispitnih rokova</w:t>
      </w:r>
    </w:p>
    <w:p w14:paraId="2C1699FC" w14:textId="77777777" w:rsidR="00B13C61" w:rsidRDefault="00B13C61" w:rsidP="00B13C61">
      <w:pPr>
        <w:widowControl w:val="0"/>
        <w:jc w:val="both"/>
        <w:outlineLvl w:val="0"/>
        <w:rPr>
          <w:rFonts w:ascii="Arial Narrow" w:hAnsi="Arial Narrow"/>
          <w:bCs/>
          <w:sz w:val="24"/>
          <w:szCs w:val="24"/>
        </w:rPr>
      </w:pPr>
    </w:p>
    <w:p w14:paraId="63807B3A" w14:textId="77777777" w:rsidR="00B13C61" w:rsidRPr="00B13C61" w:rsidRDefault="00B13C61" w:rsidP="00B13C61">
      <w:pPr>
        <w:ind w:right="477"/>
        <w:jc w:val="both"/>
        <w:rPr>
          <w:rFonts w:ascii="Arial Narrow" w:eastAsia="Arial Narrow" w:hAnsi="Arial Narrow" w:cs="Arial Narrow"/>
          <w:b/>
          <w:sz w:val="24"/>
          <w:szCs w:val="24"/>
        </w:rPr>
      </w:pPr>
      <w:r w:rsidRPr="00B13C61">
        <w:rPr>
          <w:rFonts w:ascii="Arial Narrow" w:eastAsia="Arial Narrow" w:hAnsi="Arial Narrow" w:cs="Arial Narrow"/>
          <w:b/>
          <w:sz w:val="24"/>
          <w:szCs w:val="24"/>
        </w:rPr>
        <w:t>Kriteriji ocjenjivanja: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tblGrid>
      <w:tr w:rsidR="00B13C61" w:rsidRPr="00B13C61" w14:paraId="0B444F86" w14:textId="77777777" w:rsidTr="008712CF">
        <w:trPr>
          <w:jc w:val="center"/>
        </w:trPr>
        <w:tc>
          <w:tcPr>
            <w:tcW w:w="2122" w:type="dxa"/>
            <w:shd w:val="clear" w:color="auto" w:fill="auto"/>
          </w:tcPr>
          <w:p w14:paraId="53045C60" w14:textId="77777777" w:rsidR="00B13C61" w:rsidRPr="00B13C61" w:rsidRDefault="00B13C61" w:rsidP="00880F67">
            <w:pPr>
              <w:ind w:right="477"/>
              <w:jc w:val="both"/>
              <w:rPr>
                <w:rFonts w:ascii="Arial Narrow" w:eastAsia="Arial Narrow" w:hAnsi="Arial Narrow" w:cs="Arial Narrow"/>
                <w:sz w:val="24"/>
                <w:szCs w:val="24"/>
              </w:rPr>
            </w:pPr>
            <w:r w:rsidRPr="00B13C61">
              <w:rPr>
                <w:rFonts w:ascii="Arial Narrow" w:eastAsia="Arial Narrow" w:hAnsi="Arial Narrow" w:cs="Arial Narrow"/>
                <w:sz w:val="24"/>
                <w:szCs w:val="24"/>
              </w:rPr>
              <w:t>Ocjena</w:t>
            </w:r>
          </w:p>
        </w:tc>
        <w:tc>
          <w:tcPr>
            <w:tcW w:w="1842" w:type="dxa"/>
            <w:shd w:val="clear" w:color="auto" w:fill="auto"/>
          </w:tcPr>
          <w:p w14:paraId="6958B5D3" w14:textId="77777777" w:rsidR="00B13C61" w:rsidRPr="00B13C61" w:rsidRDefault="00B13C61" w:rsidP="008712CF">
            <w:pPr>
              <w:ind w:right="477"/>
              <w:jc w:val="center"/>
              <w:rPr>
                <w:rFonts w:ascii="Arial Narrow" w:eastAsia="Arial Narrow" w:hAnsi="Arial Narrow" w:cs="Arial Narrow"/>
                <w:sz w:val="24"/>
                <w:szCs w:val="24"/>
              </w:rPr>
            </w:pPr>
            <w:r w:rsidRPr="00B13C61">
              <w:rPr>
                <w:rFonts w:ascii="Arial Narrow" w:eastAsia="Arial Narrow" w:hAnsi="Arial Narrow" w:cs="Arial Narrow"/>
                <w:sz w:val="24"/>
                <w:szCs w:val="24"/>
              </w:rPr>
              <w:t>Kriterij</w:t>
            </w:r>
          </w:p>
        </w:tc>
      </w:tr>
      <w:tr w:rsidR="00B13C61" w:rsidRPr="00B13C61" w14:paraId="6FEAE6AC" w14:textId="77777777" w:rsidTr="008712CF">
        <w:trPr>
          <w:jc w:val="center"/>
        </w:trPr>
        <w:tc>
          <w:tcPr>
            <w:tcW w:w="2122" w:type="dxa"/>
            <w:shd w:val="clear" w:color="auto" w:fill="auto"/>
          </w:tcPr>
          <w:p w14:paraId="56AB826C" w14:textId="77777777" w:rsidR="00B13C61" w:rsidRPr="00B13C61" w:rsidRDefault="00B13C61" w:rsidP="00880F67">
            <w:pPr>
              <w:ind w:right="477"/>
              <w:jc w:val="both"/>
              <w:rPr>
                <w:rFonts w:ascii="Arial Narrow" w:eastAsia="Arial Narrow" w:hAnsi="Arial Narrow" w:cs="Arial Narrow"/>
                <w:sz w:val="24"/>
                <w:szCs w:val="24"/>
              </w:rPr>
            </w:pPr>
            <w:r w:rsidRPr="00B13C61">
              <w:rPr>
                <w:rFonts w:ascii="Arial Narrow" w:eastAsia="Arial Narrow" w:hAnsi="Arial Narrow" w:cs="Arial Narrow"/>
                <w:sz w:val="24"/>
                <w:szCs w:val="24"/>
              </w:rPr>
              <w:t>dovoljan</w:t>
            </w:r>
          </w:p>
        </w:tc>
        <w:tc>
          <w:tcPr>
            <w:tcW w:w="1842" w:type="dxa"/>
            <w:shd w:val="clear" w:color="auto" w:fill="auto"/>
          </w:tcPr>
          <w:p w14:paraId="0CB752A9" w14:textId="77777777" w:rsidR="00B13C61" w:rsidRPr="00B13C61" w:rsidRDefault="00B13C61" w:rsidP="008712CF">
            <w:pPr>
              <w:ind w:right="477"/>
              <w:jc w:val="center"/>
              <w:rPr>
                <w:rFonts w:ascii="Arial Narrow" w:eastAsia="Arial Narrow" w:hAnsi="Arial Narrow" w:cs="Arial Narrow"/>
                <w:sz w:val="24"/>
                <w:szCs w:val="24"/>
              </w:rPr>
            </w:pPr>
            <w:r w:rsidRPr="00B13C61">
              <w:rPr>
                <w:rFonts w:ascii="Arial Narrow" w:eastAsia="Arial Narrow" w:hAnsi="Arial Narrow" w:cs="Arial Narrow"/>
                <w:sz w:val="24"/>
                <w:szCs w:val="24"/>
              </w:rPr>
              <w:t>60 – 70 %</w:t>
            </w:r>
          </w:p>
        </w:tc>
      </w:tr>
      <w:tr w:rsidR="00B13C61" w:rsidRPr="00B13C61" w14:paraId="548092D5" w14:textId="77777777" w:rsidTr="008712CF">
        <w:trPr>
          <w:jc w:val="center"/>
        </w:trPr>
        <w:tc>
          <w:tcPr>
            <w:tcW w:w="2122" w:type="dxa"/>
            <w:shd w:val="clear" w:color="auto" w:fill="auto"/>
          </w:tcPr>
          <w:p w14:paraId="21A0470D" w14:textId="77777777" w:rsidR="00B13C61" w:rsidRPr="00B13C61" w:rsidRDefault="00B13C61" w:rsidP="00880F67">
            <w:pPr>
              <w:ind w:right="477"/>
              <w:jc w:val="both"/>
              <w:rPr>
                <w:rFonts w:ascii="Arial Narrow" w:eastAsia="Arial Narrow" w:hAnsi="Arial Narrow" w:cs="Arial Narrow"/>
                <w:sz w:val="24"/>
                <w:szCs w:val="24"/>
              </w:rPr>
            </w:pPr>
            <w:r w:rsidRPr="00B13C61">
              <w:rPr>
                <w:rFonts w:ascii="Arial Narrow" w:eastAsia="Arial Narrow" w:hAnsi="Arial Narrow" w:cs="Arial Narrow"/>
                <w:sz w:val="24"/>
                <w:szCs w:val="24"/>
              </w:rPr>
              <w:t>dobar</w:t>
            </w:r>
          </w:p>
        </w:tc>
        <w:tc>
          <w:tcPr>
            <w:tcW w:w="1842" w:type="dxa"/>
            <w:shd w:val="clear" w:color="auto" w:fill="auto"/>
          </w:tcPr>
          <w:p w14:paraId="1CD28D39" w14:textId="77777777" w:rsidR="00B13C61" w:rsidRPr="00B13C61" w:rsidRDefault="00B13C61" w:rsidP="008712CF">
            <w:pPr>
              <w:ind w:right="477"/>
              <w:jc w:val="center"/>
              <w:rPr>
                <w:rFonts w:ascii="Arial Narrow" w:eastAsia="Arial Narrow" w:hAnsi="Arial Narrow" w:cs="Arial Narrow"/>
                <w:sz w:val="24"/>
                <w:szCs w:val="24"/>
              </w:rPr>
            </w:pPr>
            <w:r w:rsidRPr="00B13C61">
              <w:rPr>
                <w:rFonts w:ascii="Arial Narrow" w:eastAsia="Arial Narrow" w:hAnsi="Arial Narrow" w:cs="Arial Narrow"/>
                <w:sz w:val="24"/>
                <w:szCs w:val="24"/>
              </w:rPr>
              <w:t>71 – 80 %</w:t>
            </w:r>
          </w:p>
        </w:tc>
      </w:tr>
      <w:tr w:rsidR="00B13C61" w:rsidRPr="00B13C61" w14:paraId="0A88E258" w14:textId="77777777" w:rsidTr="008712CF">
        <w:trPr>
          <w:jc w:val="center"/>
        </w:trPr>
        <w:tc>
          <w:tcPr>
            <w:tcW w:w="2122" w:type="dxa"/>
            <w:shd w:val="clear" w:color="auto" w:fill="auto"/>
          </w:tcPr>
          <w:p w14:paraId="638DC806" w14:textId="77777777" w:rsidR="00B13C61" w:rsidRPr="00B13C61" w:rsidRDefault="00B13C61" w:rsidP="00880F67">
            <w:pPr>
              <w:ind w:right="477"/>
              <w:jc w:val="both"/>
              <w:rPr>
                <w:rFonts w:ascii="Arial Narrow" w:eastAsia="Arial Narrow" w:hAnsi="Arial Narrow" w:cs="Arial Narrow"/>
                <w:sz w:val="24"/>
                <w:szCs w:val="24"/>
              </w:rPr>
            </w:pPr>
            <w:r w:rsidRPr="00B13C61">
              <w:rPr>
                <w:rFonts w:ascii="Arial Narrow" w:eastAsia="Arial Narrow" w:hAnsi="Arial Narrow" w:cs="Arial Narrow"/>
                <w:sz w:val="24"/>
                <w:szCs w:val="24"/>
              </w:rPr>
              <w:t>Vrlo dobar</w:t>
            </w:r>
          </w:p>
        </w:tc>
        <w:tc>
          <w:tcPr>
            <w:tcW w:w="1842" w:type="dxa"/>
            <w:shd w:val="clear" w:color="auto" w:fill="auto"/>
          </w:tcPr>
          <w:p w14:paraId="513F756E" w14:textId="77777777" w:rsidR="00B13C61" w:rsidRPr="00B13C61" w:rsidRDefault="00B13C61" w:rsidP="008712CF">
            <w:pPr>
              <w:ind w:right="477"/>
              <w:jc w:val="center"/>
              <w:rPr>
                <w:rFonts w:ascii="Arial Narrow" w:eastAsia="Arial Narrow" w:hAnsi="Arial Narrow" w:cs="Arial Narrow"/>
                <w:sz w:val="24"/>
                <w:szCs w:val="24"/>
              </w:rPr>
            </w:pPr>
            <w:r w:rsidRPr="00B13C61">
              <w:rPr>
                <w:rFonts w:ascii="Arial Narrow" w:eastAsia="Arial Narrow" w:hAnsi="Arial Narrow" w:cs="Arial Narrow"/>
                <w:sz w:val="24"/>
                <w:szCs w:val="24"/>
              </w:rPr>
              <w:t>81 – 90 %</w:t>
            </w:r>
          </w:p>
        </w:tc>
      </w:tr>
      <w:tr w:rsidR="00B13C61" w:rsidRPr="00B13C61" w14:paraId="1588D4D5" w14:textId="77777777" w:rsidTr="008712CF">
        <w:trPr>
          <w:jc w:val="center"/>
        </w:trPr>
        <w:tc>
          <w:tcPr>
            <w:tcW w:w="2122" w:type="dxa"/>
            <w:shd w:val="clear" w:color="auto" w:fill="auto"/>
          </w:tcPr>
          <w:p w14:paraId="405FF43B" w14:textId="77777777" w:rsidR="00B13C61" w:rsidRPr="00B13C61" w:rsidRDefault="00B13C61" w:rsidP="00880F67">
            <w:pPr>
              <w:ind w:right="477"/>
              <w:jc w:val="both"/>
              <w:rPr>
                <w:rFonts w:ascii="Arial Narrow" w:eastAsia="Arial Narrow" w:hAnsi="Arial Narrow" w:cs="Arial Narrow"/>
                <w:sz w:val="24"/>
                <w:szCs w:val="24"/>
              </w:rPr>
            </w:pPr>
            <w:r w:rsidRPr="00B13C61">
              <w:rPr>
                <w:rFonts w:ascii="Arial Narrow" w:eastAsia="Arial Narrow" w:hAnsi="Arial Narrow" w:cs="Arial Narrow"/>
                <w:sz w:val="24"/>
                <w:szCs w:val="24"/>
              </w:rPr>
              <w:t>Izvrstan</w:t>
            </w:r>
          </w:p>
        </w:tc>
        <w:tc>
          <w:tcPr>
            <w:tcW w:w="1842" w:type="dxa"/>
            <w:shd w:val="clear" w:color="auto" w:fill="auto"/>
          </w:tcPr>
          <w:p w14:paraId="3C293FFE" w14:textId="77777777" w:rsidR="00B13C61" w:rsidRPr="00B13C61" w:rsidRDefault="00B13C61" w:rsidP="008712CF">
            <w:pPr>
              <w:ind w:right="477"/>
              <w:jc w:val="center"/>
              <w:rPr>
                <w:rFonts w:ascii="Arial Narrow" w:eastAsia="Arial Narrow" w:hAnsi="Arial Narrow" w:cs="Arial Narrow"/>
                <w:sz w:val="24"/>
                <w:szCs w:val="24"/>
              </w:rPr>
            </w:pPr>
            <w:r w:rsidRPr="00B13C61">
              <w:rPr>
                <w:rFonts w:ascii="Arial Narrow" w:eastAsia="Arial Narrow" w:hAnsi="Arial Narrow" w:cs="Arial Narrow"/>
                <w:sz w:val="24"/>
                <w:szCs w:val="24"/>
              </w:rPr>
              <w:t>91 – 100 %</w:t>
            </w:r>
          </w:p>
        </w:tc>
      </w:tr>
    </w:tbl>
    <w:p w14:paraId="20EE2854" w14:textId="77777777" w:rsidR="00B13C61" w:rsidRDefault="00B13C61" w:rsidP="00B13C61">
      <w:pPr>
        <w:ind w:right="477"/>
        <w:jc w:val="both"/>
        <w:rPr>
          <w:rFonts w:ascii="Arial Narrow" w:eastAsia="Arial Narrow" w:hAnsi="Arial Narrow" w:cs="Arial Narrow"/>
        </w:rPr>
      </w:pPr>
    </w:p>
    <w:p w14:paraId="0B2F321D" w14:textId="35D3FF19" w:rsidR="00B13C61" w:rsidRDefault="00B13C61" w:rsidP="00B13C61">
      <w:pPr>
        <w:ind w:right="477"/>
        <w:jc w:val="both"/>
        <w:rPr>
          <w:rFonts w:ascii="Arial Narrow" w:eastAsia="Arial Narrow" w:hAnsi="Arial Narrow" w:cs="Arial Narrow"/>
        </w:rPr>
      </w:pPr>
      <w:r w:rsidRPr="00B13C61">
        <w:rPr>
          <w:rFonts w:ascii="Arial Narrow" w:eastAsia="Arial Narrow" w:hAnsi="Arial Narrow" w:cs="Arial Narrow"/>
          <w:sz w:val="24"/>
          <w:szCs w:val="24"/>
        </w:rPr>
        <w:t>Konačna ocjena  je zbir ocjena svake nastavne aktivnosti množenih s pripadajućim faktorom opterećenja</w:t>
      </w:r>
      <w:r w:rsidRPr="00F926E2">
        <w:rPr>
          <w:rFonts w:ascii="Arial Narrow" w:eastAsia="Arial Narrow" w:hAnsi="Arial Narrow" w:cs="Arial Narrow"/>
        </w:rPr>
        <w:t>.</w:t>
      </w:r>
    </w:p>
    <w:p w14:paraId="3907DC52" w14:textId="77777777" w:rsidR="00B13C61" w:rsidRDefault="00B13C61" w:rsidP="00B13C61">
      <w:pPr>
        <w:ind w:right="477"/>
        <w:jc w:val="both"/>
        <w:rPr>
          <w:rFonts w:ascii="Arial Narrow" w:eastAsia="Arial Narrow" w:hAnsi="Arial Narrow" w:cs="Arial Narrow"/>
        </w:rPr>
      </w:pPr>
    </w:p>
    <w:p w14:paraId="6FB5AD74" w14:textId="6FBB075B" w:rsidR="00B13C61" w:rsidRPr="00B13C61" w:rsidRDefault="00B13C61" w:rsidP="00B13C61">
      <w:pPr>
        <w:ind w:right="477"/>
        <w:jc w:val="both"/>
        <w:rPr>
          <w:rFonts w:ascii="Arial Narrow" w:eastAsia="Arial Narrow" w:hAnsi="Arial Narrow" w:cs="Arial Narrow"/>
          <w:sz w:val="24"/>
          <w:szCs w:val="24"/>
        </w:rPr>
      </w:pPr>
      <w:r w:rsidRPr="00B13C61">
        <w:rPr>
          <w:rFonts w:ascii="Arial Narrow" w:eastAsia="Arial Narrow" w:hAnsi="Arial Narrow" w:cs="Arial Narrow"/>
          <w:sz w:val="24"/>
          <w:szCs w:val="24"/>
        </w:rPr>
        <w:t xml:space="preserve">Konačna ocjena = (a x </w:t>
      </w:r>
      <w:r>
        <w:rPr>
          <w:rFonts w:ascii="Arial Narrow" w:eastAsia="Arial Narrow" w:hAnsi="Arial Narrow" w:cs="Arial Narrow"/>
          <w:sz w:val="24"/>
          <w:szCs w:val="24"/>
        </w:rPr>
        <w:t>10</w:t>
      </w:r>
      <w:r w:rsidRPr="00B13C61">
        <w:rPr>
          <w:rFonts w:ascii="Arial Narrow" w:eastAsia="Arial Narrow" w:hAnsi="Arial Narrow" w:cs="Arial Narrow"/>
          <w:sz w:val="24"/>
          <w:szCs w:val="24"/>
        </w:rPr>
        <w:t xml:space="preserve">%) + (b x </w:t>
      </w:r>
      <w:r>
        <w:rPr>
          <w:rFonts w:ascii="Arial Narrow" w:eastAsia="Arial Narrow" w:hAnsi="Arial Narrow" w:cs="Arial Narrow"/>
          <w:sz w:val="24"/>
          <w:szCs w:val="24"/>
        </w:rPr>
        <w:t>40</w:t>
      </w:r>
      <w:r w:rsidRPr="00B13C61">
        <w:rPr>
          <w:rFonts w:ascii="Arial Narrow" w:eastAsia="Arial Narrow" w:hAnsi="Arial Narrow" w:cs="Arial Narrow"/>
          <w:sz w:val="24"/>
          <w:szCs w:val="24"/>
        </w:rPr>
        <w:t xml:space="preserve">%) + (c x </w:t>
      </w:r>
      <w:r>
        <w:rPr>
          <w:rFonts w:ascii="Arial Narrow" w:eastAsia="Arial Narrow" w:hAnsi="Arial Narrow" w:cs="Arial Narrow"/>
          <w:sz w:val="24"/>
          <w:szCs w:val="24"/>
        </w:rPr>
        <w:t>5</w:t>
      </w:r>
      <w:r w:rsidRPr="00B13C61">
        <w:rPr>
          <w:rFonts w:ascii="Arial Narrow" w:eastAsia="Arial Narrow" w:hAnsi="Arial Narrow" w:cs="Arial Narrow"/>
          <w:sz w:val="24"/>
          <w:szCs w:val="24"/>
        </w:rPr>
        <w:t>0%)</w:t>
      </w:r>
    </w:p>
    <w:p w14:paraId="6410E7B0" w14:textId="4368F0FB" w:rsidR="00B13C61" w:rsidRDefault="00B13C61" w:rsidP="00B13C61">
      <w:pPr>
        <w:ind w:right="477"/>
        <w:jc w:val="both"/>
        <w:rPr>
          <w:rFonts w:ascii="Arial Narrow" w:eastAsia="Arial Narrow" w:hAnsi="Arial Narrow" w:cs="Arial Narrow"/>
        </w:rPr>
      </w:pPr>
    </w:p>
    <w:p w14:paraId="65969E79" w14:textId="77777777" w:rsidR="001326A3" w:rsidRPr="00EF3CE8" w:rsidRDefault="001326A3" w:rsidP="001326A3">
      <w:pPr>
        <w:rPr>
          <w:rFonts w:ascii="Arial Narrow" w:hAnsi="Arial Narrow"/>
          <w:sz w:val="24"/>
          <w:szCs w:val="24"/>
        </w:rPr>
      </w:pPr>
    </w:p>
    <w:p w14:paraId="5E4A6970" w14:textId="77777777" w:rsidR="001326A3" w:rsidRDefault="001326A3" w:rsidP="001326A3">
      <w:pPr>
        <w:rPr>
          <w:rFonts w:ascii="Arial Narrow" w:hAnsi="Arial Narrow"/>
          <w:b/>
          <w:bCs/>
          <w:sz w:val="24"/>
          <w:szCs w:val="24"/>
        </w:rPr>
      </w:pPr>
      <w:r w:rsidRPr="00534E67">
        <w:rPr>
          <w:rFonts w:ascii="Arial Narrow" w:hAnsi="Arial Narrow"/>
          <w:b/>
          <w:bCs/>
          <w:sz w:val="24"/>
          <w:szCs w:val="24"/>
        </w:rPr>
        <w:t>3. Ispitni rokovi i konzultacije</w:t>
      </w:r>
    </w:p>
    <w:p w14:paraId="67BBD396" w14:textId="2BB51D52" w:rsidR="001326A3" w:rsidRPr="00217F77" w:rsidRDefault="002144F2" w:rsidP="001326A3">
      <w:pPr>
        <w:jc w:val="both"/>
        <w:rPr>
          <w:rFonts w:ascii="Arial Narrow" w:hAnsi="Arial Narrow"/>
          <w:b/>
          <w:bCs/>
          <w:sz w:val="24"/>
          <w:szCs w:val="24"/>
        </w:rPr>
      </w:pPr>
      <w:r>
        <w:rPr>
          <w:rFonts w:ascii="Arial Narrow" w:hAnsi="Arial Narrow"/>
          <w:sz w:val="24"/>
          <w:szCs w:val="24"/>
        </w:rPr>
        <w:t>Z</w:t>
      </w:r>
      <w:r w:rsidR="001326A3" w:rsidRPr="00EF3CE8">
        <w:rPr>
          <w:rFonts w:ascii="Arial Narrow" w:hAnsi="Arial Narrow"/>
          <w:sz w:val="24"/>
          <w:szCs w:val="24"/>
        </w:rPr>
        <w:t>adaci tijekom semestra</w:t>
      </w:r>
      <w:r w:rsidR="001326A3">
        <w:rPr>
          <w:rFonts w:ascii="Arial Narrow" w:hAnsi="Arial Narrow"/>
          <w:sz w:val="24"/>
          <w:szCs w:val="24"/>
        </w:rPr>
        <w:t xml:space="preserve"> prema dogovoru</w:t>
      </w:r>
      <w:r w:rsidR="001326A3" w:rsidRPr="00EF3CE8">
        <w:rPr>
          <w:rFonts w:ascii="Arial Narrow" w:hAnsi="Arial Narrow"/>
          <w:sz w:val="24"/>
          <w:szCs w:val="24"/>
        </w:rPr>
        <w:t xml:space="preserve">, pismena provjera na izvanrednim ispitnim rokovima jednom mjesečno i </w:t>
      </w:r>
      <w:r w:rsidR="001326A3">
        <w:rPr>
          <w:rFonts w:ascii="Arial Narrow" w:hAnsi="Arial Narrow"/>
          <w:sz w:val="24"/>
          <w:szCs w:val="24"/>
        </w:rPr>
        <w:t>u redovitim</w:t>
      </w:r>
      <w:r w:rsidR="001326A3" w:rsidRPr="00EF3CE8">
        <w:rPr>
          <w:rFonts w:ascii="Arial Narrow" w:hAnsi="Arial Narrow"/>
          <w:sz w:val="24"/>
          <w:szCs w:val="24"/>
        </w:rPr>
        <w:t xml:space="preserve"> ispitnim rokovima tijekom veljače, srpnja i rujna u akademskoj godini. </w:t>
      </w:r>
    </w:p>
    <w:p w14:paraId="2BB122E5" w14:textId="77777777" w:rsidR="001326A3" w:rsidRDefault="001326A3" w:rsidP="001326A3">
      <w:pPr>
        <w:jc w:val="both"/>
        <w:rPr>
          <w:rFonts w:ascii="Arial Narrow" w:hAnsi="Arial Narrow"/>
          <w:sz w:val="24"/>
          <w:szCs w:val="24"/>
        </w:rPr>
      </w:pPr>
      <w:r w:rsidRPr="0057379C">
        <w:rPr>
          <w:rFonts w:ascii="Arial Narrow" w:hAnsi="Arial Narrow"/>
          <w:sz w:val="24"/>
          <w:szCs w:val="24"/>
        </w:rPr>
        <w:t>Konzultacije se održavaju prema dogovoru.</w:t>
      </w:r>
      <w:r>
        <w:rPr>
          <w:rFonts w:ascii="Arial Narrow" w:hAnsi="Arial Narrow"/>
          <w:sz w:val="24"/>
          <w:szCs w:val="24"/>
        </w:rPr>
        <w:t xml:space="preserve"> </w:t>
      </w:r>
    </w:p>
    <w:p w14:paraId="45947944" w14:textId="77777777" w:rsidR="001326A3" w:rsidRDefault="001326A3" w:rsidP="001326A3">
      <w:pPr>
        <w:jc w:val="both"/>
        <w:rPr>
          <w:rFonts w:ascii="Arial Narrow" w:hAnsi="Arial Narrow"/>
          <w:sz w:val="24"/>
          <w:szCs w:val="24"/>
        </w:rPr>
      </w:pPr>
    </w:p>
    <w:p w14:paraId="6BFD09E1" w14:textId="77777777" w:rsidR="001326A3" w:rsidRDefault="001326A3" w:rsidP="001326A3">
      <w:pPr>
        <w:jc w:val="both"/>
        <w:rPr>
          <w:rFonts w:ascii="Arial Narrow" w:hAnsi="Arial Narrow"/>
          <w:sz w:val="24"/>
          <w:szCs w:val="24"/>
        </w:rPr>
      </w:pPr>
    </w:p>
    <w:p w14:paraId="6570F752" w14:textId="77777777" w:rsidR="001326A3" w:rsidRPr="003E16C6" w:rsidRDefault="001326A3" w:rsidP="001326A3">
      <w:pPr>
        <w:jc w:val="both"/>
        <w:rPr>
          <w:rFonts w:ascii="Arial Narrow" w:hAnsi="Arial Narrow"/>
          <w:b/>
          <w:sz w:val="24"/>
          <w:szCs w:val="24"/>
        </w:rPr>
      </w:pPr>
      <w:bookmarkStart w:id="0" w:name="_Hlk108609833"/>
      <w:r w:rsidRPr="003E16C6">
        <w:rPr>
          <w:rFonts w:ascii="Arial Narrow" w:hAnsi="Arial Narrow"/>
          <w:b/>
          <w:sz w:val="24"/>
          <w:szCs w:val="24"/>
        </w:rPr>
        <w:t>4. Ishodi učenja i način provjere</w:t>
      </w:r>
    </w:p>
    <w:tbl>
      <w:tblPr>
        <w:tblStyle w:val="TableGrid"/>
        <w:tblW w:w="0" w:type="auto"/>
        <w:tblLook w:val="04A0" w:firstRow="1" w:lastRow="0" w:firstColumn="1" w:lastColumn="0" w:noHBand="0" w:noVBand="1"/>
      </w:tblPr>
      <w:tblGrid>
        <w:gridCol w:w="6849"/>
        <w:gridCol w:w="2211"/>
      </w:tblGrid>
      <w:tr w:rsidR="005B1462" w:rsidRPr="005E0F93" w14:paraId="2E3D15FE" w14:textId="77777777" w:rsidTr="004941C6">
        <w:tc>
          <w:tcPr>
            <w:tcW w:w="6849" w:type="dxa"/>
            <w:vAlign w:val="center"/>
          </w:tcPr>
          <w:bookmarkEnd w:id="0"/>
          <w:p w14:paraId="027A30BD" w14:textId="77777777" w:rsidR="005B1462" w:rsidRDefault="005B1462" w:rsidP="004941C6">
            <w:pPr>
              <w:jc w:val="center"/>
              <w:rPr>
                <w:rFonts w:ascii="Arial Narrow" w:hAnsi="Arial Narrow"/>
                <w:b/>
                <w:i/>
                <w:sz w:val="24"/>
                <w:szCs w:val="24"/>
              </w:rPr>
            </w:pPr>
            <w:r w:rsidRPr="005E0F93">
              <w:rPr>
                <w:rFonts w:ascii="Arial Narrow" w:hAnsi="Arial Narrow"/>
                <w:b/>
                <w:i/>
                <w:sz w:val="24"/>
                <w:szCs w:val="24"/>
              </w:rPr>
              <w:t>ISHOD</w:t>
            </w:r>
            <w:r>
              <w:rPr>
                <w:rFonts w:ascii="Arial Narrow" w:hAnsi="Arial Narrow"/>
                <w:b/>
                <w:i/>
                <w:sz w:val="24"/>
                <w:szCs w:val="24"/>
              </w:rPr>
              <w:t>I</w:t>
            </w:r>
            <w:r w:rsidRPr="005E0F93">
              <w:rPr>
                <w:rFonts w:ascii="Arial Narrow" w:hAnsi="Arial Narrow"/>
                <w:b/>
                <w:i/>
                <w:sz w:val="24"/>
                <w:szCs w:val="24"/>
              </w:rPr>
              <w:t xml:space="preserve"> UČENJA</w:t>
            </w:r>
          </w:p>
          <w:p w14:paraId="24AC6B6C" w14:textId="77777777" w:rsidR="005B1462" w:rsidRPr="00EF4A41" w:rsidRDefault="005B1462" w:rsidP="004941C6">
            <w:pPr>
              <w:rPr>
                <w:rFonts w:ascii="Arial Narrow" w:hAnsi="Arial Narrow"/>
                <w:b/>
                <w:i/>
                <w:sz w:val="24"/>
                <w:szCs w:val="24"/>
              </w:rPr>
            </w:pPr>
            <w:r w:rsidRPr="00EF4A41">
              <w:rPr>
                <w:rFonts w:ascii="Arial Narrow" w:hAnsi="Arial Narrow"/>
                <w:b/>
                <w:i/>
                <w:sz w:val="24"/>
                <w:szCs w:val="24"/>
              </w:rPr>
              <w:t>Nakon položenog</w:t>
            </w:r>
            <w:r>
              <w:rPr>
                <w:rFonts w:ascii="Arial Narrow" w:hAnsi="Arial Narrow"/>
                <w:b/>
                <w:i/>
                <w:sz w:val="24"/>
                <w:szCs w:val="24"/>
              </w:rPr>
              <w:t>a</w:t>
            </w:r>
            <w:r w:rsidRPr="00EF4A41">
              <w:rPr>
                <w:rFonts w:ascii="Arial Narrow" w:hAnsi="Arial Narrow"/>
                <w:b/>
                <w:i/>
                <w:sz w:val="24"/>
                <w:szCs w:val="24"/>
              </w:rPr>
              <w:t xml:space="preserve"> ispita iz predmeta </w:t>
            </w:r>
            <w:r w:rsidRPr="0042014D">
              <w:rPr>
                <w:rFonts w:ascii="Arial Narrow" w:hAnsi="Arial Narrow"/>
                <w:b/>
                <w:i/>
                <w:sz w:val="24"/>
                <w:szCs w:val="24"/>
              </w:rPr>
              <w:t>„Odabrana poglavlja iz hranidbe stoke“ s</w:t>
            </w:r>
            <w:r w:rsidRPr="00EF4A41">
              <w:rPr>
                <w:rFonts w:ascii="Arial Narrow" w:hAnsi="Arial Narrow"/>
                <w:b/>
                <w:i/>
                <w:sz w:val="24"/>
                <w:szCs w:val="24"/>
              </w:rPr>
              <w:t>tudent će moći:</w:t>
            </w:r>
          </w:p>
        </w:tc>
        <w:tc>
          <w:tcPr>
            <w:tcW w:w="2211" w:type="dxa"/>
            <w:tcBorders>
              <w:bottom w:val="single" w:sz="4" w:space="0" w:color="auto"/>
            </w:tcBorders>
            <w:vAlign w:val="center"/>
          </w:tcPr>
          <w:p w14:paraId="05A1E0E3" w14:textId="77777777" w:rsidR="005B1462" w:rsidRPr="005E0F93" w:rsidRDefault="005B1462" w:rsidP="004941C6">
            <w:pPr>
              <w:jc w:val="center"/>
              <w:rPr>
                <w:rFonts w:ascii="Arial Narrow" w:hAnsi="Arial Narrow"/>
                <w:b/>
                <w:i/>
                <w:sz w:val="24"/>
                <w:szCs w:val="24"/>
              </w:rPr>
            </w:pPr>
            <w:r w:rsidRPr="005E0F93">
              <w:rPr>
                <w:rFonts w:ascii="Arial Narrow" w:hAnsi="Arial Narrow"/>
                <w:b/>
                <w:i/>
                <w:sz w:val="24"/>
                <w:szCs w:val="24"/>
              </w:rPr>
              <w:t>NAČIN PROVJERE</w:t>
            </w:r>
          </w:p>
        </w:tc>
      </w:tr>
      <w:tr w:rsidR="005B1462" w:rsidRPr="005E0F93" w14:paraId="52A3FAF7" w14:textId="77777777" w:rsidTr="004941C6">
        <w:tc>
          <w:tcPr>
            <w:tcW w:w="6849" w:type="dxa"/>
            <w:vAlign w:val="center"/>
          </w:tcPr>
          <w:p w14:paraId="5723D1BA" w14:textId="2C7F4196" w:rsidR="005B1462" w:rsidRPr="00775102" w:rsidRDefault="00BB548E" w:rsidP="004941C6">
            <w:pPr>
              <w:rPr>
                <w:rFonts w:ascii="Arial Narrow" w:hAnsi="Arial Narrow"/>
                <w:sz w:val="24"/>
                <w:szCs w:val="24"/>
              </w:rPr>
            </w:pPr>
            <w:r>
              <w:rPr>
                <w:rFonts w:ascii="Arial Narrow" w:hAnsi="Arial Narrow"/>
                <w:sz w:val="24"/>
                <w:szCs w:val="24"/>
              </w:rPr>
              <w:t>1</w:t>
            </w:r>
            <w:r w:rsidR="005B1462">
              <w:rPr>
                <w:rFonts w:ascii="Arial Narrow" w:hAnsi="Arial Narrow"/>
                <w:sz w:val="24"/>
                <w:szCs w:val="24"/>
              </w:rPr>
              <w:t>.</w:t>
            </w:r>
            <w:r w:rsidR="002B294A">
              <w:rPr>
                <w:rFonts w:ascii="Arial Narrow" w:hAnsi="Arial Narrow"/>
                <w:sz w:val="24"/>
                <w:szCs w:val="24"/>
              </w:rPr>
              <w:t xml:space="preserve"> Osmisliti</w:t>
            </w:r>
            <w:r w:rsidR="005B1462">
              <w:rPr>
                <w:rFonts w:ascii="Arial Narrow" w:hAnsi="Arial Narrow"/>
                <w:sz w:val="24"/>
                <w:szCs w:val="24"/>
              </w:rPr>
              <w:t xml:space="preserve"> proceduru sastavljanja ekološki održivog obroka </w:t>
            </w:r>
          </w:p>
        </w:tc>
        <w:tc>
          <w:tcPr>
            <w:tcW w:w="2211" w:type="dxa"/>
            <w:tcBorders>
              <w:bottom w:val="single" w:sz="4" w:space="0" w:color="auto"/>
            </w:tcBorders>
            <w:vAlign w:val="center"/>
          </w:tcPr>
          <w:p w14:paraId="1431B972" w14:textId="77777777" w:rsidR="005B1462" w:rsidRPr="008754B2" w:rsidRDefault="005B1462" w:rsidP="004941C6">
            <w:pPr>
              <w:jc w:val="center"/>
              <w:rPr>
                <w:rFonts w:ascii="Arial Narrow" w:hAnsi="Arial Narrow"/>
                <w:sz w:val="24"/>
                <w:szCs w:val="24"/>
              </w:rPr>
            </w:pPr>
            <w:r>
              <w:rPr>
                <w:rFonts w:ascii="Arial Narrow" w:hAnsi="Arial Narrow"/>
                <w:sz w:val="24"/>
                <w:szCs w:val="24"/>
              </w:rPr>
              <w:t>Pismeni/usmeni</w:t>
            </w:r>
          </w:p>
        </w:tc>
      </w:tr>
      <w:tr w:rsidR="005B1462" w:rsidRPr="005E0F93" w14:paraId="0407194D" w14:textId="77777777" w:rsidTr="004941C6">
        <w:tc>
          <w:tcPr>
            <w:tcW w:w="6849" w:type="dxa"/>
            <w:vAlign w:val="center"/>
          </w:tcPr>
          <w:p w14:paraId="77DFCA8A" w14:textId="527C9A8C" w:rsidR="005B1462" w:rsidRDefault="00BB548E" w:rsidP="004941C6">
            <w:pPr>
              <w:rPr>
                <w:rFonts w:ascii="Arial Narrow" w:hAnsi="Arial Narrow"/>
                <w:sz w:val="24"/>
                <w:szCs w:val="24"/>
              </w:rPr>
            </w:pPr>
            <w:r>
              <w:rPr>
                <w:rFonts w:ascii="Arial Narrow" w:hAnsi="Arial Narrow"/>
                <w:sz w:val="24"/>
                <w:szCs w:val="24"/>
              </w:rPr>
              <w:t>2</w:t>
            </w:r>
            <w:r w:rsidR="005B1462">
              <w:rPr>
                <w:rFonts w:ascii="Arial Narrow" w:hAnsi="Arial Narrow"/>
                <w:sz w:val="24"/>
                <w:szCs w:val="24"/>
              </w:rPr>
              <w:t xml:space="preserve">. </w:t>
            </w:r>
            <w:r w:rsidR="002B294A">
              <w:rPr>
                <w:rFonts w:ascii="Arial Narrow" w:hAnsi="Arial Narrow"/>
                <w:sz w:val="24"/>
                <w:szCs w:val="24"/>
              </w:rPr>
              <w:t>Utvrditi</w:t>
            </w:r>
            <w:r w:rsidR="005B1462">
              <w:rPr>
                <w:rFonts w:ascii="Arial Narrow" w:hAnsi="Arial Narrow"/>
                <w:sz w:val="24"/>
                <w:szCs w:val="24"/>
              </w:rPr>
              <w:t xml:space="preserve"> hranidbene greške i antinutritivne tvari i opisati njihov utjecaj na proizvodnju, zdravlje životinja i zagađenje okoliša</w:t>
            </w:r>
          </w:p>
        </w:tc>
        <w:tc>
          <w:tcPr>
            <w:tcW w:w="2211" w:type="dxa"/>
            <w:tcBorders>
              <w:bottom w:val="single" w:sz="4" w:space="0" w:color="auto"/>
            </w:tcBorders>
            <w:vAlign w:val="center"/>
          </w:tcPr>
          <w:p w14:paraId="5F6A1727" w14:textId="77777777" w:rsidR="005B1462" w:rsidRPr="008754B2" w:rsidRDefault="005B1462" w:rsidP="004941C6">
            <w:pPr>
              <w:jc w:val="center"/>
              <w:rPr>
                <w:rFonts w:ascii="Arial Narrow" w:hAnsi="Arial Narrow"/>
                <w:sz w:val="24"/>
                <w:szCs w:val="24"/>
              </w:rPr>
            </w:pPr>
            <w:r>
              <w:rPr>
                <w:rFonts w:ascii="Arial Narrow" w:hAnsi="Arial Narrow"/>
                <w:sz w:val="24"/>
                <w:szCs w:val="24"/>
              </w:rPr>
              <w:t>Pismeni/usmeni</w:t>
            </w:r>
          </w:p>
        </w:tc>
      </w:tr>
      <w:tr w:rsidR="005B1462" w:rsidRPr="005E0F93" w14:paraId="5A036DE4" w14:textId="77777777" w:rsidTr="004941C6">
        <w:tc>
          <w:tcPr>
            <w:tcW w:w="6849" w:type="dxa"/>
            <w:vAlign w:val="center"/>
          </w:tcPr>
          <w:p w14:paraId="1F624231" w14:textId="4789E830" w:rsidR="005B1462" w:rsidRPr="00775102" w:rsidRDefault="00BB548E" w:rsidP="004941C6">
            <w:pPr>
              <w:rPr>
                <w:rFonts w:ascii="Arial Narrow" w:hAnsi="Arial Narrow"/>
                <w:sz w:val="24"/>
                <w:szCs w:val="24"/>
              </w:rPr>
            </w:pPr>
            <w:r>
              <w:rPr>
                <w:rFonts w:ascii="Arial Narrow" w:hAnsi="Arial Narrow"/>
                <w:sz w:val="24"/>
                <w:szCs w:val="24"/>
              </w:rPr>
              <w:lastRenderedPageBreak/>
              <w:t>3</w:t>
            </w:r>
            <w:r w:rsidR="005B1462">
              <w:rPr>
                <w:rFonts w:ascii="Arial Narrow" w:hAnsi="Arial Narrow"/>
                <w:sz w:val="24"/>
                <w:szCs w:val="24"/>
              </w:rPr>
              <w:t>. Organizirati k</w:t>
            </w:r>
            <w:r w:rsidR="005B1462" w:rsidRPr="00B75868">
              <w:rPr>
                <w:rFonts w:ascii="Arial Narrow" w:hAnsi="Arial Narrow"/>
                <w:sz w:val="24"/>
                <w:szCs w:val="24"/>
              </w:rPr>
              <w:t xml:space="preserve">onzerviranje </w:t>
            </w:r>
            <w:r w:rsidR="005B1462">
              <w:rPr>
                <w:rFonts w:ascii="Arial Narrow" w:hAnsi="Arial Narrow"/>
                <w:sz w:val="24"/>
                <w:szCs w:val="24"/>
              </w:rPr>
              <w:t xml:space="preserve">i skladištenje </w:t>
            </w:r>
            <w:r w:rsidR="005B1462" w:rsidRPr="00B75868">
              <w:rPr>
                <w:rFonts w:ascii="Arial Narrow" w:hAnsi="Arial Narrow"/>
                <w:sz w:val="24"/>
                <w:szCs w:val="24"/>
              </w:rPr>
              <w:t>krmiva na gospodarstvu bez upotrebe aditiva</w:t>
            </w:r>
          </w:p>
        </w:tc>
        <w:tc>
          <w:tcPr>
            <w:tcW w:w="2211" w:type="dxa"/>
            <w:tcBorders>
              <w:bottom w:val="single" w:sz="4" w:space="0" w:color="auto"/>
            </w:tcBorders>
            <w:vAlign w:val="center"/>
          </w:tcPr>
          <w:p w14:paraId="17921384" w14:textId="77777777" w:rsidR="005B1462" w:rsidRPr="005E0F93" w:rsidRDefault="005B1462" w:rsidP="004941C6">
            <w:pPr>
              <w:jc w:val="center"/>
              <w:rPr>
                <w:rFonts w:ascii="Arial Narrow" w:hAnsi="Arial Narrow"/>
                <w:b/>
                <w:i/>
                <w:sz w:val="24"/>
                <w:szCs w:val="24"/>
              </w:rPr>
            </w:pPr>
            <w:r>
              <w:rPr>
                <w:rFonts w:ascii="Arial Narrow" w:hAnsi="Arial Narrow"/>
                <w:sz w:val="24"/>
                <w:szCs w:val="24"/>
              </w:rPr>
              <w:t>Pismeni/usmeni</w:t>
            </w:r>
          </w:p>
        </w:tc>
      </w:tr>
      <w:tr w:rsidR="005B1462" w:rsidRPr="005E0F93" w14:paraId="7E6A06C5" w14:textId="77777777" w:rsidTr="004941C6">
        <w:tc>
          <w:tcPr>
            <w:tcW w:w="6849" w:type="dxa"/>
            <w:vAlign w:val="center"/>
          </w:tcPr>
          <w:p w14:paraId="509BB3D8" w14:textId="2FC7B26E" w:rsidR="005B1462" w:rsidRPr="00775102" w:rsidRDefault="00BB548E" w:rsidP="004941C6">
            <w:pPr>
              <w:rPr>
                <w:rFonts w:ascii="Arial Narrow" w:hAnsi="Arial Narrow"/>
                <w:sz w:val="24"/>
                <w:szCs w:val="24"/>
              </w:rPr>
            </w:pPr>
            <w:r>
              <w:rPr>
                <w:rFonts w:ascii="Arial Narrow" w:hAnsi="Arial Narrow"/>
                <w:sz w:val="24"/>
                <w:szCs w:val="24"/>
              </w:rPr>
              <w:t>4</w:t>
            </w:r>
            <w:r w:rsidR="005B1462">
              <w:rPr>
                <w:rFonts w:ascii="Arial Narrow" w:hAnsi="Arial Narrow"/>
                <w:sz w:val="24"/>
                <w:szCs w:val="24"/>
              </w:rPr>
              <w:t xml:space="preserve">. </w:t>
            </w:r>
            <w:r w:rsidR="00DC287F">
              <w:rPr>
                <w:rFonts w:ascii="Arial Narrow" w:hAnsi="Arial Narrow"/>
                <w:sz w:val="24"/>
                <w:szCs w:val="24"/>
              </w:rPr>
              <w:t>Planirati</w:t>
            </w:r>
            <w:r w:rsidR="005B1462">
              <w:rPr>
                <w:rFonts w:ascii="Arial Narrow" w:hAnsi="Arial Narrow"/>
                <w:sz w:val="24"/>
                <w:szCs w:val="24"/>
              </w:rPr>
              <w:t xml:space="preserve"> obrok-krmnu smjesu koja zadovoljava potrebe domaćih životinja u ekološkom uzgoju, bez štetnog utjecaja na zdravlje ljudi, životinja i uz što manje zagađenje okoliša.</w:t>
            </w:r>
          </w:p>
        </w:tc>
        <w:tc>
          <w:tcPr>
            <w:tcW w:w="2211" w:type="dxa"/>
            <w:tcBorders>
              <w:bottom w:val="single" w:sz="4" w:space="0" w:color="auto"/>
            </w:tcBorders>
            <w:vAlign w:val="center"/>
          </w:tcPr>
          <w:p w14:paraId="004F5484" w14:textId="77777777" w:rsidR="005B1462" w:rsidRPr="005E0F93" w:rsidRDefault="005B1462" w:rsidP="004941C6">
            <w:pPr>
              <w:jc w:val="center"/>
              <w:rPr>
                <w:rFonts w:ascii="Arial Narrow" w:hAnsi="Arial Narrow"/>
                <w:b/>
                <w:i/>
                <w:sz w:val="24"/>
                <w:szCs w:val="24"/>
              </w:rPr>
            </w:pPr>
            <w:r>
              <w:rPr>
                <w:rFonts w:ascii="Arial Narrow" w:hAnsi="Arial Narrow"/>
                <w:sz w:val="24"/>
                <w:szCs w:val="24"/>
              </w:rPr>
              <w:t>Pismeni/usmeni</w:t>
            </w:r>
          </w:p>
        </w:tc>
      </w:tr>
    </w:tbl>
    <w:p w14:paraId="0BA6D083" w14:textId="0F1FF3EF" w:rsidR="001326A3" w:rsidRDefault="001326A3" w:rsidP="001326A3">
      <w:pPr>
        <w:rPr>
          <w:rFonts w:ascii="Arial Narrow" w:hAnsi="Arial Narrow"/>
          <w:sz w:val="24"/>
          <w:szCs w:val="24"/>
        </w:rPr>
      </w:pPr>
    </w:p>
    <w:p w14:paraId="6EB724ED" w14:textId="77777777" w:rsidR="0092305D" w:rsidRDefault="0092305D" w:rsidP="000115D7">
      <w:pPr>
        <w:ind w:right="-20"/>
        <w:rPr>
          <w:rFonts w:ascii="Arial Narrow" w:eastAsia="Arial Narrow" w:hAnsi="Arial Narrow" w:cs="Arial Narrow"/>
          <w:b/>
          <w:bCs/>
          <w:spacing w:val="1"/>
          <w:sz w:val="24"/>
          <w:szCs w:val="24"/>
        </w:rPr>
      </w:pPr>
    </w:p>
    <w:p w14:paraId="6CD0FC04" w14:textId="1CE7410C" w:rsidR="000115D7" w:rsidRDefault="000115D7" w:rsidP="000115D7">
      <w:pPr>
        <w:ind w:right="-20"/>
        <w:rPr>
          <w:rFonts w:ascii="Arial Narrow" w:eastAsia="Arial Narrow" w:hAnsi="Arial Narrow" w:cs="Arial Narrow"/>
          <w:b/>
          <w:bCs/>
          <w:sz w:val="24"/>
          <w:szCs w:val="24"/>
        </w:rPr>
      </w:pPr>
      <w:r w:rsidRPr="000115D7">
        <w:rPr>
          <w:rFonts w:ascii="Arial Narrow" w:eastAsia="Arial Narrow" w:hAnsi="Arial Narrow" w:cs="Arial Narrow"/>
          <w:b/>
          <w:bCs/>
          <w:spacing w:val="1"/>
          <w:sz w:val="24"/>
          <w:szCs w:val="24"/>
        </w:rPr>
        <w:t>4a</w:t>
      </w:r>
      <w:r w:rsidRPr="000115D7">
        <w:rPr>
          <w:rFonts w:ascii="Arial Narrow" w:eastAsia="Arial Narrow" w:hAnsi="Arial Narrow" w:cs="Arial Narrow"/>
          <w:b/>
          <w:bCs/>
          <w:sz w:val="24"/>
          <w:szCs w:val="24"/>
        </w:rPr>
        <w:t>.</w:t>
      </w:r>
      <w:r w:rsidRPr="000115D7">
        <w:rPr>
          <w:rFonts w:ascii="Arial Narrow" w:eastAsia="Arial Narrow" w:hAnsi="Arial Narrow" w:cs="Arial Narrow"/>
          <w:b/>
          <w:bCs/>
          <w:spacing w:val="1"/>
          <w:sz w:val="24"/>
          <w:szCs w:val="24"/>
        </w:rPr>
        <w:t xml:space="preserve"> </w:t>
      </w:r>
      <w:r w:rsidRPr="000115D7">
        <w:rPr>
          <w:rFonts w:ascii="Arial Narrow" w:eastAsia="Arial Narrow" w:hAnsi="Arial Narrow" w:cs="Arial Narrow"/>
          <w:b/>
          <w:bCs/>
          <w:sz w:val="24"/>
          <w:szCs w:val="24"/>
        </w:rPr>
        <w:t>I</w:t>
      </w:r>
      <w:r w:rsidRPr="000115D7">
        <w:rPr>
          <w:rFonts w:ascii="Arial Narrow" w:eastAsia="Arial Narrow" w:hAnsi="Arial Narrow" w:cs="Arial Narrow"/>
          <w:b/>
          <w:bCs/>
          <w:spacing w:val="1"/>
          <w:sz w:val="24"/>
          <w:szCs w:val="24"/>
        </w:rPr>
        <w:t>s</w:t>
      </w:r>
      <w:r w:rsidRPr="000115D7">
        <w:rPr>
          <w:rFonts w:ascii="Arial Narrow" w:eastAsia="Arial Narrow" w:hAnsi="Arial Narrow" w:cs="Arial Narrow"/>
          <w:b/>
          <w:bCs/>
          <w:sz w:val="24"/>
          <w:szCs w:val="24"/>
        </w:rPr>
        <w:t>ho</w:t>
      </w:r>
      <w:r w:rsidRPr="000115D7">
        <w:rPr>
          <w:rFonts w:ascii="Arial Narrow" w:eastAsia="Arial Narrow" w:hAnsi="Arial Narrow" w:cs="Arial Narrow"/>
          <w:b/>
          <w:bCs/>
          <w:spacing w:val="-1"/>
          <w:sz w:val="24"/>
          <w:szCs w:val="24"/>
        </w:rPr>
        <w:t>d</w:t>
      </w:r>
      <w:r w:rsidRPr="000115D7">
        <w:rPr>
          <w:rFonts w:ascii="Arial Narrow" w:eastAsia="Arial Narrow" w:hAnsi="Arial Narrow" w:cs="Arial Narrow"/>
          <w:b/>
          <w:bCs/>
          <w:sz w:val="24"/>
          <w:szCs w:val="24"/>
        </w:rPr>
        <w:t>i</w:t>
      </w:r>
      <w:r w:rsidRPr="000115D7">
        <w:rPr>
          <w:rFonts w:ascii="Arial Narrow" w:eastAsia="Arial Narrow" w:hAnsi="Arial Narrow" w:cs="Arial Narrow"/>
          <w:b/>
          <w:bCs/>
          <w:spacing w:val="-3"/>
          <w:sz w:val="24"/>
          <w:szCs w:val="24"/>
        </w:rPr>
        <w:t xml:space="preserve"> </w:t>
      </w:r>
      <w:r w:rsidRPr="000115D7">
        <w:rPr>
          <w:rFonts w:ascii="Arial Narrow" w:eastAsia="Arial Narrow" w:hAnsi="Arial Narrow" w:cs="Arial Narrow"/>
          <w:b/>
          <w:bCs/>
          <w:spacing w:val="-2"/>
          <w:sz w:val="24"/>
          <w:szCs w:val="24"/>
        </w:rPr>
        <w:t>u</w:t>
      </w:r>
      <w:r w:rsidRPr="000115D7">
        <w:rPr>
          <w:rFonts w:ascii="Arial Narrow" w:eastAsia="Arial Narrow" w:hAnsi="Arial Narrow" w:cs="Arial Narrow"/>
          <w:b/>
          <w:bCs/>
          <w:spacing w:val="1"/>
          <w:sz w:val="24"/>
          <w:szCs w:val="24"/>
        </w:rPr>
        <w:t>če</w:t>
      </w:r>
      <w:r w:rsidRPr="000115D7">
        <w:rPr>
          <w:rFonts w:ascii="Arial Narrow" w:eastAsia="Arial Narrow" w:hAnsi="Arial Narrow" w:cs="Arial Narrow"/>
          <w:b/>
          <w:bCs/>
          <w:sz w:val="24"/>
          <w:szCs w:val="24"/>
        </w:rPr>
        <w:t>n</w:t>
      </w:r>
      <w:r w:rsidRPr="000115D7">
        <w:rPr>
          <w:rFonts w:ascii="Arial Narrow" w:eastAsia="Arial Narrow" w:hAnsi="Arial Narrow" w:cs="Arial Narrow"/>
          <w:b/>
          <w:bCs/>
          <w:spacing w:val="-2"/>
          <w:sz w:val="24"/>
          <w:szCs w:val="24"/>
        </w:rPr>
        <w:t>j</w:t>
      </w:r>
      <w:r w:rsidRPr="000115D7">
        <w:rPr>
          <w:rFonts w:ascii="Arial Narrow" w:eastAsia="Arial Narrow" w:hAnsi="Arial Narrow" w:cs="Arial Narrow"/>
          <w:b/>
          <w:bCs/>
          <w:sz w:val="24"/>
          <w:szCs w:val="24"/>
        </w:rPr>
        <w:t>a, sadržaji i način učenja, vrednovanje i potrebno vrijeme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514"/>
        <w:gridCol w:w="2515"/>
        <w:gridCol w:w="1546"/>
      </w:tblGrid>
      <w:tr w:rsidR="000115D7" w:rsidRPr="00C502B9" w14:paraId="747E5884" w14:textId="77777777" w:rsidTr="004941C6">
        <w:tc>
          <w:tcPr>
            <w:tcW w:w="2485" w:type="dxa"/>
            <w:shd w:val="clear" w:color="auto" w:fill="FFFFFF"/>
            <w:vAlign w:val="center"/>
          </w:tcPr>
          <w:p w14:paraId="6D6B47B9" w14:textId="77777777" w:rsidR="000115D7" w:rsidRPr="000115D7" w:rsidRDefault="000115D7" w:rsidP="004941C6">
            <w:pPr>
              <w:ind w:right="-20"/>
              <w:jc w:val="center"/>
              <w:rPr>
                <w:rFonts w:ascii="Arial Narrow" w:eastAsia="Arial Narrow" w:hAnsi="Arial Narrow" w:cs="Arial Narrow"/>
                <w:b/>
                <w:bCs/>
                <w:sz w:val="24"/>
                <w:szCs w:val="24"/>
              </w:rPr>
            </w:pPr>
            <w:r w:rsidRPr="000115D7">
              <w:rPr>
                <w:rFonts w:ascii="Arial Narrow" w:eastAsia="Arial Narrow" w:hAnsi="Arial Narrow" w:cs="Arial Narrow"/>
                <w:b/>
                <w:bCs/>
                <w:sz w:val="24"/>
                <w:szCs w:val="24"/>
              </w:rPr>
              <w:t>Ishodi učenja</w:t>
            </w:r>
          </w:p>
        </w:tc>
        <w:tc>
          <w:tcPr>
            <w:tcW w:w="2514" w:type="dxa"/>
            <w:shd w:val="clear" w:color="auto" w:fill="FFFFFF"/>
            <w:vAlign w:val="center"/>
          </w:tcPr>
          <w:p w14:paraId="47AB68B0" w14:textId="77777777" w:rsidR="000115D7" w:rsidRPr="000115D7" w:rsidRDefault="000115D7" w:rsidP="004941C6">
            <w:pPr>
              <w:ind w:right="-20"/>
              <w:jc w:val="center"/>
              <w:rPr>
                <w:rFonts w:ascii="Arial Narrow" w:eastAsia="Arial Narrow" w:hAnsi="Arial Narrow" w:cs="Arial Narrow"/>
                <w:b/>
                <w:bCs/>
                <w:sz w:val="24"/>
                <w:szCs w:val="24"/>
              </w:rPr>
            </w:pPr>
            <w:r w:rsidRPr="000115D7">
              <w:rPr>
                <w:rFonts w:ascii="Arial Narrow" w:eastAsia="Arial Narrow" w:hAnsi="Arial Narrow" w:cs="Arial Narrow"/>
                <w:b/>
                <w:bCs/>
                <w:sz w:val="24"/>
                <w:szCs w:val="24"/>
              </w:rPr>
              <w:t>Sadržaji/način</w:t>
            </w:r>
          </w:p>
        </w:tc>
        <w:tc>
          <w:tcPr>
            <w:tcW w:w="2515" w:type="dxa"/>
            <w:shd w:val="clear" w:color="auto" w:fill="FFFFFF"/>
            <w:vAlign w:val="center"/>
          </w:tcPr>
          <w:p w14:paraId="15DBF1BF" w14:textId="77777777" w:rsidR="000115D7" w:rsidRPr="000115D7" w:rsidRDefault="000115D7" w:rsidP="004941C6">
            <w:pPr>
              <w:ind w:right="-20"/>
              <w:jc w:val="center"/>
              <w:rPr>
                <w:rFonts w:ascii="Arial Narrow" w:eastAsia="Arial Narrow" w:hAnsi="Arial Narrow" w:cs="Arial Narrow"/>
                <w:b/>
                <w:bCs/>
                <w:sz w:val="24"/>
                <w:szCs w:val="24"/>
              </w:rPr>
            </w:pPr>
            <w:r w:rsidRPr="000115D7">
              <w:rPr>
                <w:rFonts w:ascii="Arial Narrow" w:eastAsia="Arial Narrow" w:hAnsi="Arial Narrow" w:cs="Arial Narrow"/>
                <w:b/>
                <w:bCs/>
                <w:sz w:val="24"/>
                <w:szCs w:val="24"/>
              </w:rPr>
              <w:t>Vrednovanje</w:t>
            </w:r>
          </w:p>
        </w:tc>
        <w:tc>
          <w:tcPr>
            <w:tcW w:w="1546" w:type="dxa"/>
            <w:shd w:val="clear" w:color="auto" w:fill="FFFFFF"/>
            <w:vAlign w:val="center"/>
          </w:tcPr>
          <w:p w14:paraId="31D5DCA4" w14:textId="77777777" w:rsidR="000115D7" w:rsidRPr="000115D7" w:rsidRDefault="000115D7" w:rsidP="004941C6">
            <w:pPr>
              <w:ind w:right="-20"/>
              <w:jc w:val="center"/>
              <w:rPr>
                <w:rFonts w:ascii="Arial Narrow" w:eastAsia="Arial Narrow" w:hAnsi="Arial Narrow" w:cs="Arial Narrow"/>
                <w:b/>
                <w:bCs/>
                <w:sz w:val="24"/>
                <w:szCs w:val="24"/>
              </w:rPr>
            </w:pPr>
            <w:r w:rsidRPr="000115D7">
              <w:rPr>
                <w:rFonts w:ascii="Arial Narrow" w:eastAsia="Arial Narrow" w:hAnsi="Arial Narrow" w:cs="Arial Narrow"/>
                <w:b/>
                <w:bCs/>
                <w:sz w:val="24"/>
                <w:szCs w:val="24"/>
              </w:rPr>
              <w:t>Potrebno vrijeme (h)</w:t>
            </w:r>
          </w:p>
        </w:tc>
      </w:tr>
      <w:tr w:rsidR="000115D7" w:rsidRPr="00C502B9" w14:paraId="1386CE98" w14:textId="77777777" w:rsidTr="004941C6">
        <w:tc>
          <w:tcPr>
            <w:tcW w:w="2485" w:type="dxa"/>
            <w:shd w:val="clear" w:color="auto" w:fill="auto"/>
            <w:vAlign w:val="center"/>
          </w:tcPr>
          <w:p w14:paraId="2E16B119" w14:textId="77777777" w:rsidR="000115D7" w:rsidRPr="000115D7" w:rsidRDefault="000115D7" w:rsidP="004941C6">
            <w:pPr>
              <w:ind w:right="-20"/>
              <w:rPr>
                <w:rFonts w:ascii="Arial Narrow" w:eastAsia="Arial Narrow" w:hAnsi="Arial Narrow" w:cs="Arial Narrow"/>
                <w:sz w:val="24"/>
                <w:szCs w:val="24"/>
              </w:rPr>
            </w:pPr>
            <w:r w:rsidRPr="000115D7">
              <w:rPr>
                <w:rFonts w:ascii="Arial Narrow" w:eastAsia="Arial Narrow" w:hAnsi="Arial Narrow" w:cs="Arial Narrow"/>
                <w:sz w:val="24"/>
                <w:szCs w:val="24"/>
              </w:rPr>
              <w:t>Ishod 1</w:t>
            </w:r>
          </w:p>
        </w:tc>
        <w:tc>
          <w:tcPr>
            <w:tcW w:w="2514" w:type="dxa"/>
            <w:shd w:val="clear" w:color="auto" w:fill="auto"/>
          </w:tcPr>
          <w:p w14:paraId="3794CA59" w14:textId="1618A2B3" w:rsidR="000115D7" w:rsidRPr="000115D7" w:rsidRDefault="000115D7" w:rsidP="004941C6">
            <w:pPr>
              <w:ind w:right="-20"/>
              <w:rPr>
                <w:rFonts w:ascii="Arial Narrow" w:eastAsia="Arial Narrow" w:hAnsi="Arial Narrow" w:cs="Arial Narrow"/>
                <w:sz w:val="24"/>
                <w:szCs w:val="24"/>
              </w:rPr>
            </w:pPr>
            <w:r w:rsidRPr="000115D7">
              <w:rPr>
                <w:rFonts w:ascii="Arial Narrow" w:eastAsia="Arial Narrow" w:hAnsi="Arial Narrow" w:cs="Arial Narrow"/>
                <w:sz w:val="24"/>
                <w:szCs w:val="24"/>
              </w:rPr>
              <w:t>N.J. 1</w:t>
            </w:r>
            <w:r w:rsidR="00856928">
              <w:rPr>
                <w:rFonts w:ascii="Arial Narrow" w:eastAsia="Arial Narrow" w:hAnsi="Arial Narrow" w:cs="Arial Narrow"/>
                <w:sz w:val="24"/>
                <w:szCs w:val="24"/>
              </w:rPr>
              <w:t>,</w:t>
            </w:r>
            <w:r w:rsidR="00856928" w:rsidRPr="000115D7">
              <w:rPr>
                <w:rFonts w:ascii="Arial Narrow" w:eastAsia="Arial Narrow" w:hAnsi="Arial Narrow" w:cs="Arial Narrow"/>
                <w:sz w:val="24"/>
                <w:szCs w:val="24"/>
              </w:rPr>
              <w:t>2,3,4,5</w:t>
            </w:r>
            <w:r w:rsidR="00856928">
              <w:rPr>
                <w:rFonts w:ascii="Arial Narrow" w:eastAsia="Arial Narrow" w:hAnsi="Arial Narrow" w:cs="Arial Narrow"/>
                <w:sz w:val="24"/>
                <w:szCs w:val="24"/>
              </w:rPr>
              <w:t xml:space="preserve"> </w:t>
            </w:r>
            <w:r w:rsidRPr="000115D7">
              <w:rPr>
                <w:rFonts w:ascii="Arial Narrow" w:eastAsia="Arial Narrow" w:hAnsi="Arial Narrow" w:cs="Arial Narrow"/>
                <w:sz w:val="24"/>
                <w:szCs w:val="24"/>
              </w:rPr>
              <w:t>/predavanja</w:t>
            </w:r>
            <w:r w:rsidR="00856928">
              <w:rPr>
                <w:rFonts w:ascii="Arial Narrow" w:eastAsia="Arial Narrow" w:hAnsi="Arial Narrow" w:cs="Arial Narrow"/>
                <w:sz w:val="24"/>
                <w:szCs w:val="24"/>
              </w:rPr>
              <w:t xml:space="preserve"> 8</w:t>
            </w:r>
            <w:r w:rsidR="00856928" w:rsidRPr="000115D7">
              <w:rPr>
                <w:rFonts w:ascii="Arial Narrow" w:eastAsia="Arial Narrow" w:hAnsi="Arial Narrow" w:cs="Arial Narrow"/>
                <w:sz w:val="24"/>
                <w:szCs w:val="24"/>
              </w:rPr>
              <w:t>/ vježbe</w:t>
            </w:r>
          </w:p>
        </w:tc>
        <w:tc>
          <w:tcPr>
            <w:tcW w:w="2515" w:type="dxa"/>
            <w:shd w:val="clear" w:color="auto" w:fill="auto"/>
          </w:tcPr>
          <w:p w14:paraId="62238FFF" w14:textId="77777777" w:rsidR="000115D7" w:rsidRPr="000115D7" w:rsidRDefault="000115D7" w:rsidP="004941C6">
            <w:pPr>
              <w:ind w:right="-20"/>
              <w:rPr>
                <w:rFonts w:ascii="Arial Narrow" w:eastAsia="Arial Narrow" w:hAnsi="Arial Narrow" w:cs="Arial Narrow"/>
                <w:sz w:val="24"/>
                <w:szCs w:val="24"/>
              </w:rPr>
            </w:pPr>
            <w:r w:rsidRPr="000115D7">
              <w:rPr>
                <w:rFonts w:ascii="Arial Narrow" w:hAnsi="Arial Narrow"/>
                <w:sz w:val="24"/>
                <w:szCs w:val="24"/>
              </w:rPr>
              <w:t>Pisani ispit/usmeni ispit</w:t>
            </w:r>
          </w:p>
        </w:tc>
        <w:tc>
          <w:tcPr>
            <w:tcW w:w="1546" w:type="dxa"/>
            <w:shd w:val="clear" w:color="auto" w:fill="auto"/>
            <w:vAlign w:val="center"/>
          </w:tcPr>
          <w:p w14:paraId="09581769" w14:textId="1BEA8531" w:rsidR="000115D7" w:rsidRPr="000115D7" w:rsidRDefault="00860697" w:rsidP="004941C6">
            <w:pPr>
              <w:ind w:right="-20"/>
              <w:jc w:val="center"/>
              <w:rPr>
                <w:rFonts w:ascii="Arial Narrow" w:eastAsia="Arial Narrow" w:hAnsi="Arial Narrow" w:cs="Arial Narrow"/>
                <w:sz w:val="24"/>
                <w:szCs w:val="24"/>
              </w:rPr>
            </w:pPr>
            <w:r>
              <w:rPr>
                <w:rFonts w:ascii="Arial Narrow" w:eastAsia="Arial Narrow" w:hAnsi="Arial Narrow" w:cs="Arial Narrow"/>
                <w:sz w:val="24"/>
                <w:szCs w:val="24"/>
              </w:rPr>
              <w:t>60</w:t>
            </w:r>
          </w:p>
        </w:tc>
      </w:tr>
      <w:tr w:rsidR="000115D7" w:rsidRPr="00C502B9" w14:paraId="02302840" w14:textId="77777777" w:rsidTr="004941C6">
        <w:tc>
          <w:tcPr>
            <w:tcW w:w="2485" w:type="dxa"/>
            <w:shd w:val="clear" w:color="auto" w:fill="auto"/>
          </w:tcPr>
          <w:p w14:paraId="35B06095" w14:textId="77777777" w:rsidR="000115D7" w:rsidRPr="000115D7" w:rsidRDefault="000115D7" w:rsidP="004941C6">
            <w:pPr>
              <w:ind w:right="-20"/>
              <w:rPr>
                <w:rFonts w:ascii="Arial Narrow" w:eastAsia="Arial Narrow" w:hAnsi="Arial Narrow" w:cs="Arial Narrow"/>
                <w:sz w:val="24"/>
                <w:szCs w:val="24"/>
              </w:rPr>
            </w:pPr>
            <w:r w:rsidRPr="000115D7">
              <w:rPr>
                <w:rFonts w:ascii="Arial Narrow" w:eastAsia="Arial Narrow" w:hAnsi="Arial Narrow" w:cs="Arial Narrow"/>
                <w:sz w:val="24"/>
                <w:szCs w:val="24"/>
              </w:rPr>
              <w:t>Ishod 2</w:t>
            </w:r>
          </w:p>
        </w:tc>
        <w:tc>
          <w:tcPr>
            <w:tcW w:w="2514" w:type="dxa"/>
            <w:shd w:val="clear" w:color="auto" w:fill="auto"/>
          </w:tcPr>
          <w:p w14:paraId="4A75F2EB" w14:textId="221ECF15" w:rsidR="000115D7" w:rsidRPr="000115D7" w:rsidRDefault="000115D7" w:rsidP="004941C6">
            <w:pPr>
              <w:ind w:right="-20"/>
              <w:rPr>
                <w:rFonts w:ascii="Arial Narrow" w:eastAsia="Arial Narrow" w:hAnsi="Arial Narrow" w:cs="Arial Narrow"/>
                <w:sz w:val="24"/>
                <w:szCs w:val="24"/>
              </w:rPr>
            </w:pPr>
            <w:r w:rsidRPr="000115D7">
              <w:rPr>
                <w:rFonts w:ascii="Arial Narrow" w:eastAsia="Arial Narrow" w:hAnsi="Arial Narrow" w:cs="Arial Narrow"/>
                <w:sz w:val="24"/>
                <w:szCs w:val="24"/>
              </w:rPr>
              <w:t xml:space="preserve">N.J. </w:t>
            </w:r>
            <w:r w:rsidR="00856928">
              <w:rPr>
                <w:rFonts w:ascii="Arial Narrow" w:eastAsia="Arial Narrow" w:hAnsi="Arial Narrow" w:cs="Arial Narrow"/>
                <w:sz w:val="24"/>
                <w:szCs w:val="24"/>
              </w:rPr>
              <w:t>3</w:t>
            </w:r>
            <w:r w:rsidR="00856928" w:rsidRPr="000115D7">
              <w:rPr>
                <w:rFonts w:ascii="Arial Narrow" w:eastAsia="Arial Narrow" w:hAnsi="Arial Narrow" w:cs="Arial Narrow"/>
                <w:sz w:val="24"/>
                <w:szCs w:val="24"/>
              </w:rPr>
              <w:t>,</w:t>
            </w:r>
            <w:r w:rsidR="00856928">
              <w:rPr>
                <w:rFonts w:ascii="Arial Narrow" w:eastAsia="Arial Narrow" w:hAnsi="Arial Narrow" w:cs="Arial Narrow"/>
                <w:sz w:val="24"/>
                <w:szCs w:val="24"/>
              </w:rPr>
              <w:t>4</w:t>
            </w:r>
            <w:r w:rsidRPr="000115D7">
              <w:rPr>
                <w:rFonts w:ascii="Arial Narrow" w:eastAsia="Arial Narrow" w:hAnsi="Arial Narrow" w:cs="Arial Narrow"/>
                <w:sz w:val="24"/>
                <w:szCs w:val="24"/>
              </w:rPr>
              <w:t xml:space="preserve">/predavanja </w:t>
            </w:r>
          </w:p>
        </w:tc>
        <w:tc>
          <w:tcPr>
            <w:tcW w:w="2515" w:type="dxa"/>
            <w:shd w:val="clear" w:color="auto" w:fill="auto"/>
          </w:tcPr>
          <w:p w14:paraId="29F50374" w14:textId="77777777" w:rsidR="000115D7" w:rsidRPr="000115D7" w:rsidRDefault="000115D7" w:rsidP="004941C6">
            <w:pPr>
              <w:ind w:right="-20"/>
              <w:rPr>
                <w:rFonts w:ascii="Arial Narrow" w:eastAsia="Arial Narrow" w:hAnsi="Arial Narrow" w:cs="Arial Narrow"/>
                <w:sz w:val="24"/>
                <w:szCs w:val="24"/>
              </w:rPr>
            </w:pPr>
            <w:r w:rsidRPr="000115D7">
              <w:rPr>
                <w:rFonts w:ascii="Arial Narrow" w:hAnsi="Arial Narrow"/>
                <w:sz w:val="24"/>
                <w:szCs w:val="24"/>
              </w:rPr>
              <w:t>Pisani ispit/usmeni ispit</w:t>
            </w:r>
          </w:p>
        </w:tc>
        <w:tc>
          <w:tcPr>
            <w:tcW w:w="1546" w:type="dxa"/>
            <w:shd w:val="clear" w:color="auto" w:fill="auto"/>
            <w:vAlign w:val="center"/>
          </w:tcPr>
          <w:p w14:paraId="37924A10" w14:textId="401C551C" w:rsidR="000115D7" w:rsidRPr="000115D7" w:rsidRDefault="00EA67D5" w:rsidP="004941C6">
            <w:pPr>
              <w:ind w:right="-20"/>
              <w:jc w:val="center"/>
              <w:rPr>
                <w:rFonts w:ascii="Arial Narrow" w:eastAsia="Arial Narrow" w:hAnsi="Arial Narrow" w:cs="Arial Narrow"/>
                <w:sz w:val="24"/>
                <w:szCs w:val="24"/>
              </w:rPr>
            </w:pPr>
            <w:r>
              <w:rPr>
                <w:rFonts w:ascii="Arial Narrow" w:eastAsia="Arial Narrow" w:hAnsi="Arial Narrow" w:cs="Arial Narrow"/>
                <w:sz w:val="24"/>
                <w:szCs w:val="24"/>
              </w:rPr>
              <w:t>2</w:t>
            </w:r>
            <w:r w:rsidR="00860697">
              <w:rPr>
                <w:rFonts w:ascii="Arial Narrow" w:eastAsia="Arial Narrow" w:hAnsi="Arial Narrow" w:cs="Arial Narrow"/>
                <w:sz w:val="24"/>
                <w:szCs w:val="24"/>
              </w:rPr>
              <w:t>0</w:t>
            </w:r>
          </w:p>
        </w:tc>
      </w:tr>
      <w:tr w:rsidR="000115D7" w:rsidRPr="00C502B9" w14:paraId="16F1DBA0" w14:textId="77777777" w:rsidTr="004941C6">
        <w:tc>
          <w:tcPr>
            <w:tcW w:w="2485" w:type="dxa"/>
            <w:shd w:val="clear" w:color="auto" w:fill="auto"/>
          </w:tcPr>
          <w:p w14:paraId="0C84C9F6" w14:textId="77777777" w:rsidR="000115D7" w:rsidRPr="000115D7" w:rsidRDefault="000115D7" w:rsidP="004941C6">
            <w:pPr>
              <w:ind w:right="-20"/>
              <w:rPr>
                <w:rFonts w:ascii="Arial Narrow" w:eastAsia="Arial Narrow" w:hAnsi="Arial Narrow" w:cs="Arial Narrow"/>
                <w:sz w:val="24"/>
                <w:szCs w:val="24"/>
              </w:rPr>
            </w:pPr>
            <w:r w:rsidRPr="000115D7">
              <w:rPr>
                <w:rFonts w:ascii="Arial Narrow" w:eastAsia="Arial Narrow" w:hAnsi="Arial Narrow" w:cs="Arial Narrow"/>
                <w:sz w:val="24"/>
                <w:szCs w:val="24"/>
              </w:rPr>
              <w:t>Ishod 3</w:t>
            </w:r>
          </w:p>
        </w:tc>
        <w:tc>
          <w:tcPr>
            <w:tcW w:w="2514" w:type="dxa"/>
            <w:shd w:val="clear" w:color="auto" w:fill="auto"/>
          </w:tcPr>
          <w:p w14:paraId="5D44AA60" w14:textId="6B4D46B3" w:rsidR="000115D7" w:rsidRPr="000115D7" w:rsidRDefault="000115D7" w:rsidP="004941C6">
            <w:pPr>
              <w:ind w:right="-20"/>
              <w:rPr>
                <w:rFonts w:ascii="Arial Narrow" w:eastAsia="Arial Narrow" w:hAnsi="Arial Narrow" w:cs="Arial Narrow"/>
                <w:sz w:val="24"/>
                <w:szCs w:val="24"/>
              </w:rPr>
            </w:pPr>
            <w:r w:rsidRPr="000115D7">
              <w:rPr>
                <w:rFonts w:ascii="Arial Narrow" w:eastAsia="Arial Narrow" w:hAnsi="Arial Narrow" w:cs="Arial Narrow"/>
                <w:sz w:val="24"/>
                <w:szCs w:val="24"/>
              </w:rPr>
              <w:t xml:space="preserve">N.J. </w:t>
            </w:r>
            <w:r w:rsidR="00983C16">
              <w:rPr>
                <w:rFonts w:ascii="Arial Narrow" w:eastAsia="Arial Narrow" w:hAnsi="Arial Narrow" w:cs="Arial Narrow"/>
                <w:sz w:val="24"/>
                <w:szCs w:val="24"/>
              </w:rPr>
              <w:t>8</w:t>
            </w:r>
            <w:r w:rsidRPr="000115D7">
              <w:rPr>
                <w:rFonts w:ascii="Arial Narrow" w:eastAsia="Arial Narrow" w:hAnsi="Arial Narrow" w:cs="Arial Narrow"/>
                <w:sz w:val="24"/>
                <w:szCs w:val="24"/>
              </w:rPr>
              <w:t>/</w:t>
            </w:r>
            <w:r w:rsidR="00983C16">
              <w:rPr>
                <w:rFonts w:ascii="Arial Narrow" w:eastAsia="Arial Narrow" w:hAnsi="Arial Narrow" w:cs="Arial Narrow"/>
                <w:sz w:val="24"/>
                <w:szCs w:val="24"/>
              </w:rPr>
              <w:t>vježbe</w:t>
            </w:r>
          </w:p>
        </w:tc>
        <w:tc>
          <w:tcPr>
            <w:tcW w:w="2515" w:type="dxa"/>
            <w:shd w:val="clear" w:color="auto" w:fill="auto"/>
          </w:tcPr>
          <w:p w14:paraId="2E4904B3" w14:textId="77777777" w:rsidR="000115D7" w:rsidRPr="000115D7" w:rsidRDefault="000115D7" w:rsidP="004941C6">
            <w:pPr>
              <w:ind w:right="-20"/>
              <w:rPr>
                <w:rFonts w:ascii="Arial Narrow" w:eastAsia="Arial Narrow" w:hAnsi="Arial Narrow" w:cs="Arial Narrow"/>
                <w:sz w:val="24"/>
                <w:szCs w:val="24"/>
              </w:rPr>
            </w:pPr>
            <w:r w:rsidRPr="000115D7">
              <w:rPr>
                <w:rFonts w:ascii="Arial Narrow" w:hAnsi="Arial Narrow"/>
                <w:sz w:val="24"/>
                <w:szCs w:val="24"/>
              </w:rPr>
              <w:t>Pisani ispit/usmeni ispit</w:t>
            </w:r>
          </w:p>
        </w:tc>
        <w:tc>
          <w:tcPr>
            <w:tcW w:w="1546" w:type="dxa"/>
            <w:shd w:val="clear" w:color="auto" w:fill="auto"/>
            <w:vAlign w:val="center"/>
          </w:tcPr>
          <w:p w14:paraId="42461DCB" w14:textId="742C0A99" w:rsidR="000115D7" w:rsidRPr="000115D7" w:rsidRDefault="00983C16" w:rsidP="004941C6">
            <w:pPr>
              <w:ind w:right="-20"/>
              <w:jc w:val="center"/>
              <w:rPr>
                <w:rFonts w:ascii="Arial Narrow" w:eastAsia="Arial Narrow" w:hAnsi="Arial Narrow" w:cs="Arial Narrow"/>
                <w:sz w:val="24"/>
                <w:szCs w:val="24"/>
              </w:rPr>
            </w:pPr>
            <w:r>
              <w:rPr>
                <w:rFonts w:ascii="Arial Narrow" w:eastAsia="Arial Narrow" w:hAnsi="Arial Narrow" w:cs="Arial Narrow"/>
                <w:sz w:val="24"/>
                <w:szCs w:val="24"/>
              </w:rPr>
              <w:t>20</w:t>
            </w:r>
          </w:p>
        </w:tc>
      </w:tr>
      <w:tr w:rsidR="000115D7" w:rsidRPr="00C502B9" w14:paraId="54DFE76D" w14:textId="77777777" w:rsidTr="004941C6">
        <w:tc>
          <w:tcPr>
            <w:tcW w:w="2485" w:type="dxa"/>
            <w:shd w:val="clear" w:color="auto" w:fill="auto"/>
            <w:vAlign w:val="center"/>
          </w:tcPr>
          <w:p w14:paraId="6552AFC5" w14:textId="68B7C07D" w:rsidR="000115D7" w:rsidRPr="000115D7" w:rsidRDefault="000115D7" w:rsidP="004941C6">
            <w:pPr>
              <w:ind w:right="-20"/>
              <w:rPr>
                <w:rFonts w:ascii="Arial Narrow" w:eastAsia="Arial Narrow" w:hAnsi="Arial Narrow" w:cs="Arial Narrow"/>
                <w:sz w:val="24"/>
                <w:szCs w:val="24"/>
              </w:rPr>
            </w:pPr>
            <w:r w:rsidRPr="000115D7">
              <w:rPr>
                <w:rFonts w:ascii="Arial Narrow" w:eastAsia="Arial Narrow" w:hAnsi="Arial Narrow" w:cs="Arial Narrow"/>
                <w:sz w:val="24"/>
                <w:szCs w:val="24"/>
              </w:rPr>
              <w:t xml:space="preserve">Ishod </w:t>
            </w:r>
            <w:r w:rsidR="00983C16">
              <w:rPr>
                <w:rFonts w:ascii="Arial Narrow" w:eastAsia="Arial Narrow" w:hAnsi="Arial Narrow" w:cs="Arial Narrow"/>
                <w:sz w:val="24"/>
                <w:szCs w:val="24"/>
              </w:rPr>
              <w:t>4</w:t>
            </w:r>
          </w:p>
        </w:tc>
        <w:tc>
          <w:tcPr>
            <w:tcW w:w="2514" w:type="dxa"/>
            <w:shd w:val="clear" w:color="auto" w:fill="auto"/>
          </w:tcPr>
          <w:p w14:paraId="302DF255" w14:textId="6F9061ED" w:rsidR="000115D7" w:rsidRPr="000115D7" w:rsidRDefault="000115D7" w:rsidP="004941C6">
            <w:pPr>
              <w:ind w:right="-20"/>
              <w:rPr>
                <w:rFonts w:ascii="Arial Narrow" w:eastAsia="Arial Narrow" w:hAnsi="Arial Narrow" w:cs="Arial Narrow"/>
                <w:sz w:val="24"/>
                <w:szCs w:val="24"/>
              </w:rPr>
            </w:pPr>
            <w:r w:rsidRPr="000115D7">
              <w:rPr>
                <w:rFonts w:ascii="Arial Narrow" w:eastAsia="Arial Narrow" w:hAnsi="Arial Narrow" w:cs="Arial Narrow"/>
                <w:sz w:val="24"/>
                <w:szCs w:val="24"/>
              </w:rPr>
              <w:t xml:space="preserve">N.J. </w:t>
            </w:r>
            <w:r w:rsidR="00856928">
              <w:rPr>
                <w:rFonts w:ascii="Arial Narrow" w:eastAsia="Arial Narrow" w:hAnsi="Arial Narrow" w:cs="Arial Narrow"/>
                <w:sz w:val="24"/>
                <w:szCs w:val="24"/>
              </w:rPr>
              <w:t>1</w:t>
            </w:r>
            <w:r w:rsidRPr="000115D7">
              <w:rPr>
                <w:rFonts w:ascii="Arial Narrow" w:eastAsia="Arial Narrow" w:hAnsi="Arial Narrow" w:cs="Arial Narrow"/>
                <w:sz w:val="24"/>
                <w:szCs w:val="24"/>
              </w:rPr>
              <w:t>-</w:t>
            </w:r>
            <w:r w:rsidR="00856928">
              <w:rPr>
                <w:rFonts w:ascii="Arial Narrow" w:eastAsia="Arial Narrow" w:hAnsi="Arial Narrow" w:cs="Arial Narrow"/>
                <w:sz w:val="24"/>
                <w:szCs w:val="24"/>
              </w:rPr>
              <w:t>5</w:t>
            </w:r>
            <w:r w:rsidRPr="000115D7">
              <w:rPr>
                <w:rFonts w:ascii="Arial Narrow" w:eastAsia="Arial Narrow" w:hAnsi="Arial Narrow" w:cs="Arial Narrow"/>
                <w:sz w:val="24"/>
                <w:szCs w:val="24"/>
              </w:rPr>
              <w:t xml:space="preserve">/predavanja </w:t>
            </w:r>
            <w:r w:rsidR="00856928">
              <w:rPr>
                <w:rFonts w:ascii="Arial Narrow" w:eastAsia="Arial Narrow" w:hAnsi="Arial Narrow" w:cs="Arial Narrow"/>
                <w:sz w:val="24"/>
                <w:szCs w:val="24"/>
              </w:rPr>
              <w:t>6</w:t>
            </w:r>
            <w:r w:rsidRPr="000115D7">
              <w:rPr>
                <w:rFonts w:ascii="Arial Narrow" w:eastAsia="Arial Narrow" w:hAnsi="Arial Narrow" w:cs="Arial Narrow"/>
                <w:sz w:val="24"/>
                <w:szCs w:val="24"/>
              </w:rPr>
              <w:t xml:space="preserve"> – </w:t>
            </w:r>
            <w:r w:rsidR="00856928">
              <w:rPr>
                <w:rFonts w:ascii="Arial Narrow" w:eastAsia="Arial Narrow" w:hAnsi="Arial Narrow" w:cs="Arial Narrow"/>
                <w:sz w:val="24"/>
                <w:szCs w:val="24"/>
              </w:rPr>
              <w:t>8</w:t>
            </w:r>
            <w:r w:rsidRPr="000115D7">
              <w:rPr>
                <w:rFonts w:ascii="Arial Narrow" w:eastAsia="Arial Narrow" w:hAnsi="Arial Narrow" w:cs="Arial Narrow"/>
                <w:sz w:val="24"/>
                <w:szCs w:val="24"/>
              </w:rPr>
              <w:t>/ vježbe</w:t>
            </w:r>
          </w:p>
        </w:tc>
        <w:tc>
          <w:tcPr>
            <w:tcW w:w="2515" w:type="dxa"/>
            <w:shd w:val="clear" w:color="auto" w:fill="auto"/>
          </w:tcPr>
          <w:p w14:paraId="6DB67194" w14:textId="77777777" w:rsidR="000115D7" w:rsidRPr="000115D7" w:rsidRDefault="000115D7" w:rsidP="004941C6">
            <w:pPr>
              <w:ind w:right="-20"/>
              <w:rPr>
                <w:rFonts w:ascii="Arial Narrow" w:eastAsia="Arial Narrow" w:hAnsi="Arial Narrow" w:cs="Arial Narrow"/>
                <w:sz w:val="24"/>
                <w:szCs w:val="24"/>
              </w:rPr>
            </w:pPr>
            <w:r w:rsidRPr="000115D7">
              <w:rPr>
                <w:rFonts w:ascii="Arial Narrow" w:hAnsi="Arial Narrow"/>
                <w:sz w:val="24"/>
                <w:szCs w:val="24"/>
              </w:rPr>
              <w:t>Pisani ispit/usmeni ispit, računski zadatak, diskusija</w:t>
            </w:r>
          </w:p>
        </w:tc>
        <w:tc>
          <w:tcPr>
            <w:tcW w:w="1546" w:type="dxa"/>
            <w:shd w:val="clear" w:color="auto" w:fill="auto"/>
            <w:vAlign w:val="center"/>
          </w:tcPr>
          <w:p w14:paraId="0B303EA5" w14:textId="2FE8EA6A" w:rsidR="000115D7" w:rsidRPr="000115D7" w:rsidRDefault="0092305D" w:rsidP="004941C6">
            <w:pPr>
              <w:ind w:right="-20"/>
              <w:jc w:val="center"/>
              <w:rPr>
                <w:rFonts w:ascii="Arial Narrow" w:eastAsia="Arial Narrow" w:hAnsi="Arial Narrow" w:cs="Arial Narrow"/>
                <w:sz w:val="24"/>
                <w:szCs w:val="24"/>
              </w:rPr>
            </w:pPr>
            <w:r>
              <w:rPr>
                <w:rFonts w:ascii="Arial Narrow" w:eastAsia="Arial Narrow" w:hAnsi="Arial Narrow" w:cs="Arial Narrow"/>
                <w:sz w:val="24"/>
                <w:szCs w:val="24"/>
              </w:rPr>
              <w:t>80</w:t>
            </w:r>
          </w:p>
        </w:tc>
      </w:tr>
    </w:tbl>
    <w:p w14:paraId="7F590F8C" w14:textId="77777777" w:rsidR="004224BB" w:rsidRDefault="004224BB" w:rsidP="001326A3">
      <w:pPr>
        <w:rPr>
          <w:rFonts w:ascii="Arial Narrow" w:hAnsi="Arial Narrow"/>
          <w:b/>
          <w:bCs/>
          <w:sz w:val="24"/>
          <w:szCs w:val="24"/>
        </w:rPr>
      </w:pPr>
    </w:p>
    <w:p w14:paraId="3EE47B22" w14:textId="6D736791" w:rsidR="001326A3" w:rsidRPr="004F142C" w:rsidRDefault="001326A3" w:rsidP="001326A3">
      <w:pPr>
        <w:rPr>
          <w:rFonts w:ascii="Arial Narrow" w:hAnsi="Arial Narrow"/>
          <w:b/>
          <w:bCs/>
          <w:sz w:val="24"/>
          <w:szCs w:val="24"/>
        </w:rPr>
      </w:pPr>
      <w:r>
        <w:rPr>
          <w:rFonts w:ascii="Arial Narrow" w:hAnsi="Arial Narrow"/>
          <w:b/>
          <w:bCs/>
          <w:sz w:val="24"/>
          <w:szCs w:val="24"/>
        </w:rPr>
        <w:t xml:space="preserve">5. </w:t>
      </w:r>
      <w:r w:rsidRPr="004F142C">
        <w:rPr>
          <w:rFonts w:ascii="Arial Narrow" w:hAnsi="Arial Narrow"/>
          <w:b/>
          <w:bCs/>
          <w:sz w:val="24"/>
          <w:szCs w:val="24"/>
        </w:rPr>
        <w:t>Popis literature</w:t>
      </w:r>
    </w:p>
    <w:p w14:paraId="5E54A89B" w14:textId="77777777" w:rsidR="001326A3" w:rsidRPr="008A3AC8" w:rsidRDefault="001326A3" w:rsidP="001326A3">
      <w:pPr>
        <w:ind w:left="360"/>
        <w:rPr>
          <w:rFonts w:ascii="Arial Narrow" w:hAnsi="Arial Narrow"/>
          <w:b/>
          <w:bCs/>
          <w:sz w:val="6"/>
          <w:szCs w:val="6"/>
        </w:rPr>
      </w:pPr>
    </w:p>
    <w:p w14:paraId="2B42DB3E" w14:textId="77777777" w:rsidR="0092305D" w:rsidRDefault="0092305D" w:rsidP="001326A3">
      <w:pPr>
        <w:widowControl w:val="0"/>
        <w:outlineLvl w:val="0"/>
        <w:rPr>
          <w:rFonts w:ascii="Arial Narrow" w:hAnsi="Arial Narrow"/>
          <w:bCs/>
          <w:sz w:val="24"/>
          <w:szCs w:val="24"/>
          <w:lang w:val="en-GB"/>
        </w:rPr>
      </w:pPr>
    </w:p>
    <w:p w14:paraId="70D539AB" w14:textId="03108173" w:rsidR="001326A3" w:rsidRDefault="001326A3" w:rsidP="001326A3">
      <w:pPr>
        <w:widowControl w:val="0"/>
        <w:outlineLvl w:val="0"/>
        <w:rPr>
          <w:rFonts w:ascii="Arial Narrow" w:hAnsi="Arial Narrow"/>
          <w:bCs/>
          <w:sz w:val="24"/>
          <w:szCs w:val="24"/>
          <w:lang w:val="en-GB"/>
        </w:rPr>
      </w:pPr>
      <w:r>
        <w:rPr>
          <w:rFonts w:ascii="Arial Narrow" w:hAnsi="Arial Narrow"/>
          <w:bCs/>
          <w:sz w:val="24"/>
          <w:szCs w:val="24"/>
          <w:lang w:val="en-GB"/>
        </w:rPr>
        <w:t>O</w:t>
      </w:r>
      <w:r w:rsidR="00913DB0">
        <w:rPr>
          <w:rFonts w:ascii="Arial Narrow" w:hAnsi="Arial Narrow"/>
          <w:bCs/>
          <w:sz w:val="24"/>
          <w:szCs w:val="24"/>
          <w:lang w:val="en-GB"/>
        </w:rPr>
        <w:t>snovna</w:t>
      </w:r>
      <w:r>
        <w:rPr>
          <w:rFonts w:ascii="Arial Narrow" w:hAnsi="Arial Narrow"/>
          <w:bCs/>
          <w:sz w:val="24"/>
          <w:szCs w:val="24"/>
          <w:lang w:val="en-GB"/>
        </w:rPr>
        <w:t>:</w:t>
      </w:r>
    </w:p>
    <w:p w14:paraId="3F123C86" w14:textId="77777777" w:rsidR="001326A3" w:rsidRDefault="001326A3" w:rsidP="001326A3">
      <w:pPr>
        <w:pStyle w:val="ListParagraph"/>
        <w:widowControl w:val="0"/>
        <w:numPr>
          <w:ilvl w:val="0"/>
          <w:numId w:val="3"/>
        </w:numPr>
        <w:outlineLvl w:val="0"/>
        <w:rPr>
          <w:rFonts w:ascii="Arial Narrow" w:hAnsi="Arial Narrow"/>
          <w:bCs/>
          <w:sz w:val="24"/>
          <w:szCs w:val="24"/>
        </w:rPr>
      </w:pPr>
      <w:r w:rsidRPr="003B317E">
        <w:rPr>
          <w:rFonts w:ascii="Arial Narrow" w:hAnsi="Arial Narrow"/>
          <w:bCs/>
          <w:sz w:val="24"/>
          <w:szCs w:val="24"/>
        </w:rPr>
        <w:t>Pintić V., Marenčić D., Pintić Pukec Nataša (2016): Hranidba domaćih životinja – odabrana poglavlja, Udžbenik, Visoko gospodarsko učilište u Križevcima.</w:t>
      </w:r>
    </w:p>
    <w:p w14:paraId="6E94BA0B" w14:textId="77777777" w:rsidR="0092305D" w:rsidRDefault="0092305D" w:rsidP="001326A3">
      <w:pPr>
        <w:spacing w:line="264" w:lineRule="auto"/>
        <w:jc w:val="both"/>
        <w:rPr>
          <w:rFonts w:ascii="Arial Narrow" w:hAnsi="Arial Narrow"/>
          <w:sz w:val="24"/>
          <w:szCs w:val="24"/>
          <w:lang w:val="de-DE"/>
        </w:rPr>
      </w:pPr>
    </w:p>
    <w:p w14:paraId="0E3B5A3B" w14:textId="3EE1916C" w:rsidR="001326A3" w:rsidRPr="00EF3CE8" w:rsidRDefault="001326A3" w:rsidP="001326A3">
      <w:pPr>
        <w:spacing w:line="264" w:lineRule="auto"/>
        <w:jc w:val="both"/>
        <w:rPr>
          <w:rFonts w:ascii="Arial Narrow" w:hAnsi="Arial Narrow"/>
          <w:sz w:val="24"/>
          <w:szCs w:val="24"/>
          <w:lang w:val="de-DE"/>
        </w:rPr>
      </w:pPr>
      <w:r>
        <w:rPr>
          <w:rFonts w:ascii="Arial Narrow" w:hAnsi="Arial Narrow"/>
          <w:sz w:val="24"/>
          <w:szCs w:val="24"/>
          <w:lang w:val="de-DE"/>
        </w:rPr>
        <w:t>Dopunska:</w:t>
      </w:r>
    </w:p>
    <w:p w14:paraId="160134AC" w14:textId="5C4B82CB" w:rsidR="001326A3" w:rsidRPr="00DC159B" w:rsidRDefault="001326A3" w:rsidP="001326A3">
      <w:pPr>
        <w:pStyle w:val="ListParagraph"/>
        <w:numPr>
          <w:ilvl w:val="0"/>
          <w:numId w:val="2"/>
        </w:numPr>
        <w:spacing w:line="264" w:lineRule="auto"/>
        <w:jc w:val="both"/>
        <w:rPr>
          <w:rFonts w:ascii="Arial Narrow" w:hAnsi="Arial Narrow"/>
          <w:sz w:val="24"/>
          <w:szCs w:val="24"/>
          <w:lang w:val="de-DE"/>
        </w:rPr>
      </w:pPr>
      <w:r w:rsidRPr="00DC159B">
        <w:rPr>
          <w:rFonts w:ascii="Arial Narrow" w:hAnsi="Arial Narrow"/>
          <w:sz w:val="24"/>
          <w:szCs w:val="24"/>
          <w:lang w:val="de-DE"/>
        </w:rPr>
        <w:t>Kirchgessner M., (</w:t>
      </w:r>
      <w:r w:rsidR="00913DB0">
        <w:rPr>
          <w:rFonts w:ascii="Arial Narrow" w:hAnsi="Arial Narrow"/>
          <w:sz w:val="24"/>
          <w:szCs w:val="24"/>
          <w:lang w:val="de-DE"/>
        </w:rPr>
        <w:t>2011</w:t>
      </w:r>
      <w:r w:rsidRPr="00DC159B">
        <w:rPr>
          <w:rFonts w:ascii="Arial Narrow" w:hAnsi="Arial Narrow"/>
          <w:sz w:val="24"/>
          <w:szCs w:val="24"/>
          <w:lang w:val="de-DE"/>
        </w:rPr>
        <w:t>): Tierernährung, 1</w:t>
      </w:r>
      <w:r w:rsidR="00913DB0">
        <w:rPr>
          <w:rFonts w:ascii="Arial Narrow" w:hAnsi="Arial Narrow"/>
          <w:sz w:val="24"/>
          <w:szCs w:val="24"/>
          <w:lang w:val="de-DE"/>
        </w:rPr>
        <w:t>3</w:t>
      </w:r>
      <w:r w:rsidRPr="00DC159B">
        <w:rPr>
          <w:rFonts w:ascii="Arial Narrow" w:hAnsi="Arial Narrow"/>
          <w:sz w:val="24"/>
          <w:szCs w:val="24"/>
          <w:lang w:val="de-DE"/>
        </w:rPr>
        <w:t xml:space="preserve">., </w:t>
      </w:r>
      <w:r w:rsidR="00913DB0">
        <w:rPr>
          <w:rFonts w:ascii="Arial Narrow" w:hAnsi="Arial Narrow"/>
          <w:sz w:val="24"/>
          <w:szCs w:val="24"/>
          <w:lang w:val="de-DE"/>
        </w:rPr>
        <w:t xml:space="preserve">neu </w:t>
      </w:r>
      <w:r w:rsidR="00913DB0" w:rsidRPr="00913DB0">
        <w:rPr>
          <w:rFonts w:ascii="Arial Narrow" w:hAnsi="Arial Narrow"/>
          <w:sz w:val="24"/>
          <w:szCs w:val="24"/>
          <w:lang w:val="de-DE"/>
        </w:rPr>
        <w:t>ü</w:t>
      </w:r>
      <w:r w:rsidR="00913DB0">
        <w:rPr>
          <w:rFonts w:ascii="Arial Narrow" w:hAnsi="Arial Narrow"/>
          <w:sz w:val="24"/>
          <w:szCs w:val="24"/>
          <w:lang w:val="de-DE"/>
        </w:rPr>
        <w:t>berarbeitete Afulage von Roth, Schwarz und Stangel</w:t>
      </w:r>
      <w:r w:rsidRPr="00DC159B">
        <w:rPr>
          <w:rFonts w:ascii="Arial Narrow" w:hAnsi="Arial Narrow"/>
          <w:sz w:val="24"/>
          <w:szCs w:val="24"/>
          <w:lang w:val="de-DE"/>
        </w:rPr>
        <w:t xml:space="preserve"> DLG Frankfurt (Main).</w:t>
      </w:r>
    </w:p>
    <w:p w14:paraId="474E568B" w14:textId="77777777" w:rsidR="001326A3" w:rsidRPr="00DC159B" w:rsidRDefault="001326A3" w:rsidP="001326A3">
      <w:pPr>
        <w:pStyle w:val="ListParagraph"/>
        <w:numPr>
          <w:ilvl w:val="0"/>
          <w:numId w:val="2"/>
        </w:numPr>
        <w:spacing w:line="264" w:lineRule="auto"/>
        <w:jc w:val="both"/>
        <w:rPr>
          <w:rFonts w:ascii="Arial Narrow" w:hAnsi="Arial Narrow"/>
          <w:sz w:val="24"/>
          <w:szCs w:val="24"/>
          <w:lang w:val="de-DE"/>
        </w:rPr>
      </w:pPr>
      <w:r w:rsidRPr="00DC159B">
        <w:rPr>
          <w:rFonts w:ascii="Arial Narrow" w:hAnsi="Arial Narrow"/>
          <w:sz w:val="24"/>
          <w:szCs w:val="24"/>
          <w:lang w:val="de-DE"/>
        </w:rPr>
        <w:t>Kirchgessner M., Friesecke H.: (1996): Wirkstoffe in der pratischen Tierern</w:t>
      </w:r>
      <w:r w:rsidRPr="00EF3CE8">
        <w:sym w:font="Times New Roman" w:char="00E4"/>
      </w:r>
      <w:r w:rsidRPr="00DC159B">
        <w:rPr>
          <w:rFonts w:ascii="Arial Narrow" w:hAnsi="Arial Narrow"/>
          <w:sz w:val="24"/>
          <w:szCs w:val="24"/>
          <w:lang w:val="de-DE"/>
        </w:rPr>
        <w:t>hrung. M</w:t>
      </w:r>
      <w:r w:rsidRPr="00EF3CE8">
        <w:sym w:font="Times New Roman" w:char="00FC"/>
      </w:r>
      <w:r w:rsidRPr="00DC159B">
        <w:rPr>
          <w:rFonts w:ascii="Arial Narrow" w:hAnsi="Arial Narrow"/>
          <w:sz w:val="24"/>
          <w:szCs w:val="24"/>
          <w:lang w:val="de-DE"/>
        </w:rPr>
        <w:t>nchen, Basel, Wien.</w:t>
      </w:r>
    </w:p>
    <w:p w14:paraId="7109FDD8" w14:textId="77777777" w:rsidR="001326A3" w:rsidRDefault="001326A3" w:rsidP="001326A3">
      <w:pPr>
        <w:jc w:val="both"/>
        <w:rPr>
          <w:rFonts w:ascii="Arial Narrow" w:hAnsi="Arial Narrow" w:cs="Arial"/>
          <w:sz w:val="24"/>
          <w:szCs w:val="24"/>
          <w:lang w:val="de-DE"/>
        </w:rPr>
      </w:pPr>
    </w:p>
    <w:p w14:paraId="275C3D55" w14:textId="77777777" w:rsidR="001326A3" w:rsidRDefault="001326A3" w:rsidP="001326A3">
      <w:pPr>
        <w:pStyle w:val="NormalWeb"/>
        <w:spacing w:before="74" w:after="74"/>
        <w:rPr>
          <w:rFonts w:ascii="Arial Narrow" w:hAnsi="Arial Narrow"/>
          <w:b/>
          <w:color w:val="auto"/>
          <w:sz w:val="24"/>
          <w:szCs w:val="24"/>
        </w:rPr>
      </w:pPr>
      <w:r w:rsidRPr="00D90175">
        <w:rPr>
          <w:rFonts w:ascii="Arial Narrow" w:hAnsi="Arial Narrow"/>
          <w:b/>
          <w:color w:val="auto"/>
          <w:sz w:val="24"/>
          <w:szCs w:val="24"/>
        </w:rPr>
        <w:t xml:space="preserve">6. Mogućnost izvođenja nastave na stranom jeziku </w:t>
      </w:r>
    </w:p>
    <w:p w14:paraId="18A9B515" w14:textId="0915A0D3" w:rsidR="001326A3" w:rsidRPr="0057379C" w:rsidRDefault="00913DB0" w:rsidP="001326A3">
      <w:pPr>
        <w:rPr>
          <w:rFonts w:ascii="Arial Narrow" w:hAnsi="Arial Narrow" w:cs="Arial"/>
          <w:sz w:val="24"/>
          <w:szCs w:val="24"/>
        </w:rPr>
      </w:pPr>
      <w:r>
        <w:rPr>
          <w:rFonts w:ascii="Arial Narrow" w:hAnsi="Arial Narrow" w:cs="Arial"/>
          <w:sz w:val="24"/>
          <w:szCs w:val="24"/>
        </w:rPr>
        <w:t>Da</w:t>
      </w:r>
    </w:p>
    <w:p w14:paraId="419499E1" w14:textId="77777777" w:rsidR="001326A3" w:rsidRPr="0057379C" w:rsidRDefault="001326A3" w:rsidP="001326A3">
      <w:pPr>
        <w:pStyle w:val="NormalWeb"/>
        <w:spacing w:before="74" w:after="74"/>
        <w:rPr>
          <w:rFonts w:ascii="Arial Narrow" w:hAnsi="Arial Narrow"/>
          <w:b/>
          <w:color w:val="auto"/>
          <w:sz w:val="24"/>
          <w:szCs w:val="24"/>
        </w:rPr>
      </w:pPr>
    </w:p>
    <w:p w14:paraId="7CE02FDD" w14:textId="77777777" w:rsidR="001326A3" w:rsidRPr="008A3AC8" w:rsidRDefault="001326A3" w:rsidP="001326A3">
      <w:pPr>
        <w:pStyle w:val="NormalWeb"/>
        <w:spacing w:before="74" w:after="74"/>
        <w:rPr>
          <w:rFonts w:ascii="Arial Narrow" w:hAnsi="Arial Narrow"/>
          <w:b/>
          <w:color w:val="auto"/>
          <w:sz w:val="24"/>
          <w:szCs w:val="24"/>
        </w:rPr>
      </w:pPr>
      <w:r w:rsidRPr="0057379C">
        <w:rPr>
          <w:rFonts w:ascii="Arial Narrow" w:hAnsi="Arial Narrow"/>
          <w:b/>
          <w:color w:val="auto"/>
          <w:sz w:val="24"/>
          <w:szCs w:val="24"/>
        </w:rPr>
        <w:t>7. Ostale važne činjen</w:t>
      </w:r>
      <w:r>
        <w:rPr>
          <w:rFonts w:ascii="Arial Narrow" w:hAnsi="Arial Narrow"/>
          <w:b/>
          <w:color w:val="auto"/>
          <w:sz w:val="24"/>
          <w:szCs w:val="24"/>
        </w:rPr>
        <w:t>ice za uredno izvođenje nastave</w:t>
      </w:r>
    </w:p>
    <w:p w14:paraId="3F993D67" w14:textId="77777777" w:rsidR="001326A3" w:rsidRPr="00EF3CE8" w:rsidRDefault="001326A3" w:rsidP="001326A3">
      <w:pPr>
        <w:jc w:val="both"/>
        <w:rPr>
          <w:rFonts w:ascii="Arial Narrow" w:hAnsi="Arial Narrow" w:cs="Arial"/>
          <w:sz w:val="24"/>
          <w:szCs w:val="24"/>
        </w:rPr>
      </w:pPr>
    </w:p>
    <w:p w14:paraId="74D565AB" w14:textId="2EF6210F" w:rsidR="001326A3" w:rsidRPr="00231146" w:rsidRDefault="0092305D" w:rsidP="0092305D">
      <w:pPr>
        <w:jc w:val="center"/>
        <w:rPr>
          <w:rFonts w:ascii="Arial Narrow" w:hAnsi="Arial Narrow" w:cs="Arial"/>
          <w:sz w:val="24"/>
          <w:szCs w:val="24"/>
        </w:rPr>
      </w:pPr>
      <w:r>
        <w:rPr>
          <w:rFonts w:ascii="Arial Narrow" w:hAnsi="Arial Narrow" w:cs="Arial"/>
          <w:sz w:val="24"/>
          <w:szCs w:val="24"/>
        </w:rPr>
        <w:t xml:space="preserve">                                                                                                             </w:t>
      </w:r>
      <w:r w:rsidR="001326A3">
        <w:rPr>
          <w:rFonts w:ascii="Arial Narrow" w:hAnsi="Arial Narrow" w:cs="Arial"/>
          <w:sz w:val="24"/>
          <w:szCs w:val="24"/>
        </w:rPr>
        <w:t>Nositelj predmeta:</w:t>
      </w:r>
    </w:p>
    <w:p w14:paraId="39AA3560" w14:textId="178804B8" w:rsidR="001326A3" w:rsidRPr="007D6094" w:rsidRDefault="001326A3" w:rsidP="001326A3">
      <w:pPr>
        <w:jc w:val="right"/>
        <w:rPr>
          <w:rFonts w:ascii="Arial Narrow" w:hAnsi="Arial Narrow"/>
          <w:sz w:val="24"/>
          <w:szCs w:val="24"/>
        </w:rPr>
      </w:pPr>
      <w:r w:rsidRPr="007D6094">
        <w:rPr>
          <w:rFonts w:ascii="Arial Narrow" w:hAnsi="Arial Narrow"/>
          <w:sz w:val="24"/>
          <w:szCs w:val="24"/>
        </w:rPr>
        <w:t xml:space="preserve">dr.sc. </w:t>
      </w:r>
      <w:r w:rsidR="00301A91">
        <w:rPr>
          <w:rFonts w:ascii="Arial Narrow" w:hAnsi="Arial Narrow"/>
          <w:sz w:val="24"/>
          <w:szCs w:val="24"/>
        </w:rPr>
        <w:t>Dejan Marenčić, prof.</w:t>
      </w:r>
      <w:r w:rsidR="0092305D">
        <w:rPr>
          <w:rFonts w:ascii="Arial Narrow" w:hAnsi="Arial Narrow"/>
          <w:sz w:val="24"/>
          <w:szCs w:val="24"/>
        </w:rPr>
        <w:t xml:space="preserve"> struč. stud.</w:t>
      </w:r>
    </w:p>
    <w:p w14:paraId="6359B33D" w14:textId="05623F02" w:rsidR="009956EB" w:rsidRDefault="009956EB"/>
    <w:p w14:paraId="2517E7A0" w14:textId="5630078E" w:rsidR="001845F6" w:rsidRPr="001845F6" w:rsidRDefault="001845F6">
      <w:pPr>
        <w:rPr>
          <w:rFonts w:ascii="Arial Narrow" w:hAnsi="Arial Narrow" w:cs="Tahoma"/>
          <w:sz w:val="24"/>
          <w:szCs w:val="24"/>
        </w:rPr>
      </w:pPr>
      <w:r w:rsidRPr="001845F6">
        <w:rPr>
          <w:rFonts w:ascii="Arial Narrow" w:hAnsi="Arial Narrow" w:cs="Tahoma"/>
          <w:sz w:val="24"/>
          <w:szCs w:val="24"/>
        </w:rPr>
        <w:t>U Križevcima, srpanj 2024.</w:t>
      </w:r>
    </w:p>
    <w:sectPr w:rsidR="001845F6" w:rsidRPr="001845F6" w:rsidSect="00E70A9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0C89"/>
    <w:multiLevelType w:val="hybridMultilevel"/>
    <w:tmpl w:val="9856A132"/>
    <w:lvl w:ilvl="0" w:tplc="70643F6C">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297586A"/>
    <w:multiLevelType w:val="hybridMultilevel"/>
    <w:tmpl w:val="CB4E2B70"/>
    <w:lvl w:ilvl="0" w:tplc="D50471AC">
      <w:start w:val="1"/>
      <w:numFmt w:val="lowerLetter"/>
      <w:lvlText w:val="%1)"/>
      <w:lvlJc w:val="left"/>
      <w:pPr>
        <w:ind w:left="36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44053D"/>
    <w:multiLevelType w:val="hybridMultilevel"/>
    <w:tmpl w:val="01068BB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D3322E"/>
    <w:multiLevelType w:val="hybridMultilevel"/>
    <w:tmpl w:val="5F442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32F2A67"/>
    <w:multiLevelType w:val="hybridMultilevel"/>
    <w:tmpl w:val="3B94F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A3"/>
    <w:rsid w:val="000115D7"/>
    <w:rsid w:val="00012A58"/>
    <w:rsid w:val="00082930"/>
    <w:rsid w:val="000B41C7"/>
    <w:rsid w:val="001214CD"/>
    <w:rsid w:val="001326A3"/>
    <w:rsid w:val="001845F6"/>
    <w:rsid w:val="001E7926"/>
    <w:rsid w:val="002144F2"/>
    <w:rsid w:val="00252062"/>
    <w:rsid w:val="002B294A"/>
    <w:rsid w:val="002F1B85"/>
    <w:rsid w:val="00301A91"/>
    <w:rsid w:val="0032690F"/>
    <w:rsid w:val="0033787E"/>
    <w:rsid w:val="00353683"/>
    <w:rsid w:val="00402834"/>
    <w:rsid w:val="004224BB"/>
    <w:rsid w:val="00452741"/>
    <w:rsid w:val="004A6E45"/>
    <w:rsid w:val="004C409C"/>
    <w:rsid w:val="00546837"/>
    <w:rsid w:val="005B1462"/>
    <w:rsid w:val="006411C7"/>
    <w:rsid w:val="00652F89"/>
    <w:rsid w:val="00670615"/>
    <w:rsid w:val="006B5F4D"/>
    <w:rsid w:val="007112B5"/>
    <w:rsid w:val="00751560"/>
    <w:rsid w:val="00856928"/>
    <w:rsid w:val="00860697"/>
    <w:rsid w:val="008712CF"/>
    <w:rsid w:val="00893BB3"/>
    <w:rsid w:val="008E0091"/>
    <w:rsid w:val="00913DB0"/>
    <w:rsid w:val="0092305D"/>
    <w:rsid w:val="00983C16"/>
    <w:rsid w:val="009956EB"/>
    <w:rsid w:val="009A4CAF"/>
    <w:rsid w:val="009F4409"/>
    <w:rsid w:val="00A06ED2"/>
    <w:rsid w:val="00A17BB2"/>
    <w:rsid w:val="00A569EF"/>
    <w:rsid w:val="00AA6B25"/>
    <w:rsid w:val="00AF07C8"/>
    <w:rsid w:val="00B13C61"/>
    <w:rsid w:val="00B45255"/>
    <w:rsid w:val="00B76834"/>
    <w:rsid w:val="00BB548E"/>
    <w:rsid w:val="00BD5FA0"/>
    <w:rsid w:val="00BD7F50"/>
    <w:rsid w:val="00BE2E0E"/>
    <w:rsid w:val="00BF36F3"/>
    <w:rsid w:val="00CA40CE"/>
    <w:rsid w:val="00CC399A"/>
    <w:rsid w:val="00D27B94"/>
    <w:rsid w:val="00DC287F"/>
    <w:rsid w:val="00E70A9C"/>
    <w:rsid w:val="00E74EE3"/>
    <w:rsid w:val="00EA67D5"/>
    <w:rsid w:val="00F00F5B"/>
    <w:rsid w:val="00F570CC"/>
    <w:rsid w:val="00F808CF"/>
    <w:rsid w:val="00FD24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36E6"/>
  <w15:chartTrackingRefBased/>
  <w15:docId w15:val="{A3A61C93-6B48-4960-874E-7C25E867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A3"/>
    <w:pPr>
      <w:spacing w:after="0" w:line="240" w:lineRule="auto"/>
    </w:pPr>
    <w:rPr>
      <w:rFonts w:ascii="Times New Roman" w:eastAsia="Times New Roman" w:hAnsi="Times New Roman" w:cs="Times New Roman"/>
      <w:sz w:val="20"/>
      <w:szCs w:val="20"/>
      <w:lang w:eastAsia="hr-HR"/>
    </w:rPr>
  </w:style>
  <w:style w:type="paragraph" w:styleId="Heading1">
    <w:name w:val="heading 1"/>
    <w:basedOn w:val="Normal"/>
    <w:link w:val="Heading1Char"/>
    <w:qFormat/>
    <w:rsid w:val="001326A3"/>
    <w:pPr>
      <w:spacing w:before="100" w:beforeAutospacing="1" w:after="100" w:afterAutospacing="1" w:line="360" w:lineRule="atLeast"/>
      <w:outlineLvl w:val="0"/>
    </w:pPr>
    <w:rPr>
      <w:b/>
      <w:bCs/>
      <w:color w:val="666666"/>
      <w:kern w:val="36"/>
      <w:sz w:val="36"/>
      <w:szCs w:val="36"/>
    </w:rPr>
  </w:style>
  <w:style w:type="paragraph" w:styleId="Heading2">
    <w:name w:val="heading 2"/>
    <w:basedOn w:val="Normal"/>
    <w:next w:val="Normal"/>
    <w:link w:val="Heading2Char"/>
    <w:unhideWhenUsed/>
    <w:qFormat/>
    <w:rsid w:val="001326A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6A3"/>
    <w:rPr>
      <w:rFonts w:ascii="Times New Roman" w:eastAsia="Times New Roman" w:hAnsi="Times New Roman" w:cs="Times New Roman"/>
      <w:b/>
      <w:bCs/>
      <w:color w:val="666666"/>
      <w:kern w:val="36"/>
      <w:sz w:val="36"/>
      <w:szCs w:val="36"/>
      <w:lang w:eastAsia="hr-HR"/>
    </w:rPr>
  </w:style>
  <w:style w:type="character" w:customStyle="1" w:styleId="Heading2Char">
    <w:name w:val="Heading 2 Char"/>
    <w:basedOn w:val="DefaultParagraphFont"/>
    <w:link w:val="Heading2"/>
    <w:rsid w:val="001326A3"/>
    <w:rPr>
      <w:rFonts w:asciiTheme="majorHAnsi" w:eastAsiaTheme="majorEastAsia" w:hAnsiTheme="majorHAnsi" w:cstheme="majorBidi"/>
      <w:b/>
      <w:bCs/>
      <w:color w:val="4472C4" w:themeColor="accent1"/>
      <w:sz w:val="26"/>
      <w:szCs w:val="26"/>
      <w:lang w:eastAsia="hr-HR"/>
    </w:rPr>
  </w:style>
  <w:style w:type="character" w:styleId="Hyperlink">
    <w:name w:val="Hyperlink"/>
    <w:rsid w:val="001326A3"/>
    <w:rPr>
      <w:color w:val="0000FF"/>
      <w:u w:val="single"/>
    </w:rPr>
  </w:style>
  <w:style w:type="paragraph" w:styleId="NormalWeb">
    <w:name w:val="Normal (Web)"/>
    <w:basedOn w:val="Normal"/>
    <w:unhideWhenUsed/>
    <w:rsid w:val="001326A3"/>
    <w:pPr>
      <w:spacing w:line="288" w:lineRule="atLeast"/>
    </w:pPr>
    <w:rPr>
      <w:rFonts w:ascii="Tahoma" w:hAnsi="Tahoma" w:cs="Tahoma"/>
      <w:color w:val="666666"/>
      <w:sz w:val="17"/>
      <w:szCs w:val="17"/>
    </w:rPr>
  </w:style>
  <w:style w:type="table" w:styleId="TableGrid">
    <w:name w:val="Table Grid"/>
    <w:basedOn w:val="TableNormal"/>
    <w:uiPriority w:val="59"/>
    <w:rsid w:val="00132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6A3"/>
    <w:pPr>
      <w:ind w:left="720"/>
      <w:contextualSpacing/>
    </w:pPr>
    <w:rPr>
      <w:lang w:val="en-GB"/>
    </w:rPr>
  </w:style>
  <w:style w:type="paragraph" w:customStyle="1" w:styleId="Default">
    <w:name w:val="Default"/>
    <w:rsid w:val="001326A3"/>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784</Words>
  <Characters>4469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Marenčić</dc:creator>
  <cp:keywords/>
  <dc:description/>
  <cp:lastModifiedBy>Andreas Mađerić</cp:lastModifiedBy>
  <cp:revision>31</cp:revision>
  <dcterms:created xsi:type="dcterms:W3CDTF">2022-07-13T08:12:00Z</dcterms:created>
  <dcterms:modified xsi:type="dcterms:W3CDTF">2024-09-24T07:27:00Z</dcterms:modified>
</cp:coreProperties>
</file>