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485A6E" w:rsidRPr="00485A6E" w14:paraId="635EBC4F" w14:textId="77777777" w:rsidTr="007141D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22A2C8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_Hlk146871413"/>
          </w:p>
        </w:tc>
        <w:tc>
          <w:tcPr>
            <w:tcW w:w="4383" w:type="dxa"/>
            <w:vMerge w:val="restart"/>
            <w:shd w:val="clear" w:color="auto" w:fill="auto"/>
          </w:tcPr>
          <w:p w14:paraId="4FCBA4B4" w14:textId="77777777" w:rsidR="00485A6E" w:rsidRPr="00485A6E" w:rsidRDefault="00485A6E" w:rsidP="00485A6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VELEUČILIŠTE U KRIŽEVCIMA</w:t>
            </w:r>
          </w:p>
          <w:p w14:paraId="527A6342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C3EBAF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Obrazac izvedbenog plana nastave</w:t>
            </w:r>
          </w:p>
          <w:p w14:paraId="4D973CFE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3E0BBD02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tr w:rsidR="00485A6E" w:rsidRPr="00485A6E" w14:paraId="1166E53F" w14:textId="77777777" w:rsidTr="007141D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446B0096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580244D2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6A170D52" w14:textId="77777777" w:rsidR="00485A6E" w:rsidRPr="00485A6E" w:rsidRDefault="00485A6E" w:rsidP="0048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bookmarkEnd w:id="0"/>
    </w:tbl>
    <w:p w14:paraId="257C7983" w14:textId="77777777" w:rsidR="00610865" w:rsidRDefault="00610865"/>
    <w:p w14:paraId="5FFA804B" w14:textId="2818B5BC" w:rsidR="00485A6E" w:rsidRDefault="00485A6E" w:rsidP="00485A6E">
      <w:pPr>
        <w:jc w:val="center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</w:pPr>
      <w:r w:rsidRPr="00485A6E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Akademska</w:t>
      </w:r>
      <w:r w:rsidRPr="00485A6E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  <w:t xml:space="preserve"> </w:t>
      </w:r>
      <w:r w:rsidRPr="00485A6E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godina: 2023./2024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485A6E" w:rsidRPr="00485A6E" w14:paraId="67108406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D57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1" w:name="_Hlk146871454"/>
            <w:r w:rsidRPr="00485A6E"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404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prijediplomski studij </w:t>
            </w:r>
            <w:r w:rsidRPr="00485A6E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52AD8D3F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 xml:space="preserve">Smjer: </w:t>
            </w:r>
            <w:proofErr w:type="spellStart"/>
            <w:r w:rsidRPr="00485A6E"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Zootehnika</w:t>
            </w:r>
            <w:proofErr w:type="spellEnd"/>
          </w:p>
        </w:tc>
      </w:tr>
      <w:tr w:rsidR="00485A6E" w:rsidRPr="00485A6E" w14:paraId="17E85F1F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C7B9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37A" w14:textId="0AB8ED36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LOVSTVO I KINOLOGIJA</w:t>
            </w:r>
          </w:p>
        </w:tc>
      </w:tr>
      <w:tr w:rsidR="00485A6E" w:rsidRPr="00485A6E" w14:paraId="2A166680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CE5" w14:textId="3F9A34A3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485A6E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485A6E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96743</w:t>
            </w:r>
          </w:p>
          <w:p w14:paraId="3AADF5B8" w14:textId="40B86719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485A6E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: </w:t>
            </w:r>
            <w:r w:rsidRPr="00485A6E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63B" w14:textId="273D2A39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Semestar:</w:t>
            </w:r>
            <w:r w:rsidRPr="00485A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485A6E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CBA" w14:textId="5A4D6767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ECTS bodovi:</w:t>
            </w:r>
            <w:r w:rsidRPr="00485A6E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485A6E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</w:tr>
      <w:tr w:rsidR="00485A6E" w:rsidRPr="00485A6E" w14:paraId="5590364D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88E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112" w14:textId="5A23B755" w:rsidR="00485A6E" w:rsidRPr="00485A6E" w:rsidRDefault="00485A6E" w:rsidP="00485A6E">
            <w:pPr>
              <w:spacing w:after="19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dr. sc. </w:t>
            </w: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Damir Alagić</w:t>
            </w: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prof. </w:t>
            </w:r>
            <w:proofErr w:type="spellStart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struč</w:t>
            </w:r>
            <w:proofErr w:type="spellEnd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  <w:proofErr w:type="spellStart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stud</w:t>
            </w:r>
            <w:proofErr w:type="spellEnd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</w:p>
        </w:tc>
      </w:tr>
      <w:tr w:rsidR="00485A6E" w:rsidRPr="00485A6E" w14:paraId="05D570C4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DFE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C0D6" w14:textId="77777777" w:rsidR="00485A6E" w:rsidRPr="00485A6E" w:rsidRDefault="00485A6E" w:rsidP="00485A6E">
            <w:pPr>
              <w:widowControl w:val="0"/>
              <w:spacing w:after="0" w:line="276" w:lineRule="auto"/>
              <w:rPr>
                <w:rFonts w:ascii="Times New Roman" w:eastAsia="Arial Narrow" w:hAnsi="Times New Roman" w:cs="Times New Roman"/>
                <w:bCs/>
                <w:color w:val="000000"/>
                <w:spacing w:val="6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Goran Mikec, mag. ing. </w:t>
            </w:r>
            <w:proofErr w:type="spellStart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agr</w:t>
            </w:r>
            <w:proofErr w:type="spellEnd"/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., asistent</w:t>
            </w:r>
          </w:p>
        </w:tc>
      </w:tr>
      <w:tr w:rsidR="00485A6E" w:rsidRPr="00485A6E" w14:paraId="2DEC1C85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A52" w14:textId="77777777" w:rsidR="00485A6E" w:rsidRPr="00485A6E" w:rsidRDefault="00485A6E" w:rsidP="00485A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D30" w14:textId="77777777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485A6E" w:rsidRPr="00485A6E" w14:paraId="0F36F92F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B50" w14:textId="77777777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64377" w14:textId="05C3E795" w:rsidR="00485A6E" w:rsidRPr="00485A6E" w:rsidRDefault="00485A6E" w:rsidP="00485A6E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30</w:t>
            </w: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</w:tr>
      <w:tr w:rsidR="00485A6E" w:rsidRPr="00485A6E" w14:paraId="408E8713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874" w14:textId="77777777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275D0" w14:textId="77777777" w:rsidR="00485A6E" w:rsidRPr="00485A6E" w:rsidRDefault="00485A6E" w:rsidP="00485A6E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20 </w:t>
            </w:r>
          </w:p>
        </w:tc>
      </w:tr>
      <w:tr w:rsidR="00485A6E" w:rsidRPr="00485A6E" w14:paraId="2A8A2570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DED" w14:textId="77777777" w:rsidR="00485A6E" w:rsidRPr="00485A6E" w:rsidRDefault="00485A6E" w:rsidP="00485A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8D7C2" w14:textId="77777777" w:rsidR="00485A6E" w:rsidRPr="00485A6E" w:rsidRDefault="00485A6E" w:rsidP="00485A6E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85A6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</w:p>
        </w:tc>
      </w:tr>
    </w:tbl>
    <w:bookmarkEnd w:id="1"/>
    <w:p w14:paraId="7DBE5CEF" w14:textId="5CC1B0BA" w:rsidR="00485A6E" w:rsidRDefault="00485A6E" w:rsidP="00485A6E">
      <w:pPr>
        <w:spacing w:after="0"/>
        <w:jc w:val="both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  <w:r w:rsidRPr="00485A6E">
        <w:rPr>
          <w:rFonts w:ascii="Times New Roman" w:hAnsi="Times New Roman" w:cs="Times New Roman"/>
          <w:b/>
          <w:bCs/>
          <w:sz w:val="24"/>
          <w:szCs w:val="24"/>
        </w:rPr>
        <w:t xml:space="preserve">CILJ KOLEGIJA: </w:t>
      </w:r>
      <w:r w:rsidRPr="00485A6E">
        <w:rPr>
          <w:rFonts w:ascii="Arial Narrow" w:eastAsia="Times New Roman" w:hAnsi="Arial Narrow" w:cs="Times New Roman"/>
          <w:kern w:val="0"/>
          <w:lang w:eastAsia="hr-HR"/>
          <w14:ligatures w14:val="none"/>
        </w:rPr>
        <w:t>objasniti studentima osobitosti ove životinjske vrste i zdravstvene probleme koji se mogu javiti pri uzgoju pasa</w:t>
      </w:r>
      <w:r>
        <w:rPr>
          <w:rFonts w:ascii="Arial Narrow" w:eastAsia="Times New Roman" w:hAnsi="Arial Narrow" w:cs="Times New Roman"/>
          <w:kern w:val="0"/>
          <w:lang w:eastAsia="hr-HR"/>
          <w14:ligatures w14:val="none"/>
        </w:rPr>
        <w:t xml:space="preserve"> i osobitosti lovne divljači.</w:t>
      </w:r>
    </w:p>
    <w:p w14:paraId="27301504" w14:textId="77777777" w:rsidR="00485A6E" w:rsidRDefault="00485A6E" w:rsidP="00485A6E">
      <w:pPr>
        <w:spacing w:after="0"/>
        <w:jc w:val="both"/>
        <w:rPr>
          <w:rFonts w:ascii="Arial Narrow" w:eastAsia="Times New Roman" w:hAnsi="Arial Narrow" w:cs="Tahoma"/>
          <w:kern w:val="0"/>
          <w:lang w:eastAsia="hr-HR"/>
          <w14:ligatures w14:val="none"/>
        </w:rPr>
      </w:pPr>
    </w:p>
    <w:p w14:paraId="27B955AD" w14:textId="77777777" w:rsidR="00485A6E" w:rsidRPr="00485A6E" w:rsidRDefault="00485A6E" w:rsidP="00485A6E">
      <w:pPr>
        <w:spacing w:after="17"/>
        <w:ind w:left="10" w:right="3" w:hanging="10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85A6E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Izvedbeni plan nastave</w:t>
      </w:r>
    </w:p>
    <w:p w14:paraId="3B4D0353" w14:textId="4028EE57" w:rsidR="00485A6E" w:rsidRPr="00485A6E" w:rsidRDefault="00485A6E" w:rsidP="00485A6E">
      <w:pPr>
        <w:keepNext/>
        <w:keepLines/>
        <w:spacing w:after="0"/>
        <w:ind w:left="189" w:hanging="204"/>
        <w:outlineLvl w:val="0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bookmarkStart w:id="2" w:name="_Hlk146869186"/>
      <w:r w:rsidRPr="00485A6E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1.</w:t>
      </w:r>
      <w:r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485A6E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Nastavne jedinice, oblici nastave i mjesta izvođenja      </w:t>
      </w:r>
    </w:p>
    <w:bookmarkEnd w:id="2"/>
    <w:p w14:paraId="34AE8F39" w14:textId="77777777" w:rsidR="00485A6E" w:rsidRPr="00485A6E" w:rsidRDefault="00485A6E" w:rsidP="00485A6E">
      <w:pPr>
        <w:spacing w:after="0"/>
        <w:rPr>
          <w:rFonts w:ascii="Arial Narrow" w:eastAsia="Times New Roman" w:hAnsi="Arial Narrow" w:cs="Tahoma"/>
          <w:kern w:val="0"/>
          <w:lang w:eastAsia="hr-HR"/>
          <w14:ligatures w14:val="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9"/>
        <w:gridCol w:w="2312"/>
        <w:gridCol w:w="1552"/>
        <w:gridCol w:w="451"/>
        <w:gridCol w:w="310"/>
        <w:gridCol w:w="217"/>
        <w:gridCol w:w="421"/>
        <w:gridCol w:w="1487"/>
      </w:tblGrid>
      <w:tr w:rsidR="00485A6E" w:rsidRPr="00485A6E" w14:paraId="23A085B4" w14:textId="77777777" w:rsidTr="00485A6E">
        <w:trPr>
          <w:trHeight w:val="120"/>
        </w:trPr>
        <w:tc>
          <w:tcPr>
            <w:tcW w:w="860" w:type="dxa"/>
            <w:vMerge w:val="restart"/>
            <w:vAlign w:val="center"/>
          </w:tcPr>
          <w:p w14:paraId="492243B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Red.br.</w:t>
            </w:r>
          </w:p>
        </w:tc>
        <w:tc>
          <w:tcPr>
            <w:tcW w:w="5033" w:type="dxa"/>
            <w:gridSpan w:val="3"/>
            <w:vAlign w:val="center"/>
          </w:tcPr>
          <w:p w14:paraId="428D5E0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Nastavna jedinica</w:t>
            </w:r>
          </w:p>
        </w:tc>
        <w:tc>
          <w:tcPr>
            <w:tcW w:w="1399" w:type="dxa"/>
            <w:gridSpan w:val="4"/>
            <w:vAlign w:val="center"/>
          </w:tcPr>
          <w:p w14:paraId="445D57D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Oblici nastave</w:t>
            </w:r>
          </w:p>
        </w:tc>
        <w:tc>
          <w:tcPr>
            <w:tcW w:w="1487" w:type="dxa"/>
            <w:vMerge w:val="restart"/>
            <w:vAlign w:val="center"/>
          </w:tcPr>
          <w:p w14:paraId="4BFF7B0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Mjesto</w:t>
            </w:r>
          </w:p>
          <w:p w14:paraId="232027B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Izvođenja nastave</w:t>
            </w:r>
          </w:p>
        </w:tc>
      </w:tr>
      <w:tr w:rsidR="00485A6E" w:rsidRPr="00485A6E" w14:paraId="54B9824A" w14:textId="77777777" w:rsidTr="00485A6E">
        <w:trPr>
          <w:trHeight w:val="435"/>
        </w:trPr>
        <w:tc>
          <w:tcPr>
            <w:tcW w:w="860" w:type="dxa"/>
            <w:vMerge/>
            <w:vAlign w:val="center"/>
          </w:tcPr>
          <w:p w14:paraId="6036054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033" w:type="dxa"/>
            <w:gridSpan w:val="3"/>
            <w:vAlign w:val="center"/>
          </w:tcPr>
          <w:p w14:paraId="1375928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PREDAVANJA</w:t>
            </w:r>
          </w:p>
        </w:tc>
        <w:tc>
          <w:tcPr>
            <w:tcW w:w="451" w:type="dxa"/>
            <w:vAlign w:val="center"/>
          </w:tcPr>
          <w:p w14:paraId="2082B95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P</w:t>
            </w:r>
          </w:p>
        </w:tc>
        <w:tc>
          <w:tcPr>
            <w:tcW w:w="527" w:type="dxa"/>
            <w:gridSpan w:val="2"/>
            <w:vAlign w:val="center"/>
          </w:tcPr>
          <w:p w14:paraId="520DA50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421" w:type="dxa"/>
            <w:vAlign w:val="center"/>
          </w:tcPr>
          <w:p w14:paraId="70802C7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S</w:t>
            </w:r>
          </w:p>
        </w:tc>
        <w:tc>
          <w:tcPr>
            <w:tcW w:w="1487" w:type="dxa"/>
            <w:vMerge/>
            <w:vAlign w:val="center"/>
          </w:tcPr>
          <w:p w14:paraId="0036E34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59DDC9A5" w14:textId="77777777" w:rsidTr="00485A6E">
        <w:tc>
          <w:tcPr>
            <w:tcW w:w="860" w:type="dxa"/>
            <w:vAlign w:val="center"/>
          </w:tcPr>
          <w:p w14:paraId="6BC841E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5033" w:type="dxa"/>
            <w:gridSpan w:val="3"/>
          </w:tcPr>
          <w:p w14:paraId="7C94134D" w14:textId="77777777" w:rsidR="00485A6E" w:rsidRPr="00485A6E" w:rsidRDefault="00485A6E" w:rsidP="00485A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Uvod u kinologiju – povijest i značaj i kinološke organizacije.</w:t>
            </w:r>
          </w:p>
        </w:tc>
        <w:tc>
          <w:tcPr>
            <w:tcW w:w="451" w:type="dxa"/>
            <w:vAlign w:val="center"/>
          </w:tcPr>
          <w:p w14:paraId="57B5649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64E0B2D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B39047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756C614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221DB190" w14:textId="77777777" w:rsidTr="00485A6E">
        <w:tc>
          <w:tcPr>
            <w:tcW w:w="860" w:type="dxa"/>
            <w:vAlign w:val="center"/>
          </w:tcPr>
          <w:p w14:paraId="2C8DB6C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5033" w:type="dxa"/>
            <w:gridSpan w:val="3"/>
          </w:tcPr>
          <w:p w14:paraId="53A8CE99" w14:textId="77777777" w:rsidR="00485A6E" w:rsidRPr="00485A6E" w:rsidRDefault="00485A6E" w:rsidP="00485A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Podrijetlo pasa – prethistorijsko razdoblje, zajedničke osobine drevnih sisavaca, evolucija psa, porodica </w:t>
            </w:r>
            <w:proofErr w:type="spellStart"/>
            <w:r w:rsidRPr="00485A6E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Canide</w:t>
            </w:r>
            <w:proofErr w:type="spellEnd"/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, suvremeni psi i njihovi preci.</w:t>
            </w:r>
          </w:p>
        </w:tc>
        <w:tc>
          <w:tcPr>
            <w:tcW w:w="451" w:type="dxa"/>
            <w:vAlign w:val="center"/>
          </w:tcPr>
          <w:p w14:paraId="0E0A9E2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4862C89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0B7059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585DD0B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449B8522" w14:textId="77777777" w:rsidTr="00485A6E">
        <w:tc>
          <w:tcPr>
            <w:tcW w:w="860" w:type="dxa"/>
            <w:vAlign w:val="center"/>
          </w:tcPr>
          <w:p w14:paraId="68319F0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5033" w:type="dxa"/>
            <w:gridSpan w:val="3"/>
          </w:tcPr>
          <w:p w14:paraId="52AFA956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Anatomija psa – područja tijela, podjela pasa prema obliku glave, koštani i mišićni sustav i drugi sustavi organa kod psa, osjetila kod psa. Osnovne uzgojne metode u kinologiji</w:t>
            </w:r>
          </w:p>
        </w:tc>
        <w:tc>
          <w:tcPr>
            <w:tcW w:w="451" w:type="dxa"/>
            <w:vAlign w:val="center"/>
          </w:tcPr>
          <w:p w14:paraId="38002C7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527" w:type="dxa"/>
            <w:gridSpan w:val="2"/>
            <w:vAlign w:val="center"/>
          </w:tcPr>
          <w:p w14:paraId="79B7DF5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DFF4F2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668CDA3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14CDE67D" w14:textId="77777777" w:rsidTr="00485A6E">
        <w:tc>
          <w:tcPr>
            <w:tcW w:w="860" w:type="dxa"/>
            <w:vAlign w:val="center"/>
          </w:tcPr>
          <w:p w14:paraId="1D4F427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5033" w:type="dxa"/>
            <w:gridSpan w:val="3"/>
            <w:vAlign w:val="center"/>
          </w:tcPr>
          <w:p w14:paraId="04B4C1C5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Hranidba i smještaj pasa – osnovne značajke probave kod psa, bjelančevine, masti, ugljikohidrati, hranidba mlađih i starijih dobnih skupina pasa.</w:t>
            </w:r>
          </w:p>
        </w:tc>
        <w:tc>
          <w:tcPr>
            <w:tcW w:w="451" w:type="dxa"/>
            <w:vAlign w:val="center"/>
          </w:tcPr>
          <w:p w14:paraId="257A587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619FB18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466A770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7D64884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25984E40" w14:textId="77777777" w:rsidTr="00485A6E">
        <w:tc>
          <w:tcPr>
            <w:tcW w:w="860" w:type="dxa"/>
            <w:vAlign w:val="center"/>
          </w:tcPr>
          <w:p w14:paraId="3A100E4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5033" w:type="dxa"/>
            <w:gridSpan w:val="3"/>
            <w:vAlign w:val="center"/>
          </w:tcPr>
          <w:p w14:paraId="1500442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Fiziologija reprodukcije pasa – spolni sustav mužjaka i ženke, spolni ciklus, hormonalna regulacija spol. ciklusa.</w:t>
            </w:r>
          </w:p>
        </w:tc>
        <w:tc>
          <w:tcPr>
            <w:tcW w:w="451" w:type="dxa"/>
            <w:vAlign w:val="center"/>
          </w:tcPr>
          <w:p w14:paraId="4642A8B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0650331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4DC446A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7DD6697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56EFC893" w14:textId="77777777" w:rsidTr="00485A6E">
        <w:tc>
          <w:tcPr>
            <w:tcW w:w="860" w:type="dxa"/>
            <w:vAlign w:val="center"/>
          </w:tcPr>
          <w:p w14:paraId="5EFEAF4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5033" w:type="dxa"/>
            <w:gridSpan w:val="3"/>
            <w:vAlign w:val="center"/>
          </w:tcPr>
          <w:p w14:paraId="6B967827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FCI – sistematizacija pasa – pregled pasmina pasa po FCI – sistematizaciji i osobitosti pojedinih skupina.</w:t>
            </w:r>
          </w:p>
        </w:tc>
        <w:tc>
          <w:tcPr>
            <w:tcW w:w="451" w:type="dxa"/>
            <w:vAlign w:val="center"/>
          </w:tcPr>
          <w:p w14:paraId="068C4FB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4FDA76A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0B06720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115076F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10FE08C3" w14:textId="77777777" w:rsidTr="00485A6E">
        <w:tc>
          <w:tcPr>
            <w:tcW w:w="860" w:type="dxa"/>
            <w:vAlign w:val="center"/>
          </w:tcPr>
          <w:p w14:paraId="47EEA51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5033" w:type="dxa"/>
            <w:gridSpan w:val="3"/>
            <w:vAlign w:val="center"/>
          </w:tcPr>
          <w:p w14:paraId="29413116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Bolesti pasa – bolesti pojedinih organskih sustava i organa, bolesti koje se otkrivaju i suzbijaju po zakonu.</w:t>
            </w:r>
          </w:p>
        </w:tc>
        <w:tc>
          <w:tcPr>
            <w:tcW w:w="451" w:type="dxa"/>
            <w:vAlign w:val="center"/>
          </w:tcPr>
          <w:p w14:paraId="4504F3E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6A0CE53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0BC3419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5CB7C49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58E334F2" w14:textId="77777777" w:rsidTr="00485A6E">
        <w:tc>
          <w:tcPr>
            <w:tcW w:w="860" w:type="dxa"/>
            <w:vAlign w:val="center"/>
          </w:tcPr>
          <w:p w14:paraId="7CA2D8E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5033" w:type="dxa"/>
            <w:gridSpan w:val="3"/>
            <w:vAlign w:val="center"/>
          </w:tcPr>
          <w:p w14:paraId="0E675136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Temelji odgoja pasa – odgoj i školovanje pasa, konstitucija ,kondicija i temperament, pomagala kod školovanja pas.</w:t>
            </w:r>
          </w:p>
        </w:tc>
        <w:tc>
          <w:tcPr>
            <w:tcW w:w="451" w:type="dxa"/>
            <w:vAlign w:val="center"/>
          </w:tcPr>
          <w:p w14:paraId="2CA348E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0F2FA56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31E9F73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77BE417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2A60FDEA" w14:textId="77777777" w:rsidTr="00485A6E">
        <w:tc>
          <w:tcPr>
            <w:tcW w:w="860" w:type="dxa"/>
            <w:vAlign w:val="center"/>
          </w:tcPr>
          <w:p w14:paraId="1F730E5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5033" w:type="dxa"/>
            <w:gridSpan w:val="3"/>
            <w:vAlign w:val="center"/>
          </w:tcPr>
          <w:p w14:paraId="1BFA051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Dobrobit pasa – dobrobit i zaštita dobrobiti pasa, stres, urođene i naučene radnje.</w:t>
            </w:r>
          </w:p>
        </w:tc>
        <w:tc>
          <w:tcPr>
            <w:tcW w:w="451" w:type="dxa"/>
            <w:vAlign w:val="center"/>
          </w:tcPr>
          <w:p w14:paraId="61A0E80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74F2AE6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D1ABA4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2568390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18584C46" w14:textId="77777777" w:rsidTr="00485A6E">
        <w:tc>
          <w:tcPr>
            <w:tcW w:w="860" w:type="dxa"/>
          </w:tcPr>
          <w:p w14:paraId="65F9C63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lastRenderedPageBreak/>
              <w:t xml:space="preserve">11. </w:t>
            </w:r>
          </w:p>
        </w:tc>
        <w:tc>
          <w:tcPr>
            <w:tcW w:w="5033" w:type="dxa"/>
            <w:gridSpan w:val="3"/>
          </w:tcPr>
          <w:p w14:paraId="3A35D50B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I Kolokvij</w:t>
            </w:r>
          </w:p>
        </w:tc>
        <w:tc>
          <w:tcPr>
            <w:tcW w:w="451" w:type="dxa"/>
            <w:vAlign w:val="center"/>
          </w:tcPr>
          <w:p w14:paraId="3E3ACF2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7129E1E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6ECD74B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5B02E000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0E967021" w14:textId="77777777" w:rsidTr="00485A6E">
        <w:tc>
          <w:tcPr>
            <w:tcW w:w="860" w:type="dxa"/>
          </w:tcPr>
          <w:p w14:paraId="0E72DEF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5033" w:type="dxa"/>
            <w:gridSpan w:val="3"/>
          </w:tcPr>
          <w:p w14:paraId="67E072C9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Krupna divljač – jelen, srna, muflon i dr.</w:t>
            </w:r>
          </w:p>
        </w:tc>
        <w:tc>
          <w:tcPr>
            <w:tcW w:w="451" w:type="dxa"/>
            <w:vAlign w:val="center"/>
          </w:tcPr>
          <w:p w14:paraId="28A066A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2C8FFD0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2AE9B00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6213043D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24EDA455" w14:textId="77777777" w:rsidTr="00485A6E">
        <w:tc>
          <w:tcPr>
            <w:tcW w:w="860" w:type="dxa"/>
          </w:tcPr>
          <w:p w14:paraId="3C585EE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5033" w:type="dxa"/>
            <w:gridSpan w:val="3"/>
          </w:tcPr>
          <w:p w14:paraId="253DB79C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Sitna divljač – jazavac, kuna, zec i dr.</w:t>
            </w:r>
          </w:p>
        </w:tc>
        <w:tc>
          <w:tcPr>
            <w:tcW w:w="451" w:type="dxa"/>
            <w:vAlign w:val="center"/>
          </w:tcPr>
          <w:p w14:paraId="4BB9A08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2B50587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445EF65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0A1D6663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76A41FBE" w14:textId="77777777" w:rsidTr="00485A6E">
        <w:tc>
          <w:tcPr>
            <w:tcW w:w="860" w:type="dxa"/>
          </w:tcPr>
          <w:p w14:paraId="4BC6057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5033" w:type="dxa"/>
            <w:gridSpan w:val="3"/>
          </w:tcPr>
          <w:p w14:paraId="06CD06CB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Pernata divljač – fazan, tetrijeb, trčka i dr.</w:t>
            </w:r>
          </w:p>
        </w:tc>
        <w:tc>
          <w:tcPr>
            <w:tcW w:w="451" w:type="dxa"/>
            <w:vAlign w:val="center"/>
          </w:tcPr>
          <w:p w14:paraId="028A5BB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10EC1C6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4D0B188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3DB8D3DA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2F404F92" w14:textId="77777777" w:rsidTr="00485A6E">
        <w:tc>
          <w:tcPr>
            <w:tcW w:w="860" w:type="dxa"/>
          </w:tcPr>
          <w:p w14:paraId="1162BC2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5033" w:type="dxa"/>
            <w:gridSpan w:val="3"/>
          </w:tcPr>
          <w:p w14:paraId="13D8EF06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Gospodarenje lovištem – prirodni uzgoj divljači</w:t>
            </w:r>
          </w:p>
        </w:tc>
        <w:tc>
          <w:tcPr>
            <w:tcW w:w="451" w:type="dxa"/>
            <w:vAlign w:val="center"/>
          </w:tcPr>
          <w:p w14:paraId="04567E4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0536BC5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FE3191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66463A88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5F72E530" w14:textId="77777777" w:rsidTr="00485A6E">
        <w:tc>
          <w:tcPr>
            <w:tcW w:w="860" w:type="dxa"/>
          </w:tcPr>
          <w:p w14:paraId="5139578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5033" w:type="dxa"/>
            <w:gridSpan w:val="3"/>
          </w:tcPr>
          <w:p w14:paraId="1FE088F4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Uzgoj jelenske divljači – uzgoj jelena, srne i dr.</w:t>
            </w:r>
          </w:p>
        </w:tc>
        <w:tc>
          <w:tcPr>
            <w:tcW w:w="451" w:type="dxa"/>
            <w:vAlign w:val="center"/>
          </w:tcPr>
          <w:p w14:paraId="03F2AC1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0FC1CC9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8D1D66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451C0830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78B47793" w14:textId="77777777" w:rsidTr="00485A6E">
        <w:tc>
          <w:tcPr>
            <w:tcW w:w="860" w:type="dxa"/>
          </w:tcPr>
          <w:p w14:paraId="55CF54C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17.</w:t>
            </w:r>
          </w:p>
        </w:tc>
        <w:tc>
          <w:tcPr>
            <w:tcW w:w="5033" w:type="dxa"/>
            <w:gridSpan w:val="3"/>
          </w:tcPr>
          <w:p w14:paraId="0DF4372E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Uzgoj sitne divljači – uzgoj zeca, fazana i dr.</w:t>
            </w:r>
          </w:p>
        </w:tc>
        <w:tc>
          <w:tcPr>
            <w:tcW w:w="451" w:type="dxa"/>
            <w:vAlign w:val="center"/>
          </w:tcPr>
          <w:p w14:paraId="6CF58DD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2350534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5B982F6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785F3D02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3CF62B60" w14:textId="77777777" w:rsidTr="00485A6E">
        <w:tc>
          <w:tcPr>
            <w:tcW w:w="860" w:type="dxa"/>
          </w:tcPr>
          <w:p w14:paraId="3E5C3A5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18.</w:t>
            </w:r>
          </w:p>
        </w:tc>
        <w:tc>
          <w:tcPr>
            <w:tcW w:w="5033" w:type="dxa"/>
            <w:gridSpan w:val="3"/>
          </w:tcPr>
          <w:p w14:paraId="7337D447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Uzgoj divljači u uzgajalištima i ograđenim lovištima</w:t>
            </w:r>
          </w:p>
        </w:tc>
        <w:tc>
          <w:tcPr>
            <w:tcW w:w="451" w:type="dxa"/>
            <w:vAlign w:val="center"/>
          </w:tcPr>
          <w:p w14:paraId="3FD7A77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4F40943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7B82D1D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64B98A29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593335CC" w14:textId="77777777" w:rsidTr="00485A6E">
        <w:tc>
          <w:tcPr>
            <w:tcW w:w="860" w:type="dxa"/>
          </w:tcPr>
          <w:p w14:paraId="4AEACB9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19.</w:t>
            </w:r>
          </w:p>
        </w:tc>
        <w:tc>
          <w:tcPr>
            <w:tcW w:w="5033" w:type="dxa"/>
            <w:gridSpan w:val="3"/>
          </w:tcPr>
          <w:p w14:paraId="2C91C8F5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Lov divljači – pojedinačni lov, skupni lov.</w:t>
            </w:r>
          </w:p>
        </w:tc>
        <w:tc>
          <w:tcPr>
            <w:tcW w:w="451" w:type="dxa"/>
            <w:vAlign w:val="center"/>
          </w:tcPr>
          <w:p w14:paraId="6FD73C1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2F28229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31C36FD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31A67069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0283C7B1" w14:textId="77777777" w:rsidTr="00485A6E">
        <w:tc>
          <w:tcPr>
            <w:tcW w:w="860" w:type="dxa"/>
          </w:tcPr>
          <w:p w14:paraId="1CA3C22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20.</w:t>
            </w:r>
          </w:p>
        </w:tc>
        <w:tc>
          <w:tcPr>
            <w:tcW w:w="5033" w:type="dxa"/>
            <w:gridSpan w:val="3"/>
          </w:tcPr>
          <w:p w14:paraId="515C3359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Značenje osnovnih zakonskih pojmova o lovištu – pojmovi koji su u uporabi u Zakonu u lovu.</w:t>
            </w:r>
          </w:p>
        </w:tc>
        <w:tc>
          <w:tcPr>
            <w:tcW w:w="451" w:type="dxa"/>
            <w:vAlign w:val="center"/>
          </w:tcPr>
          <w:p w14:paraId="592ACDB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5A231DB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10385B8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5D1B7C7E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485A6E" w:rsidRPr="00485A6E" w14:paraId="6ACAF37D" w14:textId="77777777" w:rsidTr="00485A6E">
        <w:tc>
          <w:tcPr>
            <w:tcW w:w="860" w:type="dxa"/>
          </w:tcPr>
          <w:p w14:paraId="1490839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21.</w:t>
            </w:r>
          </w:p>
        </w:tc>
        <w:tc>
          <w:tcPr>
            <w:tcW w:w="5033" w:type="dxa"/>
            <w:gridSpan w:val="3"/>
          </w:tcPr>
          <w:p w14:paraId="07149A0A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II Kolokvij</w:t>
            </w:r>
          </w:p>
        </w:tc>
        <w:tc>
          <w:tcPr>
            <w:tcW w:w="451" w:type="dxa"/>
            <w:vAlign w:val="center"/>
          </w:tcPr>
          <w:p w14:paraId="3C6630D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376DC08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08804CB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</w:tcPr>
          <w:p w14:paraId="3D0B04FB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1E6DE631" w14:textId="77777777" w:rsidTr="00485A6E">
        <w:tc>
          <w:tcPr>
            <w:tcW w:w="860" w:type="dxa"/>
          </w:tcPr>
          <w:p w14:paraId="06EBE83E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033" w:type="dxa"/>
            <w:gridSpan w:val="3"/>
          </w:tcPr>
          <w:p w14:paraId="2339404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Vježbe</w:t>
            </w:r>
          </w:p>
        </w:tc>
        <w:tc>
          <w:tcPr>
            <w:tcW w:w="451" w:type="dxa"/>
            <w:vAlign w:val="center"/>
          </w:tcPr>
          <w:p w14:paraId="6664C98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393132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7C53CA3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358084A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099AFB4C" w14:textId="77777777" w:rsidTr="00485A6E">
        <w:tc>
          <w:tcPr>
            <w:tcW w:w="860" w:type="dxa"/>
          </w:tcPr>
          <w:p w14:paraId="7924B26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5033" w:type="dxa"/>
            <w:gridSpan w:val="3"/>
          </w:tcPr>
          <w:p w14:paraId="0FDBFF25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Pasmine službenih pasa – prema FCI podjeli</w:t>
            </w:r>
          </w:p>
        </w:tc>
        <w:tc>
          <w:tcPr>
            <w:tcW w:w="451" w:type="dxa"/>
            <w:vAlign w:val="center"/>
          </w:tcPr>
          <w:p w14:paraId="05D7E21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60885C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1" w:type="dxa"/>
            <w:vAlign w:val="center"/>
          </w:tcPr>
          <w:p w14:paraId="5001412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5B2DDD9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50755E06" w14:textId="77777777" w:rsidTr="00485A6E">
        <w:tc>
          <w:tcPr>
            <w:tcW w:w="860" w:type="dxa"/>
          </w:tcPr>
          <w:p w14:paraId="19A7356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5033" w:type="dxa"/>
            <w:gridSpan w:val="3"/>
          </w:tcPr>
          <w:p w14:paraId="3EB78881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Pasmine lovačkih pasa – prema FCI podjeli</w:t>
            </w:r>
          </w:p>
        </w:tc>
        <w:tc>
          <w:tcPr>
            <w:tcW w:w="451" w:type="dxa"/>
            <w:vAlign w:val="center"/>
          </w:tcPr>
          <w:p w14:paraId="21FC948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71DAECC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1" w:type="dxa"/>
            <w:vAlign w:val="center"/>
          </w:tcPr>
          <w:p w14:paraId="76BBC55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1C8FB73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25DEEE17" w14:textId="77777777" w:rsidTr="00485A6E">
        <w:tc>
          <w:tcPr>
            <w:tcW w:w="860" w:type="dxa"/>
            <w:vAlign w:val="center"/>
          </w:tcPr>
          <w:p w14:paraId="41A4F53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5033" w:type="dxa"/>
            <w:gridSpan w:val="3"/>
            <w:vAlign w:val="center"/>
          </w:tcPr>
          <w:p w14:paraId="7060A53C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Rad sa službenim psom – vježbe poslušnosti i traganja</w:t>
            </w:r>
          </w:p>
        </w:tc>
        <w:tc>
          <w:tcPr>
            <w:tcW w:w="451" w:type="dxa"/>
            <w:vAlign w:val="center"/>
          </w:tcPr>
          <w:p w14:paraId="46AFCF9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1BC3AD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1" w:type="dxa"/>
            <w:vAlign w:val="center"/>
          </w:tcPr>
          <w:p w14:paraId="0D2AE3B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416DA1A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Predavaonica, praktikum </w:t>
            </w:r>
          </w:p>
        </w:tc>
      </w:tr>
      <w:tr w:rsidR="00485A6E" w:rsidRPr="00485A6E" w14:paraId="03523528" w14:textId="77777777" w:rsidTr="00485A6E">
        <w:tc>
          <w:tcPr>
            <w:tcW w:w="860" w:type="dxa"/>
            <w:vAlign w:val="center"/>
          </w:tcPr>
          <w:p w14:paraId="7460B63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5033" w:type="dxa"/>
            <w:gridSpan w:val="3"/>
            <w:vAlign w:val="center"/>
          </w:tcPr>
          <w:p w14:paraId="3D3ADE87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Rad s lovačkim psom – vježbe poslušnosti</w:t>
            </w:r>
          </w:p>
        </w:tc>
        <w:tc>
          <w:tcPr>
            <w:tcW w:w="451" w:type="dxa"/>
            <w:vAlign w:val="center"/>
          </w:tcPr>
          <w:p w14:paraId="1677C1C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B51B5E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21" w:type="dxa"/>
            <w:vAlign w:val="center"/>
          </w:tcPr>
          <w:p w14:paraId="58BB304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203744A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Predavaonica, praktikum </w:t>
            </w:r>
          </w:p>
        </w:tc>
      </w:tr>
      <w:tr w:rsidR="00485A6E" w:rsidRPr="00485A6E" w14:paraId="1C589F8A" w14:textId="77777777" w:rsidTr="00485A6E">
        <w:tc>
          <w:tcPr>
            <w:tcW w:w="860" w:type="dxa"/>
          </w:tcPr>
          <w:p w14:paraId="03CDFBA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5033" w:type="dxa"/>
            <w:gridSpan w:val="3"/>
          </w:tcPr>
          <w:p w14:paraId="103AF688" w14:textId="77777777" w:rsidR="00485A6E" w:rsidRPr="00485A6E" w:rsidRDefault="00485A6E" w:rsidP="00485A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Postupak s odstrijeljenom divljači – vađenje unutarnjih organa, skidanje kože, koža kod divljači, guljenje kože.</w:t>
            </w:r>
          </w:p>
        </w:tc>
        <w:tc>
          <w:tcPr>
            <w:tcW w:w="451" w:type="dxa"/>
            <w:vAlign w:val="center"/>
          </w:tcPr>
          <w:p w14:paraId="41107BD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06CAE4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1" w:type="dxa"/>
            <w:vAlign w:val="center"/>
          </w:tcPr>
          <w:p w14:paraId="5466CBF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06AC557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686CD149" w14:textId="77777777" w:rsidTr="00485A6E">
        <w:tc>
          <w:tcPr>
            <w:tcW w:w="860" w:type="dxa"/>
          </w:tcPr>
          <w:p w14:paraId="0EED1FA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5033" w:type="dxa"/>
            <w:gridSpan w:val="3"/>
          </w:tcPr>
          <w:p w14:paraId="39E48EE1" w14:textId="77777777" w:rsidR="00485A6E" w:rsidRPr="00485A6E" w:rsidRDefault="00485A6E" w:rsidP="00485A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Ocjenjivanje lovačkih trofeja – podjela trofeja kod pojedine vrste divljači na one koje se ocjenjuju i na one koji se ne ocjenjuju</w:t>
            </w:r>
          </w:p>
        </w:tc>
        <w:tc>
          <w:tcPr>
            <w:tcW w:w="451" w:type="dxa"/>
            <w:vAlign w:val="center"/>
          </w:tcPr>
          <w:p w14:paraId="104A2A9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850254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421" w:type="dxa"/>
            <w:vAlign w:val="center"/>
          </w:tcPr>
          <w:p w14:paraId="05B26FB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2974299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382FFC6F" w14:textId="77777777" w:rsidTr="00485A6E">
        <w:tc>
          <w:tcPr>
            <w:tcW w:w="860" w:type="dxa"/>
          </w:tcPr>
          <w:p w14:paraId="31A5BD4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5033" w:type="dxa"/>
            <w:gridSpan w:val="3"/>
          </w:tcPr>
          <w:p w14:paraId="3E5B2BE1" w14:textId="77777777" w:rsidR="00485A6E" w:rsidRPr="00485A6E" w:rsidRDefault="00485A6E" w:rsidP="00485A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Lovno oružje – oružje za lov sitne divljači, oružje za lov krupne divljači, kombinirano oružje.</w:t>
            </w:r>
          </w:p>
        </w:tc>
        <w:tc>
          <w:tcPr>
            <w:tcW w:w="451" w:type="dxa"/>
            <w:vAlign w:val="center"/>
          </w:tcPr>
          <w:p w14:paraId="4AAF1D7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B0A706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421" w:type="dxa"/>
            <w:vAlign w:val="center"/>
          </w:tcPr>
          <w:p w14:paraId="1A877AF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5A84EAC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1692D4FE" w14:textId="77777777" w:rsidTr="00485A6E">
        <w:tc>
          <w:tcPr>
            <w:tcW w:w="860" w:type="dxa"/>
          </w:tcPr>
          <w:p w14:paraId="23F3F8E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033" w:type="dxa"/>
            <w:gridSpan w:val="3"/>
          </w:tcPr>
          <w:p w14:paraId="619F9F4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 xml:space="preserve">Seminari </w:t>
            </w:r>
          </w:p>
        </w:tc>
        <w:tc>
          <w:tcPr>
            <w:tcW w:w="451" w:type="dxa"/>
            <w:vAlign w:val="center"/>
          </w:tcPr>
          <w:p w14:paraId="43AF962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2204B0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6BEC3FB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61550AF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56267E76" w14:textId="77777777" w:rsidTr="00485A6E">
        <w:tc>
          <w:tcPr>
            <w:tcW w:w="860" w:type="dxa"/>
          </w:tcPr>
          <w:p w14:paraId="1A01C24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5033" w:type="dxa"/>
            <w:gridSpan w:val="3"/>
          </w:tcPr>
          <w:p w14:paraId="50870BDD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Psi 1.,2. I 3.  FCI  skupine</w:t>
            </w:r>
          </w:p>
        </w:tc>
        <w:tc>
          <w:tcPr>
            <w:tcW w:w="451" w:type="dxa"/>
            <w:vAlign w:val="center"/>
          </w:tcPr>
          <w:p w14:paraId="67DEF09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EC1438C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07493884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87" w:type="dxa"/>
            <w:vAlign w:val="center"/>
          </w:tcPr>
          <w:p w14:paraId="1F09CDBD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554A33D7" w14:textId="77777777" w:rsidTr="00485A6E">
        <w:tc>
          <w:tcPr>
            <w:tcW w:w="860" w:type="dxa"/>
          </w:tcPr>
          <w:p w14:paraId="1DCE548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5033" w:type="dxa"/>
            <w:gridSpan w:val="3"/>
          </w:tcPr>
          <w:p w14:paraId="0F8E7D57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Psi 3.,4, i 5. FCI skupine</w:t>
            </w:r>
          </w:p>
        </w:tc>
        <w:tc>
          <w:tcPr>
            <w:tcW w:w="451" w:type="dxa"/>
            <w:vAlign w:val="center"/>
          </w:tcPr>
          <w:p w14:paraId="686B3D7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75219CF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258F024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87" w:type="dxa"/>
            <w:vAlign w:val="center"/>
          </w:tcPr>
          <w:p w14:paraId="7A56215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7AB5E45F" w14:textId="77777777" w:rsidTr="00485A6E">
        <w:tc>
          <w:tcPr>
            <w:tcW w:w="860" w:type="dxa"/>
          </w:tcPr>
          <w:p w14:paraId="1AB39726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5033" w:type="dxa"/>
            <w:gridSpan w:val="3"/>
          </w:tcPr>
          <w:p w14:paraId="76BA50B0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Psi  6. do 10. FCI skupine</w:t>
            </w:r>
          </w:p>
        </w:tc>
        <w:tc>
          <w:tcPr>
            <w:tcW w:w="451" w:type="dxa"/>
            <w:vAlign w:val="center"/>
          </w:tcPr>
          <w:p w14:paraId="64B65F8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37AC38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57AC394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87" w:type="dxa"/>
            <w:vAlign w:val="center"/>
          </w:tcPr>
          <w:p w14:paraId="051E692F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69A70C08" w14:textId="77777777" w:rsidTr="00485A6E">
        <w:tc>
          <w:tcPr>
            <w:tcW w:w="860" w:type="dxa"/>
          </w:tcPr>
          <w:p w14:paraId="2F07087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5033" w:type="dxa"/>
            <w:gridSpan w:val="3"/>
          </w:tcPr>
          <w:p w14:paraId="3BDCDC74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Uzgoj jelenske divljači</w:t>
            </w:r>
          </w:p>
        </w:tc>
        <w:tc>
          <w:tcPr>
            <w:tcW w:w="451" w:type="dxa"/>
            <w:vAlign w:val="center"/>
          </w:tcPr>
          <w:p w14:paraId="2302277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24B07AC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21625AB7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487" w:type="dxa"/>
            <w:vAlign w:val="center"/>
          </w:tcPr>
          <w:p w14:paraId="553EEA1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59B99268" w14:textId="77777777" w:rsidTr="00485A6E">
        <w:tc>
          <w:tcPr>
            <w:tcW w:w="860" w:type="dxa"/>
          </w:tcPr>
          <w:p w14:paraId="4885780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5033" w:type="dxa"/>
            <w:gridSpan w:val="3"/>
          </w:tcPr>
          <w:p w14:paraId="435A9EAD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Uzgoj sitne divljači</w:t>
            </w:r>
          </w:p>
        </w:tc>
        <w:tc>
          <w:tcPr>
            <w:tcW w:w="451" w:type="dxa"/>
            <w:vAlign w:val="center"/>
          </w:tcPr>
          <w:p w14:paraId="06862F8A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4DA68B1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29EF4AE8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487" w:type="dxa"/>
            <w:vAlign w:val="center"/>
          </w:tcPr>
          <w:p w14:paraId="5C1982B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485A6E" w:rsidRPr="00485A6E" w14:paraId="6CEF54BC" w14:textId="77777777" w:rsidTr="00485A6E">
        <w:tc>
          <w:tcPr>
            <w:tcW w:w="860" w:type="dxa"/>
          </w:tcPr>
          <w:p w14:paraId="3F328263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033" w:type="dxa"/>
            <w:gridSpan w:val="3"/>
          </w:tcPr>
          <w:p w14:paraId="0FC0EB4E" w14:textId="77777777" w:rsidR="00485A6E" w:rsidRPr="00485A6E" w:rsidRDefault="00485A6E" w:rsidP="00485A6E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51" w:type="dxa"/>
            <w:vAlign w:val="center"/>
          </w:tcPr>
          <w:p w14:paraId="770FD2EB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51B7B6E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1" w:type="dxa"/>
            <w:vAlign w:val="center"/>
          </w:tcPr>
          <w:p w14:paraId="7A5B00C0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7" w:type="dxa"/>
            <w:vAlign w:val="center"/>
          </w:tcPr>
          <w:p w14:paraId="1038C52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485A6E" w:rsidRPr="00485A6E" w14:paraId="5B380423" w14:textId="77777777" w:rsidTr="00485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25" w:type="dxa"/>
        </w:trPr>
        <w:tc>
          <w:tcPr>
            <w:tcW w:w="2029" w:type="dxa"/>
            <w:gridSpan w:val="2"/>
            <w:vAlign w:val="center"/>
          </w:tcPr>
          <w:p w14:paraId="7D0F8FB9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 = predavanja</w:t>
            </w:r>
          </w:p>
        </w:tc>
        <w:tc>
          <w:tcPr>
            <w:tcW w:w="2312" w:type="dxa"/>
            <w:vAlign w:val="center"/>
          </w:tcPr>
          <w:p w14:paraId="5909A032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V = vježbe</w:t>
            </w:r>
          </w:p>
        </w:tc>
        <w:tc>
          <w:tcPr>
            <w:tcW w:w="2313" w:type="dxa"/>
            <w:gridSpan w:val="3"/>
            <w:vAlign w:val="center"/>
          </w:tcPr>
          <w:p w14:paraId="61537EE5" w14:textId="77777777" w:rsidR="00485A6E" w:rsidRPr="00485A6E" w:rsidRDefault="00485A6E" w:rsidP="00485A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5A6E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S = seminari</w:t>
            </w:r>
          </w:p>
        </w:tc>
      </w:tr>
    </w:tbl>
    <w:p w14:paraId="57BEC876" w14:textId="77777777" w:rsidR="00485A6E" w:rsidRPr="00485A6E" w:rsidRDefault="00485A6E" w:rsidP="00485A6E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3" w:name="_Hlk146872182"/>
      <w:bookmarkStart w:id="4" w:name="_Hlk146803112"/>
      <w:bookmarkStart w:id="5" w:name="_Hlk146869384"/>
      <w:r w:rsidRPr="00485A6E">
        <w:rPr>
          <w:rFonts w:ascii="Times New Roman" w:eastAsia="Arial Narrow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2</w:t>
      </w:r>
      <w:r w:rsidRPr="00485A6E">
        <w:rPr>
          <w:rFonts w:ascii="Times New Roman" w:eastAsia="Arial Narrow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485A6E">
        <w:rPr>
          <w:rFonts w:ascii="Times New Roman" w:eastAsia="Arial Narrow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485A6E">
        <w:rPr>
          <w:rFonts w:ascii="Times New Roman" w:eastAsia="Arial Narrow" w:hAnsi="Times New Roman" w:cs="Times New Roman"/>
          <w:b/>
          <w:kern w:val="0"/>
          <w:sz w:val="24"/>
          <w:szCs w:val="24"/>
          <w14:ligatures w14:val="none"/>
        </w:rPr>
        <w:t>Obveze studenata te način polaganja ispita i način ocjenjivanja</w:t>
      </w:r>
    </w:p>
    <w:p w14:paraId="4D1D4217" w14:textId="77777777" w:rsidR="00485A6E" w:rsidRPr="00485A6E" w:rsidRDefault="00485A6E" w:rsidP="00485A6E">
      <w:pPr>
        <w:tabs>
          <w:tab w:val="left" w:pos="416"/>
        </w:tabs>
        <w:spacing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6" w:name="_Hlk146803140"/>
      <w:bookmarkEnd w:id="4"/>
      <w:r w:rsidRPr="00485A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Ocjenjivanje pojedinih aktivnosti se provodi prema brojčanom sustavu, prema tablici Kriteriji ocjenjivanja. </w:t>
      </w:r>
    </w:p>
    <w:tbl>
      <w:tblPr>
        <w:tblStyle w:val="Reetkatablice9"/>
        <w:tblW w:w="6376" w:type="dxa"/>
        <w:tblLook w:val="04A0" w:firstRow="1" w:lastRow="0" w:firstColumn="1" w:lastColumn="0" w:noHBand="0" w:noVBand="1"/>
      </w:tblPr>
      <w:tblGrid>
        <w:gridCol w:w="4817"/>
        <w:gridCol w:w="1559"/>
      </w:tblGrid>
      <w:tr w:rsidR="007926CC" w:rsidRPr="007926CC" w14:paraId="22140AB5" w14:textId="77777777" w:rsidTr="007141DE">
        <w:trPr>
          <w:trHeight w:val="170"/>
        </w:trPr>
        <w:tc>
          <w:tcPr>
            <w:tcW w:w="4817" w:type="dxa"/>
            <w:vAlign w:val="center"/>
            <w:hideMark/>
          </w:tcPr>
          <w:bookmarkEnd w:id="5"/>
          <w:bookmarkEnd w:id="6"/>
          <w:p w14:paraId="48CF39A1" w14:textId="77777777" w:rsidR="007926CC" w:rsidRPr="007926CC" w:rsidRDefault="007926CC" w:rsidP="007926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26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50E2A656" w14:textId="77777777" w:rsidR="007926CC" w:rsidRPr="007926CC" w:rsidRDefault="007926CC" w:rsidP="007926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26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Faktor opterećenja - </w:t>
            </w:r>
            <w:r w:rsidRPr="007926CC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f</w:t>
            </w:r>
            <w:r w:rsidRPr="007926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26CC" w:rsidRPr="007926CC" w14:paraId="370B49FF" w14:textId="77777777" w:rsidTr="007141DE">
        <w:trPr>
          <w:trHeight w:val="170"/>
        </w:trPr>
        <w:tc>
          <w:tcPr>
            <w:tcW w:w="4817" w:type="dxa"/>
            <w:hideMark/>
          </w:tcPr>
          <w:p w14:paraId="75EB96F2" w14:textId="77777777" w:rsidR="007926CC" w:rsidRPr="007926CC" w:rsidRDefault="007926CC" w:rsidP="007926C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  <w:bCs/>
              </w:rPr>
              <w:t>Prisustvo i aktivno sudjelovanje na nastavi</w:t>
            </w:r>
          </w:p>
        </w:tc>
        <w:tc>
          <w:tcPr>
            <w:tcW w:w="1559" w:type="dxa"/>
            <w:hideMark/>
          </w:tcPr>
          <w:p w14:paraId="6A0AAFE8" w14:textId="77777777" w:rsidR="007926CC" w:rsidRPr="007926CC" w:rsidRDefault="007926CC" w:rsidP="007926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26CC">
              <w:rPr>
                <w:rFonts w:ascii="Arial Narrow" w:hAnsi="Arial Narrow"/>
                <w:bCs/>
                <w:sz w:val="24"/>
                <w:szCs w:val="24"/>
              </w:rPr>
              <w:t>0,1</w:t>
            </w:r>
          </w:p>
        </w:tc>
      </w:tr>
      <w:tr w:rsidR="007926CC" w:rsidRPr="007926CC" w14:paraId="5F4A6C86" w14:textId="77777777" w:rsidTr="007141DE">
        <w:trPr>
          <w:trHeight w:val="170"/>
        </w:trPr>
        <w:tc>
          <w:tcPr>
            <w:tcW w:w="4817" w:type="dxa"/>
            <w:hideMark/>
          </w:tcPr>
          <w:p w14:paraId="472298FF" w14:textId="77777777" w:rsidR="007926CC" w:rsidRPr="007926CC" w:rsidRDefault="007926CC" w:rsidP="007926C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  <w:bCs/>
              </w:rPr>
              <w:t xml:space="preserve">Kolokvij I. </w:t>
            </w:r>
          </w:p>
        </w:tc>
        <w:tc>
          <w:tcPr>
            <w:tcW w:w="1559" w:type="dxa"/>
            <w:hideMark/>
          </w:tcPr>
          <w:p w14:paraId="155454EB" w14:textId="77777777" w:rsidR="007926CC" w:rsidRPr="007926CC" w:rsidRDefault="007926CC" w:rsidP="007926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26CC">
              <w:rPr>
                <w:rFonts w:ascii="Arial Narrow" w:hAnsi="Arial Narrow"/>
                <w:sz w:val="24"/>
                <w:szCs w:val="24"/>
              </w:rPr>
              <w:t>0,4</w:t>
            </w:r>
          </w:p>
        </w:tc>
      </w:tr>
      <w:tr w:rsidR="007926CC" w:rsidRPr="007926CC" w14:paraId="7BD8378D" w14:textId="77777777" w:rsidTr="007141DE">
        <w:trPr>
          <w:trHeight w:val="170"/>
        </w:trPr>
        <w:tc>
          <w:tcPr>
            <w:tcW w:w="4817" w:type="dxa"/>
            <w:hideMark/>
          </w:tcPr>
          <w:p w14:paraId="45323083" w14:textId="77777777" w:rsidR="007926CC" w:rsidRPr="007926CC" w:rsidRDefault="007926CC" w:rsidP="007926C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Kolokvij II.</w:t>
            </w:r>
          </w:p>
        </w:tc>
        <w:tc>
          <w:tcPr>
            <w:tcW w:w="1559" w:type="dxa"/>
            <w:hideMark/>
          </w:tcPr>
          <w:p w14:paraId="317BF7A5" w14:textId="77777777" w:rsidR="007926CC" w:rsidRPr="007926CC" w:rsidRDefault="007926CC" w:rsidP="007926CC">
            <w:pPr>
              <w:jc w:val="center"/>
              <w:rPr>
                <w:sz w:val="24"/>
                <w:szCs w:val="24"/>
              </w:rPr>
            </w:pPr>
            <w:r w:rsidRPr="007926CC">
              <w:rPr>
                <w:rFonts w:ascii="Arial Narrow" w:hAnsi="Arial Narrow"/>
                <w:bCs/>
                <w:sz w:val="24"/>
                <w:szCs w:val="24"/>
              </w:rPr>
              <w:t>0,4</w:t>
            </w:r>
          </w:p>
        </w:tc>
      </w:tr>
      <w:tr w:rsidR="007926CC" w:rsidRPr="007926CC" w14:paraId="0F61E6A7" w14:textId="77777777" w:rsidTr="007141DE">
        <w:trPr>
          <w:trHeight w:val="170"/>
        </w:trPr>
        <w:tc>
          <w:tcPr>
            <w:tcW w:w="4817" w:type="dxa"/>
          </w:tcPr>
          <w:p w14:paraId="30D8086C" w14:textId="77777777" w:rsidR="007926CC" w:rsidRPr="007926CC" w:rsidRDefault="007926CC" w:rsidP="007926C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Seminar</w:t>
            </w:r>
          </w:p>
        </w:tc>
        <w:tc>
          <w:tcPr>
            <w:tcW w:w="1559" w:type="dxa"/>
          </w:tcPr>
          <w:p w14:paraId="6AC7D5CC" w14:textId="77777777" w:rsidR="007926CC" w:rsidRPr="007926CC" w:rsidRDefault="007926CC" w:rsidP="007926CC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926CC">
              <w:rPr>
                <w:rFonts w:ascii="Arial Narrow" w:hAnsi="Arial Narrow"/>
                <w:bCs/>
                <w:sz w:val="24"/>
                <w:szCs w:val="24"/>
              </w:rPr>
              <w:t>0,1</w:t>
            </w:r>
          </w:p>
        </w:tc>
      </w:tr>
      <w:tr w:rsidR="007926CC" w:rsidRPr="007926CC" w14:paraId="23495DAE" w14:textId="77777777" w:rsidTr="007141DE">
        <w:trPr>
          <w:trHeight w:val="170"/>
        </w:trPr>
        <w:tc>
          <w:tcPr>
            <w:tcW w:w="4817" w:type="dxa"/>
            <w:hideMark/>
          </w:tcPr>
          <w:p w14:paraId="39DA4BBE" w14:textId="77777777" w:rsidR="007926CC" w:rsidRPr="007926CC" w:rsidRDefault="007926CC" w:rsidP="007926CC">
            <w:pPr>
              <w:rPr>
                <w:rFonts w:ascii="Arial Narrow" w:hAnsi="Arial Narrow"/>
                <w:sz w:val="24"/>
                <w:szCs w:val="24"/>
              </w:rPr>
            </w:pPr>
            <w:r w:rsidRPr="007926CC">
              <w:rPr>
                <w:rFonts w:ascii="Arial Narrow" w:hAnsi="Arial Narrow"/>
                <w:bCs/>
                <w:sz w:val="24"/>
                <w:szCs w:val="24"/>
              </w:rPr>
              <w:t xml:space="preserve">UKUPNO: </w:t>
            </w:r>
          </w:p>
        </w:tc>
        <w:tc>
          <w:tcPr>
            <w:tcW w:w="1559" w:type="dxa"/>
            <w:hideMark/>
          </w:tcPr>
          <w:p w14:paraId="06987EE9" w14:textId="77777777" w:rsidR="007926CC" w:rsidRPr="007926CC" w:rsidRDefault="007926CC" w:rsidP="007926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26CC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</w:tr>
    </w:tbl>
    <w:p w14:paraId="2313680B" w14:textId="77777777" w:rsidR="007926CC" w:rsidRPr="007926CC" w:rsidRDefault="007926CC" w:rsidP="007926CC">
      <w:pPr>
        <w:spacing w:after="0" w:line="240" w:lineRule="auto"/>
        <w:ind w:right="477"/>
        <w:jc w:val="both"/>
        <w:rPr>
          <w:rFonts w:ascii="Arial Narrow" w:eastAsia="Arial Narrow" w:hAnsi="Arial Narrow" w:cs="Arial Narrow"/>
          <w:b/>
          <w:kern w:val="0"/>
          <w:sz w:val="24"/>
          <w:szCs w:val="24"/>
          <w14:ligatures w14:val="none"/>
        </w:rPr>
      </w:pPr>
      <w:r w:rsidRPr="007926CC">
        <w:rPr>
          <w:rFonts w:ascii="Arial Narrow" w:eastAsia="Arial Narrow" w:hAnsi="Arial Narrow" w:cs="Arial Narrow"/>
          <w:b/>
          <w:kern w:val="0"/>
          <w:sz w:val="24"/>
          <w:szCs w:val="24"/>
          <w14:ligatures w14:val="none"/>
        </w:rPr>
        <w:t>Kriteriji ocjenjivanja:</w:t>
      </w:r>
    </w:p>
    <w:p w14:paraId="3A8B351B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bCs/>
          <w:noProof/>
          <w:kern w:val="0"/>
          <w:lang w:val="pt-BR" w:eastAsia="hr-HR"/>
          <w14:ligatures w14:val="none"/>
        </w:rPr>
      </w:pPr>
    </w:p>
    <w:tbl>
      <w:tblPr>
        <w:tblStyle w:val="Reetkatablice10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7926CC" w:rsidRPr="007926CC" w14:paraId="4FE08016" w14:textId="77777777" w:rsidTr="007141DE">
        <w:tc>
          <w:tcPr>
            <w:tcW w:w="2122" w:type="dxa"/>
          </w:tcPr>
          <w:p w14:paraId="09810EC0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Ocjena</w:t>
            </w:r>
          </w:p>
        </w:tc>
        <w:tc>
          <w:tcPr>
            <w:tcW w:w="1842" w:type="dxa"/>
          </w:tcPr>
          <w:p w14:paraId="371F893B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Kriterij</w:t>
            </w:r>
          </w:p>
        </w:tc>
      </w:tr>
      <w:tr w:rsidR="007926CC" w:rsidRPr="007926CC" w14:paraId="35B54588" w14:textId="77777777" w:rsidTr="007141DE">
        <w:tc>
          <w:tcPr>
            <w:tcW w:w="2122" w:type="dxa"/>
          </w:tcPr>
          <w:p w14:paraId="729EBC28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dovoljan</w:t>
            </w:r>
          </w:p>
        </w:tc>
        <w:tc>
          <w:tcPr>
            <w:tcW w:w="1842" w:type="dxa"/>
          </w:tcPr>
          <w:p w14:paraId="4EA54783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60 – 69 %</w:t>
            </w:r>
          </w:p>
        </w:tc>
      </w:tr>
      <w:tr w:rsidR="007926CC" w:rsidRPr="007926CC" w14:paraId="0ED3C952" w14:textId="77777777" w:rsidTr="007141DE">
        <w:tc>
          <w:tcPr>
            <w:tcW w:w="2122" w:type="dxa"/>
          </w:tcPr>
          <w:p w14:paraId="06393D30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dobar</w:t>
            </w:r>
          </w:p>
        </w:tc>
        <w:tc>
          <w:tcPr>
            <w:tcW w:w="1842" w:type="dxa"/>
          </w:tcPr>
          <w:p w14:paraId="5CED188D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70 – 79 %</w:t>
            </w:r>
          </w:p>
        </w:tc>
      </w:tr>
      <w:tr w:rsidR="007926CC" w:rsidRPr="007926CC" w14:paraId="2DED4749" w14:textId="77777777" w:rsidTr="007141DE">
        <w:tc>
          <w:tcPr>
            <w:tcW w:w="2122" w:type="dxa"/>
          </w:tcPr>
          <w:p w14:paraId="6DDEF812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Vrlo dobar</w:t>
            </w:r>
          </w:p>
        </w:tc>
        <w:tc>
          <w:tcPr>
            <w:tcW w:w="1842" w:type="dxa"/>
          </w:tcPr>
          <w:p w14:paraId="1DDFCDF7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80 – 89 %</w:t>
            </w:r>
          </w:p>
        </w:tc>
      </w:tr>
      <w:tr w:rsidR="007926CC" w:rsidRPr="007926CC" w14:paraId="38F81317" w14:textId="77777777" w:rsidTr="007141DE">
        <w:tc>
          <w:tcPr>
            <w:tcW w:w="2122" w:type="dxa"/>
          </w:tcPr>
          <w:p w14:paraId="02D48B19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Izvrstan</w:t>
            </w:r>
          </w:p>
        </w:tc>
        <w:tc>
          <w:tcPr>
            <w:tcW w:w="1842" w:type="dxa"/>
          </w:tcPr>
          <w:p w14:paraId="2EE8EDD0" w14:textId="77777777" w:rsidR="007926CC" w:rsidRPr="007926CC" w:rsidRDefault="007926CC" w:rsidP="007926CC">
            <w:pPr>
              <w:ind w:right="47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26CC">
              <w:rPr>
                <w:rFonts w:ascii="Arial Narrow" w:eastAsia="Arial Narrow" w:hAnsi="Arial Narrow" w:cs="Arial Narrow"/>
                <w:sz w:val="24"/>
                <w:szCs w:val="24"/>
              </w:rPr>
              <w:t>90 – 100 %</w:t>
            </w:r>
          </w:p>
        </w:tc>
      </w:tr>
    </w:tbl>
    <w:p w14:paraId="200131A0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bCs/>
          <w:noProof/>
          <w:kern w:val="0"/>
          <w:lang w:val="pt-BR" w:eastAsia="hr-HR"/>
          <w14:ligatures w14:val="none"/>
        </w:rPr>
      </w:pPr>
    </w:p>
    <w:p w14:paraId="7A1E1937" w14:textId="36381EF2" w:rsidR="00485A6E" w:rsidRPr="00485A6E" w:rsidRDefault="007926CC" w:rsidP="007926CC">
      <w:pPr>
        <w:spacing w:after="0" w:line="240" w:lineRule="auto"/>
        <w:rPr>
          <w:rFonts w:ascii="Arial Narrow" w:eastAsia="Arial Narrow" w:hAnsi="Arial Narrow" w:cs="Arial Narrow"/>
          <w:kern w:val="0"/>
          <w:sz w:val="24"/>
          <w:szCs w:val="24"/>
          <w14:ligatures w14:val="none"/>
        </w:rPr>
      </w:pPr>
      <w:r w:rsidRPr="007926CC">
        <w:rPr>
          <w:rFonts w:ascii="Arial Narrow" w:eastAsia="Arial Narrow" w:hAnsi="Arial Narrow" w:cs="Arial Narrow"/>
          <w:kern w:val="0"/>
          <w:sz w:val="24"/>
          <w:szCs w:val="24"/>
          <w14:ligatures w14:val="none"/>
        </w:rPr>
        <w:t>Konačna ocjena  je zbir ocjena svake nastavne aktivnosti množenih s pripadajućim faktorom opterećenja</w:t>
      </w:r>
      <w:bookmarkEnd w:id="3"/>
      <w:r w:rsidR="00485A6E" w:rsidRPr="00485A6E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6FBA4B63" w14:textId="77777777" w:rsidR="00485A6E" w:rsidRDefault="00485A6E" w:rsidP="007926CC">
      <w:pPr>
        <w:spacing w:after="5" w:line="249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7" w:name="_Hlk146869412"/>
      <w:bookmarkStart w:id="8" w:name="_Hlk146872294"/>
      <w:r w:rsidRPr="00485A6E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5483DE63" w14:textId="77777777" w:rsidR="007926CC" w:rsidRDefault="007926CC" w:rsidP="007926CC">
      <w:pPr>
        <w:spacing w:after="5" w:line="249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A232764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  <w:t>3. Ispitni rokovi i konzultacije</w:t>
      </w:r>
    </w:p>
    <w:p w14:paraId="11AB0BE3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 xml:space="preserve">Ispitni rokovi su jednom mjesečno tijekom akademske godine, a po dva puta u veljači, lipnju/srpnju i rujnu. Konzultacije su utorkom i četvrtkom u vrijeme koje je istaknuto na oglasnoj ploči </w:t>
      </w:r>
      <w:proofErr w:type="spellStart"/>
      <w:r w:rsidRPr="007926CC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>Zootehnikuma</w:t>
      </w:r>
      <w:proofErr w:type="spellEnd"/>
      <w:r w:rsidRPr="007926CC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 xml:space="preserve"> ili po dogovoru s predmetnim nastavnicima putem e-pošte.</w:t>
      </w:r>
    </w:p>
    <w:p w14:paraId="69F3ADCC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</w:pPr>
    </w:p>
    <w:p w14:paraId="445F5D00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ahoma"/>
          <w:b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  <w:t xml:space="preserve">4. </w:t>
      </w:r>
      <w:r w:rsidRPr="007926CC">
        <w:rPr>
          <w:rFonts w:ascii="Arial Narrow" w:eastAsia="Times New Roman" w:hAnsi="Arial Narrow" w:cs="Tahoma"/>
          <w:b/>
          <w:kern w:val="0"/>
          <w:lang w:eastAsia="hr-HR"/>
          <w14:ligatures w14:val="none"/>
        </w:rPr>
        <w:t>Ishodi učenja i način provjere</w:t>
      </w:r>
    </w:p>
    <w:tbl>
      <w:tblPr>
        <w:tblStyle w:val="TableGrid2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2"/>
        <w:gridCol w:w="2175"/>
      </w:tblGrid>
      <w:tr w:rsidR="007926CC" w:rsidRPr="007926CC" w14:paraId="274EA6BF" w14:textId="77777777" w:rsidTr="007141DE">
        <w:tc>
          <w:tcPr>
            <w:tcW w:w="6602" w:type="dxa"/>
            <w:vAlign w:val="center"/>
          </w:tcPr>
          <w:p w14:paraId="40D926E9" w14:textId="77777777" w:rsidR="007926CC" w:rsidRPr="007926CC" w:rsidRDefault="007926CC" w:rsidP="007926CC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926CC">
              <w:rPr>
                <w:rFonts w:ascii="Arial Narrow" w:eastAsia="Times New Roman" w:hAnsi="Arial Narrow"/>
                <w:b/>
                <w:lang w:eastAsia="hr-HR"/>
              </w:rPr>
              <w:t>ISHODI UČENJA</w:t>
            </w:r>
          </w:p>
          <w:p w14:paraId="65B6872B" w14:textId="77777777" w:rsidR="007926CC" w:rsidRPr="007926CC" w:rsidRDefault="007926CC" w:rsidP="007926CC">
            <w:pPr>
              <w:rPr>
                <w:rFonts w:ascii="Arial Narrow" w:eastAsia="Times New Roman" w:hAnsi="Arial Narrow"/>
                <w:b/>
                <w:lang w:eastAsia="hr-HR"/>
              </w:rPr>
            </w:pPr>
            <w:r w:rsidRPr="007926CC">
              <w:rPr>
                <w:rFonts w:ascii="Arial Narrow" w:hAnsi="Arial Narrow"/>
                <w:b/>
              </w:rPr>
              <w:t>Nakon položenog ispita student će moći:</w:t>
            </w:r>
          </w:p>
        </w:tc>
        <w:tc>
          <w:tcPr>
            <w:tcW w:w="2175" w:type="dxa"/>
            <w:vAlign w:val="center"/>
          </w:tcPr>
          <w:p w14:paraId="266C6440" w14:textId="77777777" w:rsidR="007926CC" w:rsidRPr="007926CC" w:rsidRDefault="007926CC" w:rsidP="007926CC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926CC">
              <w:rPr>
                <w:rFonts w:ascii="Arial Narrow" w:eastAsia="Times New Roman" w:hAnsi="Arial Narrow"/>
                <w:b/>
                <w:lang w:eastAsia="hr-HR"/>
              </w:rPr>
              <w:t>NAČIN PROVJERE</w:t>
            </w:r>
          </w:p>
        </w:tc>
      </w:tr>
      <w:tr w:rsidR="007926CC" w:rsidRPr="007926CC" w14:paraId="72EB2AED" w14:textId="77777777" w:rsidTr="007141DE">
        <w:tc>
          <w:tcPr>
            <w:tcW w:w="6602" w:type="dxa"/>
            <w:vAlign w:val="center"/>
          </w:tcPr>
          <w:p w14:paraId="0F5FA968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1.Razlikovatipasmine pasa</w:t>
            </w:r>
          </w:p>
        </w:tc>
        <w:tc>
          <w:tcPr>
            <w:tcW w:w="2175" w:type="dxa"/>
          </w:tcPr>
          <w:p w14:paraId="63F2C136" w14:textId="77777777" w:rsidR="007926CC" w:rsidRPr="007926CC" w:rsidRDefault="007926CC" w:rsidP="007926CC">
            <w:pPr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03CBB8AF" w14:textId="77777777" w:rsidTr="007141DE">
        <w:tc>
          <w:tcPr>
            <w:tcW w:w="6602" w:type="dxa"/>
            <w:vAlign w:val="center"/>
          </w:tcPr>
          <w:p w14:paraId="42DABF08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2. Opisati krupnu, sitnu i pernatu divljač</w:t>
            </w:r>
          </w:p>
        </w:tc>
        <w:tc>
          <w:tcPr>
            <w:tcW w:w="2175" w:type="dxa"/>
          </w:tcPr>
          <w:p w14:paraId="5CDF7656" w14:textId="77777777" w:rsidR="007926CC" w:rsidRPr="007926CC" w:rsidRDefault="007926CC" w:rsidP="007926CC">
            <w:pPr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5F5E6B1A" w14:textId="77777777" w:rsidTr="007141DE">
        <w:tc>
          <w:tcPr>
            <w:tcW w:w="6602" w:type="dxa"/>
            <w:vAlign w:val="center"/>
          </w:tcPr>
          <w:p w14:paraId="3978B338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3.Objasniti fiziološke i patološke oblike ponašanja životinja</w:t>
            </w:r>
          </w:p>
        </w:tc>
        <w:tc>
          <w:tcPr>
            <w:tcW w:w="2175" w:type="dxa"/>
          </w:tcPr>
          <w:p w14:paraId="6680342C" w14:textId="77777777" w:rsidR="007926CC" w:rsidRPr="007926CC" w:rsidRDefault="007926CC" w:rsidP="007926CC">
            <w:pPr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2FA3BA4F" w14:textId="77777777" w:rsidTr="007141DE">
        <w:tc>
          <w:tcPr>
            <w:tcW w:w="6602" w:type="dxa"/>
            <w:vAlign w:val="center"/>
          </w:tcPr>
          <w:p w14:paraId="443FAC99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4. Dati primjer smještaja i uzgoja različitih pasmina pasa.</w:t>
            </w:r>
          </w:p>
        </w:tc>
        <w:tc>
          <w:tcPr>
            <w:tcW w:w="2175" w:type="dxa"/>
          </w:tcPr>
          <w:p w14:paraId="59CD2F7D" w14:textId="77777777" w:rsidR="007926CC" w:rsidRPr="007926CC" w:rsidRDefault="007926CC" w:rsidP="007926CC">
            <w:pPr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Pisani ispit/kolokvij, seminari</w:t>
            </w:r>
          </w:p>
        </w:tc>
      </w:tr>
      <w:tr w:rsidR="007926CC" w:rsidRPr="007926CC" w14:paraId="676905B7" w14:textId="77777777" w:rsidTr="007141DE">
        <w:tc>
          <w:tcPr>
            <w:tcW w:w="6602" w:type="dxa"/>
            <w:vAlign w:val="center"/>
          </w:tcPr>
          <w:p w14:paraId="372F31C1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5.Objasniti zakonske propise u lovstvu i kinologiji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289496C7" w14:textId="77777777" w:rsidR="007926CC" w:rsidRPr="007926CC" w:rsidRDefault="007926CC" w:rsidP="007926CC">
            <w:pPr>
              <w:rPr>
                <w:rFonts w:ascii="Arial Narrow" w:hAnsi="Arial Narrow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134B5BB9" w14:textId="77777777" w:rsidTr="007141DE">
        <w:tc>
          <w:tcPr>
            <w:tcW w:w="6602" w:type="dxa"/>
            <w:vAlign w:val="center"/>
          </w:tcPr>
          <w:p w14:paraId="430D2AE0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6.Objasniti određivanje strukture populacije i gospodarske starosti divljači.</w:t>
            </w:r>
          </w:p>
        </w:tc>
        <w:tc>
          <w:tcPr>
            <w:tcW w:w="2175" w:type="dxa"/>
            <w:vAlign w:val="center"/>
          </w:tcPr>
          <w:p w14:paraId="6B32B4B4" w14:textId="77777777" w:rsidR="007926CC" w:rsidRPr="007926CC" w:rsidRDefault="007926CC" w:rsidP="007926CC">
            <w:pPr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Pisani ispit/kolokvij</w:t>
            </w:r>
          </w:p>
        </w:tc>
      </w:tr>
      <w:tr w:rsidR="007926CC" w:rsidRPr="007926CC" w14:paraId="6625CE47" w14:textId="77777777" w:rsidTr="007141DE">
        <w:tc>
          <w:tcPr>
            <w:tcW w:w="6602" w:type="dxa"/>
            <w:vAlign w:val="center"/>
          </w:tcPr>
          <w:p w14:paraId="4D0A8546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7. Sastaviti plan odstrjela u lovištu.</w:t>
            </w:r>
          </w:p>
        </w:tc>
        <w:tc>
          <w:tcPr>
            <w:tcW w:w="2175" w:type="dxa"/>
          </w:tcPr>
          <w:p w14:paraId="27A7A9B2" w14:textId="77777777" w:rsidR="007926CC" w:rsidRPr="007926CC" w:rsidRDefault="007926CC" w:rsidP="007926CC">
            <w:pPr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15F86E0B" w14:textId="77777777" w:rsidTr="007141DE">
        <w:tc>
          <w:tcPr>
            <w:tcW w:w="6602" w:type="dxa"/>
            <w:vAlign w:val="center"/>
          </w:tcPr>
          <w:p w14:paraId="536777F9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8.Opisati načine lova.</w:t>
            </w:r>
          </w:p>
        </w:tc>
        <w:tc>
          <w:tcPr>
            <w:tcW w:w="2175" w:type="dxa"/>
          </w:tcPr>
          <w:p w14:paraId="437260CD" w14:textId="77777777" w:rsidR="007926CC" w:rsidRPr="007926CC" w:rsidRDefault="007926CC" w:rsidP="007926CC">
            <w:pPr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19481B9C" w14:textId="77777777" w:rsidTr="007141DE">
        <w:tc>
          <w:tcPr>
            <w:tcW w:w="6602" w:type="dxa"/>
            <w:vAlign w:val="center"/>
          </w:tcPr>
          <w:p w14:paraId="76A2601A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 xml:space="preserve">9. Razlikovati lovačke trofeje. </w:t>
            </w:r>
          </w:p>
        </w:tc>
        <w:tc>
          <w:tcPr>
            <w:tcW w:w="2175" w:type="dxa"/>
          </w:tcPr>
          <w:p w14:paraId="4E4DC9EB" w14:textId="77777777" w:rsidR="007926CC" w:rsidRPr="007926CC" w:rsidRDefault="007926CC" w:rsidP="007926CC">
            <w:pPr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  <w:tr w:rsidR="007926CC" w:rsidRPr="007926CC" w14:paraId="69E86954" w14:textId="77777777" w:rsidTr="007141DE">
        <w:tc>
          <w:tcPr>
            <w:tcW w:w="6602" w:type="dxa"/>
            <w:vAlign w:val="center"/>
          </w:tcPr>
          <w:p w14:paraId="7E57DDF9" w14:textId="77777777" w:rsidR="007926CC" w:rsidRPr="007926CC" w:rsidRDefault="007926CC" w:rsidP="007926C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eastAsia="Times New Roman" w:hAnsi="Arial Narrow"/>
                <w:lang w:eastAsia="hr-HR"/>
              </w:rPr>
              <w:t>10.Objasniti ocjenu lovačkih trofeja.</w:t>
            </w:r>
          </w:p>
        </w:tc>
        <w:tc>
          <w:tcPr>
            <w:tcW w:w="2175" w:type="dxa"/>
          </w:tcPr>
          <w:p w14:paraId="0BEBA367" w14:textId="77777777" w:rsidR="007926CC" w:rsidRPr="007926CC" w:rsidRDefault="007926CC" w:rsidP="007926CC">
            <w:pPr>
              <w:rPr>
                <w:rFonts w:ascii="Arial Narrow" w:eastAsia="Times New Roman" w:hAnsi="Arial Narrow"/>
                <w:lang w:eastAsia="hr-HR"/>
              </w:rPr>
            </w:pPr>
            <w:r w:rsidRPr="007926CC">
              <w:rPr>
                <w:rFonts w:ascii="Arial Narrow" w:hAnsi="Arial Narrow"/>
              </w:rPr>
              <w:t>Pisani ispit/kolokvij</w:t>
            </w:r>
          </w:p>
        </w:tc>
      </w:tr>
    </w:tbl>
    <w:p w14:paraId="50843F89" w14:textId="77777777" w:rsidR="007926CC" w:rsidRDefault="007926CC" w:rsidP="007926CC">
      <w:pPr>
        <w:spacing w:after="5" w:line="249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E6D7A32" w14:textId="77777777" w:rsidR="007926CC" w:rsidRPr="007926CC" w:rsidRDefault="007926CC" w:rsidP="007926CC">
      <w:pPr>
        <w:ind w:right="-20"/>
        <w:rPr>
          <w:rFonts w:ascii="Arial Narrow" w:eastAsia="Arial Narrow" w:hAnsi="Arial Narrow" w:cs="Arial Narrow"/>
          <w:b/>
          <w:bCs/>
          <w:kern w:val="0"/>
          <w14:ligatures w14:val="none"/>
        </w:rPr>
      </w:pPr>
      <w:r w:rsidRPr="007926CC">
        <w:rPr>
          <w:rFonts w:ascii="Arial Narrow" w:eastAsia="Arial Narrow" w:hAnsi="Arial Narrow" w:cs="Arial Narrow"/>
          <w:b/>
          <w:bCs/>
          <w:spacing w:val="1"/>
          <w:kern w:val="0"/>
          <w14:ligatures w14:val="none"/>
        </w:rPr>
        <w:t>4a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.</w:t>
      </w:r>
      <w:r w:rsidRPr="007926CC">
        <w:rPr>
          <w:rFonts w:ascii="Arial Narrow" w:eastAsia="Arial Narrow" w:hAnsi="Arial Narrow" w:cs="Arial Narrow"/>
          <w:b/>
          <w:bCs/>
          <w:spacing w:val="1"/>
          <w:kern w:val="0"/>
          <w14:ligatures w14:val="none"/>
        </w:rPr>
        <w:t xml:space="preserve"> 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I</w:t>
      </w:r>
      <w:r w:rsidRPr="007926CC">
        <w:rPr>
          <w:rFonts w:ascii="Arial Narrow" w:eastAsia="Arial Narrow" w:hAnsi="Arial Narrow" w:cs="Arial Narrow"/>
          <w:b/>
          <w:bCs/>
          <w:spacing w:val="1"/>
          <w:kern w:val="0"/>
          <w14:ligatures w14:val="none"/>
        </w:rPr>
        <w:t>s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ho</w:t>
      </w:r>
      <w:r w:rsidRPr="007926CC">
        <w:rPr>
          <w:rFonts w:ascii="Arial Narrow" w:eastAsia="Arial Narrow" w:hAnsi="Arial Narrow" w:cs="Arial Narrow"/>
          <w:b/>
          <w:bCs/>
          <w:spacing w:val="-1"/>
          <w:kern w:val="0"/>
          <w14:ligatures w14:val="none"/>
        </w:rPr>
        <w:t>d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i</w:t>
      </w:r>
      <w:r w:rsidRPr="007926CC">
        <w:rPr>
          <w:rFonts w:ascii="Arial Narrow" w:eastAsia="Arial Narrow" w:hAnsi="Arial Narrow" w:cs="Arial Narrow"/>
          <w:b/>
          <w:bCs/>
          <w:spacing w:val="-3"/>
          <w:kern w:val="0"/>
          <w14:ligatures w14:val="none"/>
        </w:rPr>
        <w:t xml:space="preserve"> </w:t>
      </w:r>
      <w:r w:rsidRPr="007926CC">
        <w:rPr>
          <w:rFonts w:ascii="Arial Narrow" w:eastAsia="Arial Narrow" w:hAnsi="Arial Narrow" w:cs="Arial Narrow"/>
          <w:b/>
          <w:bCs/>
          <w:spacing w:val="-2"/>
          <w:kern w:val="0"/>
          <w14:ligatures w14:val="none"/>
        </w:rPr>
        <w:t>u</w:t>
      </w:r>
      <w:r w:rsidRPr="007926CC">
        <w:rPr>
          <w:rFonts w:ascii="Arial Narrow" w:eastAsia="Arial Narrow" w:hAnsi="Arial Narrow" w:cs="Arial Narrow"/>
          <w:b/>
          <w:bCs/>
          <w:spacing w:val="1"/>
          <w:kern w:val="0"/>
          <w14:ligatures w14:val="none"/>
        </w:rPr>
        <w:t>če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n</w:t>
      </w:r>
      <w:r w:rsidRPr="007926CC">
        <w:rPr>
          <w:rFonts w:ascii="Arial Narrow" w:eastAsia="Arial Narrow" w:hAnsi="Arial Narrow" w:cs="Arial Narrow"/>
          <w:b/>
          <w:bCs/>
          <w:spacing w:val="-2"/>
          <w:kern w:val="0"/>
          <w14:ligatures w14:val="none"/>
        </w:rPr>
        <w:t>j</w:t>
      </w:r>
      <w:r w:rsidRPr="007926CC">
        <w:rPr>
          <w:rFonts w:ascii="Arial Narrow" w:eastAsia="Arial Narrow" w:hAnsi="Arial Narrow" w:cs="Arial Narrow"/>
          <w:b/>
          <w:bCs/>
          <w:kern w:val="0"/>
          <w14:ligatures w14:val="none"/>
        </w:rPr>
        <w:t>a, sadržaji i način učenja, vrednovanje i potrebno vrijeme</w:t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276"/>
      </w:tblGrid>
      <w:tr w:rsidR="007926CC" w:rsidRPr="007926CC" w14:paraId="39668A8A" w14:textId="77777777" w:rsidTr="007926CC">
        <w:tc>
          <w:tcPr>
            <w:tcW w:w="2550" w:type="dxa"/>
            <w:shd w:val="clear" w:color="auto" w:fill="FFFFFF"/>
            <w:vAlign w:val="center"/>
          </w:tcPr>
          <w:p w14:paraId="130DFBA8" w14:textId="77777777" w:rsidR="007926CC" w:rsidRPr="007926CC" w:rsidRDefault="007926CC" w:rsidP="007926CC">
            <w:pPr>
              <w:ind w:right="-23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Ishodi učenja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1A7C0A1D" w14:textId="77777777" w:rsidR="007926CC" w:rsidRPr="007926CC" w:rsidRDefault="007926CC" w:rsidP="007926CC">
            <w:pPr>
              <w:ind w:right="-23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Sadržaji/način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239CC936" w14:textId="77777777" w:rsidR="007926CC" w:rsidRPr="007926CC" w:rsidRDefault="007926CC" w:rsidP="007926CC">
            <w:pPr>
              <w:ind w:right="-23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FEBD1" w14:textId="77777777" w:rsidR="007926CC" w:rsidRPr="007926CC" w:rsidRDefault="007926CC" w:rsidP="007926CC">
            <w:pPr>
              <w:ind w:right="-23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Potrebno vrijeme (h)</w:t>
            </w:r>
          </w:p>
        </w:tc>
      </w:tr>
      <w:tr w:rsidR="007926CC" w:rsidRPr="007926CC" w14:paraId="0B3793BE" w14:textId="77777777" w:rsidTr="007141DE">
        <w:tc>
          <w:tcPr>
            <w:tcW w:w="2550" w:type="dxa"/>
            <w:vAlign w:val="center"/>
          </w:tcPr>
          <w:p w14:paraId="2DDDB344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1</w:t>
            </w:r>
          </w:p>
        </w:tc>
        <w:tc>
          <w:tcPr>
            <w:tcW w:w="2550" w:type="dxa"/>
            <w:vAlign w:val="center"/>
          </w:tcPr>
          <w:p w14:paraId="2D32F718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 1-2,7/predavanja, vježbe.</w:t>
            </w:r>
          </w:p>
        </w:tc>
        <w:tc>
          <w:tcPr>
            <w:tcW w:w="2550" w:type="dxa"/>
            <w:vAlign w:val="center"/>
          </w:tcPr>
          <w:p w14:paraId="173E20D3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457DEE9B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10+8</w:t>
            </w:r>
          </w:p>
        </w:tc>
      </w:tr>
      <w:tr w:rsidR="007926CC" w:rsidRPr="007926CC" w14:paraId="3676A01A" w14:textId="77777777" w:rsidTr="007141DE">
        <w:tc>
          <w:tcPr>
            <w:tcW w:w="2550" w:type="dxa"/>
            <w:vAlign w:val="center"/>
          </w:tcPr>
          <w:p w14:paraId="6E2B94EC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2</w:t>
            </w:r>
          </w:p>
        </w:tc>
        <w:tc>
          <w:tcPr>
            <w:tcW w:w="2550" w:type="dxa"/>
            <w:vAlign w:val="center"/>
          </w:tcPr>
          <w:p w14:paraId="18FD04B8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 12-14/predavanja, vježbe.</w:t>
            </w:r>
          </w:p>
        </w:tc>
        <w:tc>
          <w:tcPr>
            <w:tcW w:w="2550" w:type="dxa"/>
          </w:tcPr>
          <w:p w14:paraId="3DAAB85F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596FF0D2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6+8</w:t>
            </w:r>
          </w:p>
        </w:tc>
      </w:tr>
      <w:tr w:rsidR="007926CC" w:rsidRPr="007926CC" w14:paraId="321F9E06" w14:textId="77777777" w:rsidTr="007141DE">
        <w:tc>
          <w:tcPr>
            <w:tcW w:w="2550" w:type="dxa"/>
            <w:vAlign w:val="center"/>
          </w:tcPr>
          <w:p w14:paraId="7FE8C9ED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3</w:t>
            </w:r>
          </w:p>
        </w:tc>
        <w:tc>
          <w:tcPr>
            <w:tcW w:w="2550" w:type="dxa"/>
            <w:vAlign w:val="center"/>
          </w:tcPr>
          <w:p w14:paraId="20978A0D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 5-8-10/predavanja, seminari.</w:t>
            </w:r>
          </w:p>
        </w:tc>
        <w:tc>
          <w:tcPr>
            <w:tcW w:w="2550" w:type="dxa"/>
          </w:tcPr>
          <w:p w14:paraId="7097DF6C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 i/ili ispit, diskusija</w:t>
            </w:r>
          </w:p>
        </w:tc>
        <w:tc>
          <w:tcPr>
            <w:tcW w:w="1276" w:type="dxa"/>
            <w:vAlign w:val="center"/>
          </w:tcPr>
          <w:p w14:paraId="0D63361D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6+8</w:t>
            </w:r>
          </w:p>
        </w:tc>
      </w:tr>
      <w:tr w:rsidR="007926CC" w:rsidRPr="007926CC" w14:paraId="1A18D90A" w14:textId="77777777" w:rsidTr="007141DE">
        <w:tc>
          <w:tcPr>
            <w:tcW w:w="2550" w:type="dxa"/>
            <w:vAlign w:val="center"/>
          </w:tcPr>
          <w:p w14:paraId="01FE1B75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4</w:t>
            </w:r>
          </w:p>
        </w:tc>
        <w:tc>
          <w:tcPr>
            <w:tcW w:w="2550" w:type="dxa"/>
            <w:vAlign w:val="center"/>
          </w:tcPr>
          <w:p w14:paraId="0C7011BA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 3,4-6/predavanja, seminari, vježbe.</w:t>
            </w:r>
          </w:p>
        </w:tc>
        <w:tc>
          <w:tcPr>
            <w:tcW w:w="2550" w:type="dxa"/>
          </w:tcPr>
          <w:p w14:paraId="4264C538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2EEECC1A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6+6</w:t>
            </w:r>
          </w:p>
        </w:tc>
      </w:tr>
      <w:tr w:rsidR="007926CC" w:rsidRPr="007926CC" w14:paraId="600ABC64" w14:textId="77777777" w:rsidTr="007141DE">
        <w:tc>
          <w:tcPr>
            <w:tcW w:w="2550" w:type="dxa"/>
            <w:vAlign w:val="center"/>
          </w:tcPr>
          <w:p w14:paraId="464B1512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5</w:t>
            </w:r>
          </w:p>
        </w:tc>
        <w:tc>
          <w:tcPr>
            <w:tcW w:w="2550" w:type="dxa"/>
          </w:tcPr>
          <w:p w14:paraId="49743578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 xml:space="preserve">N.J.18-19/predavanja, vježbe, seminari, </w:t>
            </w:r>
          </w:p>
        </w:tc>
        <w:tc>
          <w:tcPr>
            <w:tcW w:w="2550" w:type="dxa"/>
          </w:tcPr>
          <w:p w14:paraId="0A3425F2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 xml:space="preserve">Kolokvij I </w:t>
            </w:r>
            <w:proofErr w:type="spellStart"/>
            <w:r w:rsidRPr="007926CC">
              <w:rPr>
                <w:rFonts w:ascii="Arial Narrow" w:eastAsia="Arial Narrow" w:hAnsi="Arial Narrow" w:cs="Arial Narrow"/>
              </w:rPr>
              <w:t>i</w:t>
            </w:r>
            <w:proofErr w:type="spellEnd"/>
            <w:r w:rsidRPr="007926CC">
              <w:rPr>
                <w:rFonts w:ascii="Arial Narrow" w:eastAsia="Arial Narrow" w:hAnsi="Arial Narrow" w:cs="Arial Narrow"/>
              </w:rPr>
              <w:t xml:space="preserve"> /ili ispit, seminar</w:t>
            </w:r>
          </w:p>
        </w:tc>
        <w:tc>
          <w:tcPr>
            <w:tcW w:w="1276" w:type="dxa"/>
            <w:vAlign w:val="center"/>
          </w:tcPr>
          <w:p w14:paraId="0DA0773B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6+5</w:t>
            </w:r>
          </w:p>
        </w:tc>
      </w:tr>
      <w:tr w:rsidR="007926CC" w:rsidRPr="007926CC" w14:paraId="734F1897" w14:textId="77777777" w:rsidTr="007141DE">
        <w:tc>
          <w:tcPr>
            <w:tcW w:w="2550" w:type="dxa"/>
            <w:vAlign w:val="center"/>
          </w:tcPr>
          <w:p w14:paraId="16EA3DBE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6</w:t>
            </w:r>
          </w:p>
        </w:tc>
        <w:tc>
          <w:tcPr>
            <w:tcW w:w="2550" w:type="dxa"/>
            <w:vAlign w:val="center"/>
          </w:tcPr>
          <w:p w14:paraId="334F6DB4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N.J.15/predavanja, vježbe, seminari.</w:t>
            </w:r>
          </w:p>
        </w:tc>
        <w:tc>
          <w:tcPr>
            <w:tcW w:w="2550" w:type="dxa"/>
          </w:tcPr>
          <w:p w14:paraId="09305767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1E95C90F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6+5</w:t>
            </w:r>
          </w:p>
        </w:tc>
      </w:tr>
      <w:tr w:rsidR="007926CC" w:rsidRPr="007926CC" w14:paraId="20621B08" w14:textId="77777777" w:rsidTr="007141DE">
        <w:tc>
          <w:tcPr>
            <w:tcW w:w="2550" w:type="dxa"/>
            <w:vAlign w:val="center"/>
          </w:tcPr>
          <w:p w14:paraId="3C6F5862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7</w:t>
            </w:r>
          </w:p>
        </w:tc>
        <w:tc>
          <w:tcPr>
            <w:tcW w:w="2550" w:type="dxa"/>
            <w:vAlign w:val="center"/>
          </w:tcPr>
          <w:p w14:paraId="169E8770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N.J.18/ predavanja, vježbe, seminari.</w:t>
            </w:r>
          </w:p>
        </w:tc>
        <w:tc>
          <w:tcPr>
            <w:tcW w:w="2550" w:type="dxa"/>
          </w:tcPr>
          <w:p w14:paraId="5ABE9360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5C28B2D9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6+7</w:t>
            </w:r>
          </w:p>
        </w:tc>
      </w:tr>
      <w:tr w:rsidR="007926CC" w:rsidRPr="007926CC" w14:paraId="0DCF33A4" w14:textId="77777777" w:rsidTr="007141DE">
        <w:tc>
          <w:tcPr>
            <w:tcW w:w="2550" w:type="dxa"/>
            <w:vAlign w:val="center"/>
          </w:tcPr>
          <w:p w14:paraId="6EB3C078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8</w:t>
            </w:r>
          </w:p>
        </w:tc>
        <w:tc>
          <w:tcPr>
            <w:tcW w:w="2550" w:type="dxa"/>
            <w:vAlign w:val="center"/>
          </w:tcPr>
          <w:p w14:paraId="00EBAF23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N.J.16-17/</w:t>
            </w:r>
            <w:r w:rsidRPr="007926CC">
              <w:t xml:space="preserve"> </w:t>
            </w:r>
            <w:r w:rsidRPr="007926CC">
              <w:rPr>
                <w:rFonts w:ascii="Arial Narrow" w:eastAsia="Arial Narrow" w:hAnsi="Arial Narrow" w:cs="Arial Narrow"/>
              </w:rPr>
              <w:t>predavanja, vježbe, seminari.</w:t>
            </w:r>
          </w:p>
        </w:tc>
        <w:tc>
          <w:tcPr>
            <w:tcW w:w="2550" w:type="dxa"/>
          </w:tcPr>
          <w:p w14:paraId="6CAA88C9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654E7444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5+3</w:t>
            </w:r>
          </w:p>
        </w:tc>
      </w:tr>
      <w:tr w:rsidR="007926CC" w:rsidRPr="007926CC" w14:paraId="74FBE553" w14:textId="77777777" w:rsidTr="007141DE">
        <w:tc>
          <w:tcPr>
            <w:tcW w:w="2550" w:type="dxa"/>
            <w:vAlign w:val="center"/>
          </w:tcPr>
          <w:p w14:paraId="60FCD35F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9</w:t>
            </w:r>
          </w:p>
        </w:tc>
        <w:tc>
          <w:tcPr>
            <w:tcW w:w="2550" w:type="dxa"/>
            <w:vAlign w:val="center"/>
          </w:tcPr>
          <w:p w14:paraId="5E45D793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N.J.20/</w:t>
            </w:r>
            <w:r w:rsidRPr="007926CC">
              <w:t xml:space="preserve"> </w:t>
            </w:r>
            <w:r w:rsidRPr="007926CC">
              <w:rPr>
                <w:rFonts w:ascii="Arial Narrow" w:eastAsia="Arial Narrow" w:hAnsi="Arial Narrow" w:cs="Arial Narrow"/>
              </w:rPr>
              <w:t>predavanja, vježbe, seminari.</w:t>
            </w:r>
          </w:p>
        </w:tc>
        <w:tc>
          <w:tcPr>
            <w:tcW w:w="2550" w:type="dxa"/>
          </w:tcPr>
          <w:p w14:paraId="386C0A1B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23CC7046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5+3</w:t>
            </w:r>
          </w:p>
        </w:tc>
      </w:tr>
      <w:tr w:rsidR="007926CC" w:rsidRPr="007926CC" w14:paraId="0A89B15D" w14:textId="77777777" w:rsidTr="007141DE">
        <w:tc>
          <w:tcPr>
            <w:tcW w:w="2550" w:type="dxa"/>
            <w:vAlign w:val="center"/>
          </w:tcPr>
          <w:p w14:paraId="7E998E52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Ishod 10</w:t>
            </w:r>
          </w:p>
        </w:tc>
        <w:tc>
          <w:tcPr>
            <w:tcW w:w="2550" w:type="dxa"/>
            <w:vAlign w:val="center"/>
          </w:tcPr>
          <w:p w14:paraId="63F5D2A7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N.J.20/</w:t>
            </w:r>
            <w:r w:rsidRPr="007926CC">
              <w:t xml:space="preserve"> </w:t>
            </w:r>
            <w:r w:rsidRPr="007926CC">
              <w:rPr>
                <w:rFonts w:ascii="Arial Narrow" w:eastAsia="Arial Narrow" w:hAnsi="Arial Narrow" w:cs="Arial Narrow"/>
              </w:rPr>
              <w:t>predavanja, vježbe, seminari.</w:t>
            </w:r>
          </w:p>
        </w:tc>
        <w:tc>
          <w:tcPr>
            <w:tcW w:w="2550" w:type="dxa"/>
          </w:tcPr>
          <w:p w14:paraId="689F3C0A" w14:textId="77777777" w:rsidR="007926CC" w:rsidRPr="007926CC" w:rsidRDefault="007926CC" w:rsidP="007926CC">
            <w:pPr>
              <w:ind w:right="-20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3FCF30A3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4+3</w:t>
            </w:r>
          </w:p>
        </w:tc>
      </w:tr>
      <w:tr w:rsidR="007926CC" w:rsidRPr="007926CC" w14:paraId="64697315" w14:textId="77777777" w:rsidTr="007141DE">
        <w:tc>
          <w:tcPr>
            <w:tcW w:w="7650" w:type="dxa"/>
            <w:gridSpan w:val="3"/>
          </w:tcPr>
          <w:p w14:paraId="5F65EF96" w14:textId="77777777" w:rsidR="007926CC" w:rsidRPr="007926CC" w:rsidRDefault="007926CC" w:rsidP="007926CC">
            <w:pPr>
              <w:ind w:right="-20"/>
              <w:jc w:val="right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 xml:space="preserve">1ECTS = 29hx4ECTS-a = 116 h/ ukupno sati </w:t>
            </w:r>
          </w:p>
          <w:p w14:paraId="64A52D2C" w14:textId="77777777" w:rsidR="007926CC" w:rsidRPr="007926CC" w:rsidRDefault="007926CC" w:rsidP="007926CC">
            <w:pPr>
              <w:ind w:right="-20"/>
              <w:jc w:val="right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 xml:space="preserve">direktne nastave + samostalni rad studenta = </w:t>
            </w:r>
          </w:p>
        </w:tc>
        <w:tc>
          <w:tcPr>
            <w:tcW w:w="1276" w:type="dxa"/>
            <w:vAlign w:val="center"/>
          </w:tcPr>
          <w:p w14:paraId="2FC2EF77" w14:textId="77777777" w:rsidR="007926CC" w:rsidRPr="007926CC" w:rsidRDefault="007926CC" w:rsidP="007926CC">
            <w:pPr>
              <w:ind w:right="-20"/>
              <w:jc w:val="center"/>
              <w:rPr>
                <w:rFonts w:ascii="Arial Narrow" w:eastAsia="Arial Narrow" w:hAnsi="Arial Narrow" w:cs="Arial Narrow"/>
              </w:rPr>
            </w:pPr>
            <w:r w:rsidRPr="007926CC">
              <w:rPr>
                <w:rFonts w:ascii="Arial Narrow" w:eastAsia="Arial Narrow" w:hAnsi="Arial Narrow" w:cs="Arial Narrow"/>
              </w:rPr>
              <w:t>60+56=116</w:t>
            </w:r>
          </w:p>
        </w:tc>
      </w:tr>
    </w:tbl>
    <w:p w14:paraId="0E2D0444" w14:textId="77777777" w:rsidR="007926CC" w:rsidRDefault="007926CC" w:rsidP="007926CC">
      <w:pPr>
        <w:spacing w:after="5" w:line="249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317603F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ahoma"/>
          <w:b/>
          <w:color w:val="333333"/>
          <w:kern w:val="0"/>
          <w:lang w:eastAsia="hr-HR"/>
          <w14:ligatures w14:val="none"/>
        </w:rPr>
        <w:t>5. Popis literature</w:t>
      </w:r>
    </w:p>
    <w:p w14:paraId="72D42BB2" w14:textId="77777777" w:rsidR="007926CC" w:rsidRPr="007926CC" w:rsidRDefault="007926CC" w:rsidP="007926CC">
      <w:pPr>
        <w:spacing w:after="0" w:line="240" w:lineRule="auto"/>
        <w:ind w:firstLine="283"/>
        <w:jc w:val="both"/>
        <w:rPr>
          <w:rFonts w:ascii="Arial Narrow" w:eastAsia="Times New Roman" w:hAnsi="Arial Narrow" w:cs="Arial Narrow"/>
          <w:i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/>
          <w:iCs/>
          <w:noProof/>
          <w:kern w:val="0"/>
          <w:lang w:eastAsia="hr-HR"/>
          <w14:ligatures w14:val="none"/>
        </w:rPr>
        <w:t>a )Obvezna:</w:t>
      </w:r>
    </w:p>
    <w:p w14:paraId="509D518F" w14:textId="77777777" w:rsidR="007926CC" w:rsidRPr="007926CC" w:rsidRDefault="007926CC" w:rsidP="007926CC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lastRenderedPageBreak/>
        <w:t>1. Bauer M. (2000): Kinologija I, vlastito izdanje, Zagreb</w:t>
      </w:r>
    </w:p>
    <w:p w14:paraId="3E4ECB91" w14:textId="77777777" w:rsidR="007926CC" w:rsidRPr="007926CC" w:rsidRDefault="007926CC" w:rsidP="007926CC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>2. Bauer M. (1985): Pas moj prijatelj, Sveučilišna naklada Liber, Zagreb.</w:t>
      </w:r>
    </w:p>
    <w:p w14:paraId="6FE453BD" w14:textId="77777777" w:rsidR="007926CC" w:rsidRPr="007926CC" w:rsidRDefault="007926CC" w:rsidP="007926CC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>3. Tucak Z. i sur. (2003): Lovna kinologija, Poljoprivredni fakultet Osijek, Osijek</w:t>
      </w:r>
    </w:p>
    <w:p w14:paraId="256D603D" w14:textId="77777777" w:rsidR="007926CC" w:rsidRPr="007926CC" w:rsidRDefault="007926CC" w:rsidP="007926CC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>4. Tucak Z. i sur. (2002): Lovstvo, Poljoprivredni fakultet Osijek, Osijek</w:t>
      </w:r>
    </w:p>
    <w:p w14:paraId="7011D142" w14:textId="77777777" w:rsidR="007926CC" w:rsidRPr="007926CC" w:rsidRDefault="007926CC" w:rsidP="007926CC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</w:p>
    <w:p w14:paraId="7695CDA7" w14:textId="77777777" w:rsidR="007926CC" w:rsidRPr="007926CC" w:rsidRDefault="007926CC" w:rsidP="007926CC">
      <w:pPr>
        <w:spacing w:after="0" w:line="240" w:lineRule="auto"/>
        <w:ind w:firstLine="283"/>
        <w:jc w:val="both"/>
        <w:rPr>
          <w:rFonts w:ascii="Arial Narrow" w:eastAsia="Times New Roman" w:hAnsi="Arial Narrow" w:cs="Arial Narrow"/>
          <w:i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/>
          <w:iCs/>
          <w:noProof/>
          <w:kern w:val="0"/>
          <w:lang w:eastAsia="hr-HR"/>
          <w14:ligatures w14:val="none"/>
        </w:rPr>
        <w:t>b) Dopunska:</w:t>
      </w:r>
    </w:p>
    <w:p w14:paraId="6BFF8975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/>
          <w:iCs/>
          <w:noProof/>
          <w:kern w:val="0"/>
          <w:lang w:eastAsia="hr-HR"/>
          <w14:ligatures w14:val="none"/>
        </w:rPr>
        <w:tab/>
      </w: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>1. Pugnetti G. (1983): Sve o psima, Mladost, Zagreb.</w:t>
      </w:r>
    </w:p>
    <w:p w14:paraId="45494F34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ab/>
        <w:t>2. Taylor D. (1989): Vaš pas, priručnik, Mladost, Zagreb.</w:t>
      </w:r>
    </w:p>
    <w:p w14:paraId="287067EA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</w:pPr>
    </w:p>
    <w:p w14:paraId="7B4F56AB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Arial Narrow"/>
          <w:b/>
          <w:iCs/>
          <w:noProof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b/>
          <w:iCs/>
          <w:noProof/>
          <w:kern w:val="0"/>
          <w:lang w:eastAsia="hr-HR"/>
          <w14:ligatures w14:val="none"/>
        </w:rPr>
        <w:t>6. Mogućnost izvođenja nastave na stranom jeziku</w:t>
      </w:r>
    </w:p>
    <w:p w14:paraId="2DBCD615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iCs/>
          <w:noProof/>
          <w:kern w:val="0"/>
          <w:lang w:eastAsia="hr-HR"/>
          <w14:ligatures w14:val="none"/>
        </w:rPr>
        <w:t xml:space="preserve">    Ne </w:t>
      </w:r>
    </w:p>
    <w:p w14:paraId="406DB620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</w:p>
    <w:p w14:paraId="4BF0C2F0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</w:p>
    <w:p w14:paraId="6E735ECE" w14:textId="77777777" w:rsidR="007926CC" w:rsidRPr="007926CC" w:rsidRDefault="007926CC" w:rsidP="007926CC">
      <w:pPr>
        <w:spacing w:after="0" w:line="240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</w:p>
    <w:p w14:paraId="5B08FB12" w14:textId="77777777" w:rsidR="007926CC" w:rsidRPr="007926CC" w:rsidRDefault="007926CC" w:rsidP="007926CC">
      <w:pPr>
        <w:spacing w:after="0" w:line="240" w:lineRule="auto"/>
        <w:ind w:left="360"/>
        <w:jc w:val="right"/>
        <w:rPr>
          <w:rFonts w:ascii="Arial Narrow" w:eastAsia="Times New Roman" w:hAnsi="Arial Narrow" w:cs="Arial Narrow"/>
          <w:bCs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Arial Narrow"/>
          <w:bCs/>
          <w:kern w:val="0"/>
          <w:lang w:eastAsia="hr-HR"/>
          <w14:ligatures w14:val="none"/>
        </w:rPr>
        <w:t>Nositelj predmeta:</w:t>
      </w:r>
    </w:p>
    <w:p w14:paraId="0294D3A9" w14:textId="2A1E9DFB" w:rsidR="007926CC" w:rsidRPr="007926CC" w:rsidRDefault="007926CC" w:rsidP="007926CC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 xml:space="preserve"> dr. sc. Damir Alagić, prof. </w:t>
      </w:r>
      <w:proofErr w:type="spellStart"/>
      <w:r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>struč</w:t>
      </w:r>
      <w:proofErr w:type="spellEnd"/>
      <w:r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>. stud.</w:t>
      </w:r>
    </w:p>
    <w:p w14:paraId="2288A003" w14:textId="2C0B1BA8" w:rsidR="007926CC" w:rsidRPr="007926CC" w:rsidRDefault="007926CC" w:rsidP="007926CC">
      <w:pPr>
        <w:spacing w:after="0" w:line="240" w:lineRule="auto"/>
        <w:ind w:left="360"/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</w:pPr>
      <w:r w:rsidRPr="007926CC">
        <w:rPr>
          <w:rFonts w:ascii="Arial Narrow" w:eastAsia="Times New Roman" w:hAnsi="Arial Narrow" w:cs="Tahoma"/>
          <w:kern w:val="0"/>
          <w:lang w:eastAsia="hr-HR"/>
          <w14:ligatures w14:val="none"/>
        </w:rPr>
        <w:t>U Križevcima, rujan 202</w:t>
      </w:r>
      <w:r>
        <w:rPr>
          <w:rFonts w:ascii="Arial Narrow" w:eastAsia="Times New Roman" w:hAnsi="Arial Narrow" w:cs="Tahoma"/>
          <w:kern w:val="0"/>
          <w:lang w:eastAsia="hr-HR"/>
          <w14:ligatures w14:val="none"/>
        </w:rPr>
        <w:t>3</w:t>
      </w:r>
      <w:r w:rsidRPr="007926CC">
        <w:rPr>
          <w:rFonts w:ascii="Arial Narrow" w:eastAsia="Times New Roman" w:hAnsi="Arial Narrow" w:cs="Tahoma"/>
          <w:kern w:val="0"/>
          <w:lang w:eastAsia="hr-HR"/>
          <w14:ligatures w14:val="none"/>
        </w:rPr>
        <w:t>.</w:t>
      </w:r>
    </w:p>
    <w:p w14:paraId="76957AFC" w14:textId="77777777" w:rsidR="007926CC" w:rsidRPr="00485A6E" w:rsidRDefault="007926CC" w:rsidP="007926CC">
      <w:pPr>
        <w:spacing w:after="5" w:line="249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bookmarkEnd w:id="8"/>
    <w:p w14:paraId="58EB1145" w14:textId="77777777" w:rsidR="00485A6E" w:rsidRPr="00485A6E" w:rsidRDefault="00485A6E" w:rsidP="00485A6E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yellow"/>
          <w:lang w:eastAsia="hr-HR"/>
          <w14:ligatures w14:val="none"/>
        </w:rPr>
      </w:pPr>
    </w:p>
    <w:bookmarkEnd w:id="7"/>
    <w:p w14:paraId="4E97986E" w14:textId="0B004499" w:rsidR="00485A6E" w:rsidRPr="00485A6E" w:rsidRDefault="00485A6E" w:rsidP="00485A6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A6E" w:rsidRPr="0048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10E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B4605"/>
    <w:multiLevelType w:val="hybridMultilevel"/>
    <w:tmpl w:val="E220866C"/>
    <w:lvl w:ilvl="0" w:tplc="43E8A9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2476242">
    <w:abstractNumId w:val="1"/>
  </w:num>
  <w:num w:numId="2" w16cid:durableId="12908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E"/>
    <w:rsid w:val="00485A6E"/>
    <w:rsid w:val="00610865"/>
    <w:rsid w:val="007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655"/>
  <w15:chartTrackingRefBased/>
  <w15:docId w15:val="{36E44103-9E73-4F3B-B1C5-4C679BC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A6E"/>
    <w:pPr>
      <w:ind w:left="720"/>
      <w:contextualSpacing/>
    </w:pPr>
  </w:style>
  <w:style w:type="table" w:customStyle="1" w:styleId="TableGrid">
    <w:name w:val="TableGrid"/>
    <w:rsid w:val="00485A6E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485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85A6E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7926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926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7926C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7926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Damir Alagić</cp:lastModifiedBy>
  <cp:revision>1</cp:revision>
  <dcterms:created xsi:type="dcterms:W3CDTF">2023-09-29T07:43:00Z</dcterms:created>
  <dcterms:modified xsi:type="dcterms:W3CDTF">2023-09-29T07:58:00Z</dcterms:modified>
</cp:coreProperties>
</file>