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EBEE5" w14:textId="16AB8D19" w:rsidR="001B6F77" w:rsidRPr="006931D0" w:rsidRDefault="001B6F77" w:rsidP="001B6F7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4808"/>
        <w:gridCol w:w="2977"/>
      </w:tblGrid>
      <w:tr w:rsidR="005715E5" w:rsidRPr="006931D0" w14:paraId="3E47CBF2" w14:textId="77777777" w:rsidTr="0072353F">
        <w:trPr>
          <w:trHeight w:val="567"/>
        </w:trPr>
        <w:tc>
          <w:tcPr>
            <w:tcW w:w="1566" w:type="dxa"/>
            <w:vMerge w:val="restart"/>
            <w:shd w:val="clear" w:color="auto" w:fill="auto"/>
          </w:tcPr>
          <w:p w14:paraId="784E2257" w14:textId="14BF2749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 w:val="restart"/>
            <w:shd w:val="clear" w:color="auto" w:fill="auto"/>
          </w:tcPr>
          <w:p w14:paraId="68886AEC" w14:textId="5C567263" w:rsidR="005715E5" w:rsidRPr="002A763B" w:rsidRDefault="005715E5" w:rsidP="005715E5">
            <w:pPr>
              <w:spacing w:before="120"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2A763B">
              <w:rPr>
                <w:rFonts w:ascii="Arial Narrow" w:eastAsia="Calibri" w:hAnsi="Arial Narrow"/>
                <w:b/>
              </w:rPr>
              <w:t>VELEUČILIŠTE U KRIŽEVCIMA</w:t>
            </w:r>
          </w:p>
          <w:p w14:paraId="547AE1BC" w14:textId="77777777" w:rsidR="005715E5" w:rsidRPr="002A763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</w:p>
          <w:p w14:paraId="0932C8C2" w14:textId="237630B5" w:rsidR="005715E5" w:rsidRPr="002A763B" w:rsidRDefault="005715E5" w:rsidP="005715E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2A763B">
              <w:rPr>
                <w:rFonts w:ascii="Arial Narrow" w:eastAsia="Calibri" w:hAnsi="Arial Narrow"/>
                <w:b/>
              </w:rPr>
              <w:t>Obrazac izvedbenog plana nastave</w:t>
            </w:r>
          </w:p>
          <w:p w14:paraId="7C4C7DAF" w14:textId="77777777" w:rsidR="005715E5" w:rsidRPr="002A763B" w:rsidRDefault="005715E5" w:rsidP="005715E5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1DD2E27E" w14:textId="2C051430" w:rsidR="005715E5" w:rsidRPr="002A763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  <w:tr w:rsidR="005715E5" w:rsidRPr="006931D0" w14:paraId="58EA4C92" w14:textId="77777777" w:rsidTr="0072353F">
        <w:trPr>
          <w:trHeight w:val="567"/>
        </w:trPr>
        <w:tc>
          <w:tcPr>
            <w:tcW w:w="1566" w:type="dxa"/>
            <w:vMerge/>
            <w:shd w:val="clear" w:color="auto" w:fill="auto"/>
          </w:tcPr>
          <w:p w14:paraId="6367EA63" w14:textId="77777777" w:rsidR="005715E5" w:rsidRPr="006931D0" w:rsidRDefault="005715E5" w:rsidP="005715E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4808" w:type="dxa"/>
            <w:vMerge/>
            <w:shd w:val="clear" w:color="auto" w:fill="auto"/>
          </w:tcPr>
          <w:p w14:paraId="2497D240" w14:textId="77777777" w:rsidR="005715E5" w:rsidRPr="002A763B" w:rsidRDefault="005715E5" w:rsidP="005715E5">
            <w:pPr>
              <w:spacing w:after="0" w:line="240" w:lineRule="auto"/>
              <w:rPr>
                <w:rFonts w:ascii="Arial Narrow" w:eastAsia="Calibri" w:hAnsi="Arial Narrow"/>
              </w:rPr>
            </w:pPr>
          </w:p>
        </w:tc>
        <w:tc>
          <w:tcPr>
            <w:tcW w:w="2977" w:type="dxa"/>
            <w:shd w:val="clear" w:color="auto" w:fill="auto"/>
          </w:tcPr>
          <w:p w14:paraId="42FF5846" w14:textId="25BF741B" w:rsidR="005715E5" w:rsidRPr="002A763B" w:rsidRDefault="005715E5" w:rsidP="005715E5">
            <w:pPr>
              <w:spacing w:after="0" w:line="240" w:lineRule="auto"/>
              <w:rPr>
                <w:rFonts w:ascii="Arial Narrow" w:eastAsia="Calibri" w:hAnsi="Arial Narrow"/>
                <w:b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 xml:space="preserve">Izdanje: travanj 2017. Oznaka: Prilog 5/SOUK/A 4.3.1. </w:t>
            </w:r>
          </w:p>
        </w:tc>
      </w:tr>
    </w:tbl>
    <w:p w14:paraId="2746DC35" w14:textId="77777777" w:rsidR="000A7EA7" w:rsidRPr="006931D0" w:rsidRDefault="000A7EA7" w:rsidP="00530550">
      <w:pPr>
        <w:spacing w:line="276" w:lineRule="auto"/>
        <w:outlineLvl w:val="0"/>
        <w:rPr>
          <w:b/>
          <w:bCs/>
          <w:kern w:val="36"/>
          <w:lang w:val="pl-PL"/>
        </w:rPr>
      </w:pPr>
    </w:p>
    <w:p w14:paraId="3BD268A6" w14:textId="7DD85AA8" w:rsidR="001B6F77" w:rsidRPr="002A763B" w:rsidRDefault="001B6F77" w:rsidP="00C804E6">
      <w:pPr>
        <w:spacing w:line="276" w:lineRule="auto"/>
        <w:jc w:val="center"/>
        <w:outlineLvl w:val="0"/>
        <w:rPr>
          <w:rFonts w:ascii="Arial Narrow" w:hAnsi="Arial Narrow"/>
          <w:b/>
          <w:bCs/>
          <w:kern w:val="36"/>
          <w:lang w:val="pl-PL"/>
        </w:rPr>
      </w:pPr>
      <w:r w:rsidRPr="002A763B">
        <w:rPr>
          <w:rFonts w:ascii="Arial Narrow" w:hAnsi="Arial Narrow"/>
          <w:b/>
          <w:bCs/>
          <w:kern w:val="36"/>
          <w:lang w:val="pl-PL"/>
        </w:rPr>
        <w:t>Akademska</w:t>
      </w:r>
      <w:r w:rsidRPr="002A763B">
        <w:rPr>
          <w:rFonts w:ascii="Arial Narrow" w:hAnsi="Arial Narrow"/>
          <w:b/>
          <w:bCs/>
          <w:kern w:val="36"/>
        </w:rPr>
        <w:t xml:space="preserve"> </w:t>
      </w:r>
      <w:r w:rsidRPr="002A763B">
        <w:rPr>
          <w:rFonts w:ascii="Arial Narrow" w:hAnsi="Arial Narrow"/>
          <w:b/>
          <w:bCs/>
          <w:kern w:val="36"/>
          <w:lang w:val="pl-PL"/>
        </w:rPr>
        <w:t>godina: 202</w:t>
      </w:r>
      <w:r w:rsidR="000A7EA7" w:rsidRPr="002A763B">
        <w:rPr>
          <w:rFonts w:ascii="Arial Narrow" w:hAnsi="Arial Narrow"/>
          <w:b/>
          <w:bCs/>
          <w:kern w:val="36"/>
          <w:lang w:val="pl-PL"/>
        </w:rPr>
        <w:t>3</w:t>
      </w:r>
      <w:r w:rsidRPr="002A763B">
        <w:rPr>
          <w:rFonts w:ascii="Arial Narrow" w:hAnsi="Arial Narrow"/>
          <w:b/>
          <w:bCs/>
          <w:kern w:val="36"/>
          <w:lang w:val="pl-PL"/>
        </w:rPr>
        <w:t>./202</w:t>
      </w:r>
      <w:r w:rsidR="000A7EA7" w:rsidRPr="002A763B">
        <w:rPr>
          <w:rFonts w:ascii="Arial Narrow" w:hAnsi="Arial Narrow"/>
          <w:b/>
          <w:bCs/>
          <w:kern w:val="36"/>
          <w:lang w:val="pl-PL"/>
        </w:rPr>
        <w:t>4</w:t>
      </w:r>
      <w:r w:rsidRPr="002A763B">
        <w:rPr>
          <w:rFonts w:ascii="Arial Narrow" w:hAnsi="Arial Narrow"/>
          <w:b/>
          <w:bCs/>
          <w:kern w:val="36"/>
          <w:lang w:val="pl-PL"/>
        </w:rPr>
        <w:t>.</w:t>
      </w:r>
    </w:p>
    <w:tbl>
      <w:tblPr>
        <w:tblW w:w="9356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8A63BE" w:rsidRPr="002A763B" w14:paraId="6E4E699B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6D2" w14:textId="3094AB98" w:rsidR="008A63BE" w:rsidRPr="002A763B" w:rsidRDefault="008A63BE" w:rsidP="00530550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2A763B">
              <w:rPr>
                <w:rFonts w:ascii="Arial Narrow" w:eastAsia="Arial Narrow" w:hAnsi="Arial Narrow"/>
                <w:b/>
                <w:bCs/>
                <w:spacing w:val="-2"/>
              </w:rPr>
              <w:t>Studij: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A7C2" w14:textId="58137247" w:rsidR="0072353F" w:rsidRPr="002A763B" w:rsidRDefault="00060AA6" w:rsidP="00530550">
            <w:pPr>
              <w:spacing w:after="0" w:line="276" w:lineRule="auto"/>
              <w:rPr>
                <w:rFonts w:ascii="Arial Narrow" w:hAnsi="Arial Narrow"/>
                <w:b/>
                <w:i/>
              </w:rPr>
            </w:pPr>
            <w:r w:rsidRPr="002A763B">
              <w:rPr>
                <w:rFonts w:ascii="Arial Narrow" w:hAnsi="Arial Narrow"/>
                <w:b/>
              </w:rPr>
              <w:t>Stručni prijediplomski</w:t>
            </w:r>
            <w:r w:rsidR="008A63BE" w:rsidRPr="002A763B">
              <w:rPr>
                <w:rFonts w:ascii="Arial Narrow" w:hAnsi="Arial Narrow"/>
                <w:b/>
              </w:rPr>
              <w:t xml:space="preserve"> studij </w:t>
            </w:r>
            <w:r w:rsidR="008A63BE" w:rsidRPr="002A763B">
              <w:rPr>
                <w:rFonts w:ascii="Arial Narrow" w:hAnsi="Arial Narrow"/>
                <w:b/>
                <w:i/>
              </w:rPr>
              <w:t>Poljoprivreda</w:t>
            </w:r>
          </w:p>
        </w:tc>
      </w:tr>
      <w:tr w:rsidR="008A63BE" w:rsidRPr="002A763B" w14:paraId="298DE8EC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DB27" w14:textId="041BBD6F" w:rsidR="008A63BE" w:rsidRPr="002A763B" w:rsidRDefault="008A63BE" w:rsidP="008A63BE">
            <w:pPr>
              <w:spacing w:after="0" w:line="276" w:lineRule="auto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2A763B">
              <w:rPr>
                <w:rFonts w:ascii="Arial Narrow" w:eastAsia="Arial Narrow" w:hAnsi="Arial Narrow"/>
                <w:b/>
                <w:bCs/>
                <w:spacing w:val="-2"/>
              </w:rPr>
              <w:t>Kolegij: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6A2" w14:textId="4A059AD7" w:rsidR="008A63BE" w:rsidRPr="002A763B" w:rsidRDefault="002A763B" w:rsidP="00374C9B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eastAsia="Arial Narrow" w:hAnsi="Arial Narrow"/>
                <w:b/>
                <w:bCs/>
                <w:spacing w:val="-2"/>
              </w:rPr>
              <w:t>OSNOVE ZOOTEHNIKE</w:t>
            </w:r>
          </w:p>
        </w:tc>
      </w:tr>
      <w:tr w:rsidR="005E6818" w:rsidRPr="002A763B" w14:paraId="2E774DA9" w14:textId="77777777" w:rsidTr="00443DC8">
        <w:trPr>
          <w:trHeight w:val="3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2A3" w14:textId="3920B241" w:rsidR="005E6818" w:rsidRPr="002A763B" w:rsidRDefault="005E6818" w:rsidP="005E6818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2A763B">
              <w:rPr>
                <w:rFonts w:ascii="Arial Narrow" w:hAnsi="Arial Narrow"/>
                <w:b/>
              </w:rPr>
              <w:t xml:space="preserve">Šifra: </w:t>
            </w:r>
            <w:r w:rsidR="00AC2ECD" w:rsidRPr="00374C9B">
              <w:rPr>
                <w:rFonts w:ascii="Arial Narrow" w:hAnsi="Arial Narrow"/>
              </w:rPr>
              <w:t>241296</w:t>
            </w:r>
          </w:p>
          <w:p w14:paraId="4DEFD2BB" w14:textId="7F0D4F45" w:rsidR="005E6818" w:rsidRPr="002A763B" w:rsidRDefault="00EA0B95" w:rsidP="00530550">
            <w:pPr>
              <w:spacing w:after="0" w:line="276" w:lineRule="auto"/>
              <w:rPr>
                <w:rFonts w:ascii="Arial Narrow" w:hAnsi="Arial Narrow"/>
                <w:bCs/>
              </w:rPr>
            </w:pPr>
            <w:r w:rsidRPr="002A763B">
              <w:rPr>
                <w:rFonts w:ascii="Arial Narrow" w:hAnsi="Arial Narrow"/>
                <w:b/>
              </w:rPr>
              <w:t>Status</w:t>
            </w:r>
            <w:r w:rsidRPr="002A763B">
              <w:rPr>
                <w:rFonts w:ascii="Arial Narrow" w:hAnsi="Arial Narrow"/>
                <w:bCs/>
              </w:rPr>
              <w:t>:</w:t>
            </w:r>
            <w:r w:rsidR="009F7328" w:rsidRPr="002A763B">
              <w:rPr>
                <w:rFonts w:ascii="Arial Narrow" w:hAnsi="Arial Narrow"/>
                <w:bCs/>
              </w:rPr>
              <w:t xml:space="preserve"> </w:t>
            </w:r>
            <w:r w:rsidR="00AC2ECD" w:rsidRPr="002A763B">
              <w:rPr>
                <w:rFonts w:ascii="Arial Narrow" w:hAnsi="Arial Narrow"/>
                <w:bCs/>
              </w:rPr>
              <w:t>obvezni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C06" w14:textId="4A306AE6" w:rsidR="00E072DC" w:rsidRPr="002A763B" w:rsidRDefault="005E6818" w:rsidP="00E072DC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  <w:b/>
                <w:bCs/>
              </w:rPr>
              <w:t>Semestar:</w:t>
            </w:r>
            <w:r w:rsidRPr="002A763B">
              <w:rPr>
                <w:rFonts w:ascii="Arial Narrow" w:hAnsi="Arial Narrow"/>
              </w:rPr>
              <w:t xml:space="preserve"> </w:t>
            </w:r>
            <w:r w:rsidR="00AC2ECD" w:rsidRPr="002A763B">
              <w:rPr>
                <w:rFonts w:ascii="Arial Narrow" w:hAnsi="Arial Narrow"/>
                <w:b/>
                <w:bCs/>
              </w:rPr>
              <w:t>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310B" w14:textId="14BD2532" w:rsidR="005E6818" w:rsidRPr="002A763B" w:rsidRDefault="005E6818" w:rsidP="005E6818">
            <w:pPr>
              <w:spacing w:after="0" w:line="276" w:lineRule="auto"/>
              <w:jc w:val="center"/>
              <w:rPr>
                <w:rFonts w:ascii="Arial Narrow" w:eastAsia="Arial Narrow" w:hAnsi="Arial Narrow"/>
                <w:b/>
                <w:bCs/>
                <w:spacing w:val="-2"/>
              </w:rPr>
            </w:pPr>
            <w:r w:rsidRPr="002A763B">
              <w:rPr>
                <w:rFonts w:ascii="Arial Narrow" w:hAnsi="Arial Narrow"/>
                <w:b/>
                <w:bCs/>
              </w:rPr>
              <w:t xml:space="preserve">ECTS bodovi: </w:t>
            </w:r>
            <w:r w:rsidR="00AC2ECD" w:rsidRPr="002A763B">
              <w:rPr>
                <w:rFonts w:ascii="Arial Narrow" w:hAnsi="Arial Narrow"/>
                <w:b/>
                <w:bCs/>
              </w:rPr>
              <w:t>7</w:t>
            </w:r>
          </w:p>
        </w:tc>
      </w:tr>
      <w:tr w:rsidR="001B6F77" w:rsidRPr="002A763B" w14:paraId="6A27F3D8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57BE" w14:textId="0F382D3E" w:rsidR="001B6F77" w:rsidRPr="002A763B" w:rsidRDefault="001B6F77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2A763B">
              <w:rPr>
                <w:rFonts w:ascii="Arial Narrow" w:hAnsi="Arial Narrow"/>
                <w:b/>
              </w:rPr>
              <w:t>N</w:t>
            </w:r>
            <w:r w:rsidR="00EA0B95" w:rsidRPr="002A763B">
              <w:rPr>
                <w:rFonts w:ascii="Arial Narrow" w:hAnsi="Arial Narrow"/>
                <w:b/>
              </w:rPr>
              <w:t>ositelj:</w:t>
            </w:r>
            <w:r w:rsidR="000F34E6" w:rsidRPr="002A763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117" w14:textId="09123F56" w:rsidR="001B6F77" w:rsidRPr="002A763B" w:rsidRDefault="00AC2ECD" w:rsidP="0089550A">
            <w:pPr>
              <w:widowControl w:val="0"/>
              <w:spacing w:after="0" w:line="276" w:lineRule="auto"/>
              <w:rPr>
                <w:rFonts w:ascii="Arial Narrow" w:eastAsia="Arial Narrow" w:hAnsi="Arial Narrow"/>
                <w:b/>
                <w:bCs/>
              </w:rPr>
            </w:pPr>
            <w:r w:rsidRPr="002A763B">
              <w:rPr>
                <w:rFonts w:ascii="Arial Narrow" w:eastAsia="Arial Narrow" w:hAnsi="Arial Narrow"/>
                <w:b/>
                <w:bCs/>
              </w:rPr>
              <w:t>Marijana Vrbančić Igrić, mag. ing. agr., v.pred.</w:t>
            </w:r>
          </w:p>
        </w:tc>
      </w:tr>
      <w:tr w:rsidR="00EA0B95" w:rsidRPr="002A763B" w14:paraId="2C4A554C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46E6" w14:textId="543148D2" w:rsidR="00EA0B95" w:rsidRPr="002A763B" w:rsidRDefault="00443DC8" w:rsidP="0089550A">
            <w:pPr>
              <w:spacing w:after="0" w:line="276" w:lineRule="auto"/>
              <w:rPr>
                <w:rFonts w:ascii="Arial Narrow" w:hAnsi="Arial Narrow"/>
                <w:b/>
              </w:rPr>
            </w:pPr>
            <w:r w:rsidRPr="002A763B">
              <w:rPr>
                <w:rFonts w:ascii="Arial Narrow" w:hAnsi="Arial Narrow"/>
                <w:b/>
              </w:rPr>
              <w:t>Suradnici</w:t>
            </w:r>
            <w:r w:rsidR="00EA0B95" w:rsidRPr="002A763B">
              <w:rPr>
                <w:rFonts w:ascii="Arial Narrow" w:hAnsi="Arial Narrow"/>
                <w:b/>
              </w:rPr>
              <w:t>:</w:t>
            </w:r>
            <w:r w:rsidR="00060AA6" w:rsidRPr="002A763B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098" w14:textId="7F4B7D3D" w:rsidR="00EA0B95" w:rsidRPr="002A763B" w:rsidRDefault="00AC2ECD" w:rsidP="0089550A">
            <w:pPr>
              <w:widowControl w:val="0"/>
              <w:spacing w:after="0" w:line="276" w:lineRule="auto"/>
              <w:rPr>
                <w:rFonts w:ascii="Arial Narrow" w:eastAsia="Arial Narrow" w:hAnsi="Arial Narrow"/>
                <w:bCs/>
                <w:spacing w:val="6"/>
              </w:rPr>
            </w:pPr>
            <w:r w:rsidRPr="002A763B">
              <w:rPr>
                <w:rFonts w:ascii="Arial Narrow" w:eastAsia="Arial Narrow" w:hAnsi="Arial Narrow"/>
              </w:rPr>
              <w:t>Goran Mikec,  mag. ing. agr, asistent</w:t>
            </w:r>
          </w:p>
        </w:tc>
      </w:tr>
      <w:tr w:rsidR="00282A73" w:rsidRPr="002A763B" w14:paraId="5273FDB3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6EB" w14:textId="48644CD7" w:rsidR="00282A73" w:rsidRPr="002A763B" w:rsidRDefault="00282A73" w:rsidP="00530550">
            <w:pPr>
              <w:spacing w:after="0" w:line="276" w:lineRule="auto"/>
              <w:rPr>
                <w:rFonts w:ascii="Arial Narrow" w:hAnsi="Arial Narrow"/>
                <w:b/>
                <w:bCs/>
              </w:rPr>
            </w:pPr>
            <w:r w:rsidRPr="002A763B">
              <w:rPr>
                <w:rFonts w:ascii="Arial Narrow" w:hAnsi="Arial Narrow"/>
                <w:b/>
                <w:bCs/>
              </w:rPr>
              <w:t>Oblik nastave: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6AB8" w14:textId="6EDB913E" w:rsidR="00282A73" w:rsidRPr="002A763B" w:rsidRDefault="00282A73" w:rsidP="0089550A">
            <w:pPr>
              <w:spacing w:after="0"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2A763B">
              <w:rPr>
                <w:rFonts w:ascii="Arial Narrow" w:hAnsi="Arial Narrow"/>
                <w:b/>
                <w:bCs/>
              </w:rPr>
              <w:t xml:space="preserve">Sati nastave  </w:t>
            </w:r>
          </w:p>
        </w:tc>
      </w:tr>
      <w:tr w:rsidR="00282A73" w:rsidRPr="002A763B" w14:paraId="1767B10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AD6" w14:textId="50352903" w:rsidR="00282A73" w:rsidRPr="002A763B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</w:rPr>
              <w:t>Predavanja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056" w14:textId="6A70DE3B" w:rsidR="00282A73" w:rsidRPr="002A763B" w:rsidRDefault="00AC2ECD" w:rsidP="005E6818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A763B">
              <w:rPr>
                <w:rFonts w:ascii="Arial Narrow" w:hAnsi="Arial Narrow"/>
              </w:rPr>
              <w:t>45</w:t>
            </w:r>
          </w:p>
        </w:tc>
      </w:tr>
      <w:tr w:rsidR="00282A73" w:rsidRPr="002A763B" w14:paraId="028478A0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DDD" w14:textId="22732D83" w:rsidR="00282A73" w:rsidRPr="002A763B" w:rsidRDefault="00282A73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</w:rPr>
              <w:t>Vježbe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15AE" w14:textId="38EDA02A" w:rsidR="00282A73" w:rsidRPr="002A763B" w:rsidRDefault="00AC2ECD" w:rsidP="005E6818">
            <w:pPr>
              <w:spacing w:after="0" w:line="276" w:lineRule="auto"/>
              <w:jc w:val="center"/>
              <w:rPr>
                <w:rFonts w:ascii="Arial Narrow" w:hAnsi="Arial Narrow"/>
                <w:highlight w:val="yellow"/>
              </w:rPr>
            </w:pPr>
            <w:r w:rsidRPr="002A763B">
              <w:rPr>
                <w:rFonts w:ascii="Arial Narrow" w:hAnsi="Arial Narrow"/>
              </w:rPr>
              <w:t>30</w:t>
            </w:r>
          </w:p>
        </w:tc>
      </w:tr>
      <w:tr w:rsidR="00060AA6" w:rsidRPr="002A763B" w14:paraId="5AAEF1EE" w14:textId="77777777" w:rsidTr="00443DC8">
        <w:trPr>
          <w:trHeight w:val="3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E025" w14:textId="46336201" w:rsidR="00060AA6" w:rsidRPr="002A763B" w:rsidRDefault="00060AA6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</w:rPr>
              <w:t>Stručna praksa</w:t>
            </w:r>
            <w:r w:rsidR="000F34E6" w:rsidRPr="002A763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772" w14:textId="465BAE1D" w:rsidR="00060AA6" w:rsidRPr="002A763B" w:rsidRDefault="00AC2ECD" w:rsidP="005E681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</w:rPr>
              <w:t>30</w:t>
            </w:r>
          </w:p>
        </w:tc>
      </w:tr>
    </w:tbl>
    <w:p w14:paraId="59E04F03" w14:textId="77777777" w:rsidR="001B52D2" w:rsidRPr="002A763B" w:rsidRDefault="001B52D2" w:rsidP="001B6F77">
      <w:pPr>
        <w:spacing w:before="30"/>
        <w:ind w:right="-36"/>
        <w:jc w:val="both"/>
        <w:rPr>
          <w:rFonts w:ascii="Arial Narrow" w:eastAsia="Arial Narrow" w:hAnsi="Arial Narrow"/>
          <w:b/>
          <w:bCs/>
          <w:spacing w:val="-2"/>
        </w:rPr>
      </w:pPr>
    </w:p>
    <w:p w14:paraId="1956C141" w14:textId="6622A351" w:rsidR="001B6F77" w:rsidRPr="002A763B" w:rsidRDefault="001B6F77" w:rsidP="001B6F77">
      <w:pPr>
        <w:spacing w:before="30"/>
        <w:ind w:right="-36"/>
        <w:jc w:val="both"/>
        <w:rPr>
          <w:rFonts w:ascii="Arial Narrow" w:eastAsia="Arial Narrow" w:hAnsi="Arial Narrow"/>
          <w:spacing w:val="-2"/>
        </w:rPr>
      </w:pPr>
      <w:r w:rsidRPr="002A763B">
        <w:rPr>
          <w:rFonts w:ascii="Arial Narrow" w:eastAsia="Arial Narrow" w:hAnsi="Arial Narrow"/>
          <w:b/>
          <w:bCs/>
          <w:spacing w:val="-2"/>
        </w:rPr>
        <w:t xml:space="preserve">CILJ </w:t>
      </w:r>
      <w:r w:rsidR="00C804E6" w:rsidRPr="002A763B">
        <w:rPr>
          <w:rFonts w:ascii="Arial Narrow" w:eastAsia="Arial Narrow" w:hAnsi="Arial Narrow"/>
          <w:b/>
          <w:bCs/>
          <w:spacing w:val="-2"/>
        </w:rPr>
        <w:t>KOLEGIJ</w:t>
      </w:r>
      <w:r w:rsidRPr="002A763B">
        <w:rPr>
          <w:rFonts w:ascii="Arial Narrow" w:eastAsia="Arial Narrow" w:hAnsi="Arial Narrow"/>
          <w:b/>
          <w:bCs/>
          <w:spacing w:val="-2"/>
        </w:rPr>
        <w:t xml:space="preserve">A: </w:t>
      </w:r>
      <w:r w:rsidR="00AC2ECD" w:rsidRPr="002A763B">
        <w:rPr>
          <w:rFonts w:ascii="Arial Narrow" w:eastAsia="Arial Narrow" w:hAnsi="Arial Narrow"/>
          <w:spacing w:val="-2"/>
        </w:rPr>
        <w:t>Osposobiti studente da mogu samostalno svrstati domaće životinje po vrstama, pasminama i proizvodnim tipovima, ocijeniti njihov eksterijer te opće i specijalne osobine za selekciju, a preko podataka upisanih u matične knjige odabrati i provesti selekcijski postupak.</w:t>
      </w:r>
    </w:p>
    <w:p w14:paraId="0FE7659B" w14:textId="77777777" w:rsidR="00AC2ECD" w:rsidRPr="002A763B" w:rsidRDefault="00AC2ECD" w:rsidP="001B6F77">
      <w:pPr>
        <w:spacing w:before="30"/>
        <w:ind w:right="-36"/>
        <w:jc w:val="both"/>
        <w:rPr>
          <w:rFonts w:ascii="Arial Narrow" w:eastAsia="Arial Narrow" w:hAnsi="Arial Narrow"/>
          <w:spacing w:val="-2"/>
        </w:rPr>
      </w:pPr>
    </w:p>
    <w:p w14:paraId="3040882C" w14:textId="4CDC6D21" w:rsidR="001B6F77" w:rsidRPr="002A763B" w:rsidRDefault="001B6F77" w:rsidP="001B6F77">
      <w:pPr>
        <w:spacing w:before="30"/>
        <w:ind w:right="-36"/>
        <w:jc w:val="center"/>
        <w:rPr>
          <w:rFonts w:ascii="Arial Narrow" w:eastAsia="Arial Narrow" w:hAnsi="Arial Narrow"/>
          <w:b/>
          <w:bCs/>
        </w:rPr>
      </w:pPr>
      <w:r w:rsidRPr="002A763B">
        <w:rPr>
          <w:rFonts w:ascii="Arial Narrow" w:eastAsia="Arial Narrow" w:hAnsi="Arial Narrow"/>
          <w:b/>
          <w:bCs/>
          <w:spacing w:val="-2"/>
        </w:rPr>
        <w:t>I</w:t>
      </w:r>
      <w:r w:rsidRPr="002A763B">
        <w:rPr>
          <w:rFonts w:ascii="Arial Narrow" w:eastAsia="Arial Narrow" w:hAnsi="Arial Narrow"/>
          <w:b/>
          <w:bCs/>
          <w:spacing w:val="2"/>
        </w:rPr>
        <w:t>z</w:t>
      </w:r>
      <w:r w:rsidRPr="002A763B">
        <w:rPr>
          <w:rFonts w:ascii="Arial Narrow" w:eastAsia="Arial Narrow" w:hAnsi="Arial Narrow"/>
          <w:b/>
          <w:bCs/>
          <w:spacing w:val="1"/>
        </w:rPr>
        <w:t>ve</w:t>
      </w:r>
      <w:r w:rsidRPr="002A763B">
        <w:rPr>
          <w:rFonts w:ascii="Arial Narrow" w:eastAsia="Arial Narrow" w:hAnsi="Arial Narrow"/>
          <w:b/>
          <w:bCs/>
        </w:rPr>
        <w:t>dbeni</w:t>
      </w:r>
      <w:r w:rsidRPr="002A763B">
        <w:rPr>
          <w:rFonts w:ascii="Arial Narrow" w:eastAsia="Arial Narrow" w:hAnsi="Arial Narrow"/>
          <w:b/>
          <w:bCs/>
          <w:spacing w:val="-4"/>
        </w:rPr>
        <w:t xml:space="preserve"> </w:t>
      </w:r>
      <w:r w:rsidRPr="002A763B">
        <w:rPr>
          <w:rFonts w:ascii="Arial Narrow" w:eastAsia="Arial Narrow" w:hAnsi="Arial Narrow"/>
          <w:b/>
          <w:bCs/>
        </w:rPr>
        <w:t>p</w:t>
      </w:r>
      <w:r w:rsidRPr="002A763B">
        <w:rPr>
          <w:rFonts w:ascii="Arial Narrow" w:eastAsia="Arial Narrow" w:hAnsi="Arial Narrow"/>
          <w:b/>
          <w:bCs/>
          <w:spacing w:val="-2"/>
        </w:rPr>
        <w:t>l</w:t>
      </w:r>
      <w:r w:rsidRPr="002A763B">
        <w:rPr>
          <w:rFonts w:ascii="Arial Narrow" w:eastAsia="Arial Narrow" w:hAnsi="Arial Narrow"/>
          <w:b/>
          <w:bCs/>
          <w:spacing w:val="1"/>
        </w:rPr>
        <w:t>a</w:t>
      </w:r>
      <w:r w:rsidRPr="002A763B">
        <w:rPr>
          <w:rFonts w:ascii="Arial Narrow" w:eastAsia="Arial Narrow" w:hAnsi="Arial Narrow"/>
          <w:b/>
          <w:bCs/>
        </w:rPr>
        <w:t>n</w:t>
      </w:r>
      <w:r w:rsidRPr="002A763B">
        <w:rPr>
          <w:rFonts w:ascii="Arial Narrow" w:eastAsia="Arial Narrow" w:hAnsi="Arial Narrow"/>
          <w:b/>
          <w:bCs/>
          <w:spacing w:val="-3"/>
        </w:rPr>
        <w:t xml:space="preserve"> </w:t>
      </w:r>
      <w:r w:rsidRPr="002A763B">
        <w:rPr>
          <w:rFonts w:ascii="Arial Narrow" w:eastAsia="Arial Narrow" w:hAnsi="Arial Narrow"/>
          <w:b/>
          <w:bCs/>
        </w:rPr>
        <w:t>na</w:t>
      </w:r>
      <w:r w:rsidRPr="002A763B">
        <w:rPr>
          <w:rFonts w:ascii="Arial Narrow" w:eastAsia="Arial Narrow" w:hAnsi="Arial Narrow"/>
          <w:b/>
          <w:bCs/>
          <w:spacing w:val="1"/>
        </w:rPr>
        <w:t>s</w:t>
      </w:r>
      <w:r w:rsidRPr="002A763B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2A763B">
        <w:rPr>
          <w:rFonts w:ascii="Arial Narrow" w:eastAsia="Arial Narrow" w:hAnsi="Arial Narrow"/>
          <w:b/>
          <w:bCs/>
          <w:spacing w:val="1"/>
        </w:rPr>
        <w:t>av</w:t>
      </w:r>
      <w:r w:rsidRPr="002A763B">
        <w:rPr>
          <w:rFonts w:ascii="Arial Narrow" w:eastAsia="Arial Narrow" w:hAnsi="Arial Narrow"/>
          <w:b/>
          <w:bCs/>
        </w:rPr>
        <w:t xml:space="preserve">e </w:t>
      </w:r>
    </w:p>
    <w:p w14:paraId="3F536BDF" w14:textId="348CE068" w:rsidR="004D3312" w:rsidRPr="002A763B" w:rsidRDefault="004D3312" w:rsidP="004D3312">
      <w:pPr>
        <w:ind w:right="-20"/>
        <w:rPr>
          <w:rFonts w:ascii="Arial Narrow" w:eastAsia="Arial Narrow" w:hAnsi="Arial Narrow"/>
          <w:b/>
          <w:bCs/>
        </w:rPr>
      </w:pPr>
      <w:r w:rsidRPr="002A763B">
        <w:rPr>
          <w:rFonts w:ascii="Arial Narrow" w:eastAsia="Arial Narrow" w:hAnsi="Arial Narrow"/>
          <w:b/>
        </w:rPr>
        <w:t>Početak i završetak te satnica izvođenja nastave utvrđeni su akademskim kalendarom i rasporedom nastave.</w:t>
      </w:r>
    </w:p>
    <w:p w14:paraId="11C26CF3" w14:textId="7E9A6025" w:rsidR="001B6F77" w:rsidRPr="002A763B" w:rsidRDefault="001B6F77" w:rsidP="00C73F62">
      <w:pPr>
        <w:pStyle w:val="Odlomakpopisa"/>
        <w:numPr>
          <w:ilvl w:val="0"/>
          <w:numId w:val="11"/>
        </w:numPr>
        <w:ind w:right="-20"/>
        <w:rPr>
          <w:rFonts w:ascii="Arial Narrow" w:eastAsia="Arial Narrow" w:hAnsi="Arial Narrow"/>
          <w:b/>
          <w:bCs/>
          <w:sz w:val="24"/>
          <w:szCs w:val="24"/>
        </w:rPr>
      </w:pPr>
      <w:r w:rsidRPr="002A763B">
        <w:rPr>
          <w:rFonts w:ascii="Arial Narrow" w:eastAsia="Arial Narrow" w:hAnsi="Arial Narrow"/>
          <w:b/>
          <w:bCs/>
          <w:spacing w:val="2"/>
          <w:sz w:val="24"/>
          <w:szCs w:val="24"/>
        </w:rPr>
        <w:t>N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astav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ne</w:t>
      </w:r>
      <w:r w:rsidRPr="002A763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d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ce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,</w:t>
      </w:r>
      <w:r w:rsidRPr="002A763B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ob</w:t>
      </w:r>
      <w:r w:rsidRPr="002A763B">
        <w:rPr>
          <w:rFonts w:ascii="Arial Narrow" w:eastAsia="Arial Narrow" w:hAnsi="Arial Narrow"/>
          <w:b/>
          <w:bCs/>
          <w:spacing w:val="2"/>
          <w:sz w:val="24"/>
          <w:szCs w:val="24"/>
        </w:rPr>
        <w:t>l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c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pacing w:val="-4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na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stav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e</w:t>
      </w:r>
      <w:r w:rsidRPr="002A763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mj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est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a</w:t>
      </w:r>
      <w:r w:rsidRPr="002A763B">
        <w:rPr>
          <w:rFonts w:ascii="Arial Narrow" w:eastAsia="Arial Narrow" w:hAnsi="Arial Narrow"/>
          <w:b/>
          <w:bCs/>
          <w:spacing w:val="-1"/>
          <w:sz w:val="24"/>
          <w:szCs w:val="24"/>
        </w:rPr>
        <w:t xml:space="preserve"> 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i</w:t>
      </w:r>
      <w:r w:rsidRPr="002A763B">
        <w:rPr>
          <w:rFonts w:ascii="Arial Narrow" w:eastAsia="Arial Narrow" w:hAnsi="Arial Narrow"/>
          <w:b/>
          <w:bCs/>
          <w:spacing w:val="2"/>
          <w:sz w:val="24"/>
          <w:szCs w:val="24"/>
        </w:rPr>
        <w:t>z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v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o</w:t>
      </w:r>
      <w:r w:rsidRPr="002A763B">
        <w:rPr>
          <w:rFonts w:ascii="Arial Narrow" w:eastAsia="Arial Narrow" w:hAnsi="Arial Narrow"/>
          <w:b/>
          <w:bCs/>
          <w:spacing w:val="-1"/>
          <w:sz w:val="24"/>
          <w:szCs w:val="24"/>
        </w:rPr>
        <w:t>đ</w:t>
      </w:r>
      <w:r w:rsidRPr="002A763B">
        <w:rPr>
          <w:rFonts w:ascii="Arial Narrow" w:eastAsia="Arial Narrow" w:hAnsi="Arial Narrow"/>
          <w:b/>
          <w:bCs/>
          <w:spacing w:val="1"/>
          <w:sz w:val="24"/>
          <w:szCs w:val="24"/>
        </w:rPr>
        <w:t>e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n</w:t>
      </w:r>
      <w:r w:rsidRPr="002A763B">
        <w:rPr>
          <w:rFonts w:ascii="Arial Narrow" w:eastAsia="Arial Narrow" w:hAnsi="Arial Narrow"/>
          <w:b/>
          <w:bCs/>
          <w:spacing w:val="-2"/>
          <w:sz w:val="24"/>
          <w:szCs w:val="24"/>
        </w:rPr>
        <w:t>j</w:t>
      </w:r>
      <w:r w:rsidRPr="002A763B">
        <w:rPr>
          <w:rFonts w:ascii="Arial Narrow" w:eastAsia="Arial Narrow" w:hAnsi="Arial Narrow"/>
          <w:b/>
          <w:bCs/>
          <w:sz w:val="24"/>
          <w:szCs w:val="24"/>
        </w:rPr>
        <w:t>a</w:t>
      </w:r>
      <w:bookmarkStart w:id="0" w:name="_Hlk144651533"/>
    </w:p>
    <w:bookmarkEnd w:id="0"/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090"/>
        <w:gridCol w:w="572"/>
        <w:gridCol w:w="572"/>
        <w:gridCol w:w="576"/>
        <w:gridCol w:w="1696"/>
      </w:tblGrid>
      <w:tr w:rsidR="004F094D" w:rsidRPr="006931D0" w14:paraId="54F185DA" w14:textId="77777777" w:rsidTr="005B7860">
        <w:trPr>
          <w:trHeight w:val="345"/>
        </w:trPr>
        <w:tc>
          <w:tcPr>
            <w:tcW w:w="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7E05ED" w14:textId="77777777" w:rsidR="004F094D" w:rsidRPr="006931D0" w:rsidRDefault="004F094D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</w:p>
        </w:tc>
        <w:tc>
          <w:tcPr>
            <w:tcW w:w="5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63A8E" w14:textId="77777777" w:rsidR="004F094D" w:rsidRPr="002A763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Nastavna jedinica</w:t>
            </w:r>
          </w:p>
        </w:tc>
        <w:tc>
          <w:tcPr>
            <w:tcW w:w="17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CD7FB" w14:textId="3FAF0A4C" w:rsidR="004F094D" w:rsidRPr="002A763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Calibri" w:hAnsi="Arial Narrow"/>
                <w:b/>
                <w:bCs/>
                <w:sz w:val="22"/>
                <w:szCs w:val="22"/>
              </w:rPr>
              <w:t>Oblici nastave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17EFC" w14:textId="21EDA071" w:rsidR="000F34E6" w:rsidRPr="002A763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Mjesto održavanja</w:t>
            </w:r>
          </w:p>
        </w:tc>
      </w:tr>
      <w:tr w:rsidR="004F094D" w:rsidRPr="006931D0" w14:paraId="231080C7" w14:textId="77777777" w:rsidTr="005B7860">
        <w:trPr>
          <w:trHeight w:val="405"/>
        </w:trPr>
        <w:tc>
          <w:tcPr>
            <w:tcW w:w="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FF2" w14:textId="77777777" w:rsidR="004F094D" w:rsidRPr="006931D0" w:rsidRDefault="004F094D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</w:p>
        </w:tc>
        <w:tc>
          <w:tcPr>
            <w:tcW w:w="5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E0AE" w14:textId="77777777" w:rsidR="004F094D" w:rsidRPr="002A763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3DEA" w14:textId="7F773AFC" w:rsidR="004F094D" w:rsidRPr="00374C9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374C9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784" w14:textId="1C1ED454" w:rsidR="004F094D" w:rsidRPr="00374C9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374C9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72B" w14:textId="6194B752" w:rsidR="004F094D" w:rsidRPr="002A763B" w:rsidRDefault="000F34E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S</w:t>
            </w: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9BE4" w14:textId="77777777" w:rsidR="004F094D" w:rsidRPr="002A763B" w:rsidRDefault="004F094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</w:pPr>
          </w:p>
        </w:tc>
      </w:tr>
      <w:tr w:rsidR="00AC2ECD" w:rsidRPr="001C2CD8" w14:paraId="7E8E00A1" w14:textId="77777777" w:rsidTr="005B7860">
        <w:tc>
          <w:tcPr>
            <w:tcW w:w="700" w:type="dxa"/>
            <w:vAlign w:val="center"/>
          </w:tcPr>
          <w:p w14:paraId="50A8E339" w14:textId="55C5C74F" w:rsidR="00AC2ECD" w:rsidRPr="001C2CD8" w:rsidRDefault="00AC2ECD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b/>
                <w:bCs/>
                <w:lang w:eastAsia="hr-HR"/>
              </w:rPr>
              <w:t>1.</w:t>
            </w:r>
          </w:p>
        </w:tc>
        <w:tc>
          <w:tcPr>
            <w:tcW w:w="5090" w:type="dxa"/>
            <w:vAlign w:val="center"/>
          </w:tcPr>
          <w:p w14:paraId="7A21D22D" w14:textId="1F7C16E4" w:rsidR="00AC2ECD" w:rsidRPr="002A763B" w:rsidRDefault="00AC2ECD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Privredna važnost stočarstva</w:t>
            </w:r>
          </w:p>
        </w:tc>
        <w:tc>
          <w:tcPr>
            <w:tcW w:w="572" w:type="dxa"/>
            <w:vAlign w:val="center"/>
          </w:tcPr>
          <w:p w14:paraId="7E890BB2" w14:textId="7686DF99" w:rsidR="00AC2ECD" w:rsidRPr="002A763B" w:rsidRDefault="00AC2EC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6A929589" w14:textId="77777777" w:rsidR="00AC2ECD" w:rsidRPr="002A763B" w:rsidRDefault="00AC2EC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0A7511" w14:textId="77777777" w:rsidR="00AC2ECD" w:rsidRPr="002A763B" w:rsidRDefault="00AC2ECD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BF0" w14:textId="2D66867C" w:rsidR="00AC2ECD" w:rsidRPr="002A763B" w:rsidRDefault="00884267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0322" w:rsidRPr="001C2CD8" w14:paraId="4D072F95" w14:textId="77777777" w:rsidTr="005B7860">
        <w:tc>
          <w:tcPr>
            <w:tcW w:w="700" w:type="dxa"/>
          </w:tcPr>
          <w:p w14:paraId="28BB1467" w14:textId="4EA94F74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b/>
                <w:bCs/>
                <w:lang w:eastAsia="hr-HR"/>
              </w:rPr>
              <w:t>2.</w:t>
            </w:r>
          </w:p>
        </w:tc>
        <w:tc>
          <w:tcPr>
            <w:tcW w:w="5090" w:type="dxa"/>
            <w:vAlign w:val="center"/>
          </w:tcPr>
          <w:p w14:paraId="37A8B56C" w14:textId="505A01C9" w:rsidR="005B0322" w:rsidRPr="002A763B" w:rsidRDefault="005B0322" w:rsidP="001C2CD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Porijeklo domaćih životinja</w:t>
            </w:r>
          </w:p>
        </w:tc>
        <w:tc>
          <w:tcPr>
            <w:tcW w:w="572" w:type="dxa"/>
            <w:vAlign w:val="center"/>
          </w:tcPr>
          <w:p w14:paraId="7A9FC880" w14:textId="28036465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697BA987" w14:textId="77777777" w:rsidR="005B0322" w:rsidRPr="002A763B" w:rsidRDefault="005B0322" w:rsidP="001C2CD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7660999F" w14:textId="77777777" w:rsidR="005B0322" w:rsidRPr="002A763B" w:rsidRDefault="005B0322" w:rsidP="001C2CD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A068DC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338DD0E7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8623E9A" w14:textId="6F4E8D40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  <w:p w14:paraId="76238DE3" w14:textId="60DA6D53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46A323D0" w14:textId="77777777" w:rsidTr="005B7860">
        <w:tc>
          <w:tcPr>
            <w:tcW w:w="700" w:type="dxa"/>
          </w:tcPr>
          <w:p w14:paraId="27B9332F" w14:textId="2356A166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lang w:eastAsia="hr-HR"/>
              </w:rPr>
              <w:t>2.1.</w:t>
            </w:r>
          </w:p>
        </w:tc>
        <w:tc>
          <w:tcPr>
            <w:tcW w:w="5090" w:type="dxa"/>
            <w:vAlign w:val="center"/>
          </w:tcPr>
          <w:p w14:paraId="06ED5391" w14:textId="4D7A903C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Izvorni oblici i udomaćivanje životinja</w:t>
            </w:r>
          </w:p>
        </w:tc>
        <w:tc>
          <w:tcPr>
            <w:tcW w:w="572" w:type="dxa"/>
            <w:vAlign w:val="center"/>
          </w:tcPr>
          <w:p w14:paraId="59AB8BB6" w14:textId="44EB876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vAlign w:val="center"/>
          </w:tcPr>
          <w:p w14:paraId="251B9B23" w14:textId="0AF36BB0" w:rsidR="005B0322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0D9D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B5546" w14:textId="55CF9A60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34A7218D" w14:textId="77777777" w:rsidTr="005B7860">
        <w:tc>
          <w:tcPr>
            <w:tcW w:w="700" w:type="dxa"/>
          </w:tcPr>
          <w:p w14:paraId="16C51746" w14:textId="2A6D6B89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lang w:eastAsia="hr-HR"/>
              </w:rPr>
              <w:t>2.2.</w:t>
            </w:r>
          </w:p>
        </w:tc>
        <w:tc>
          <w:tcPr>
            <w:tcW w:w="5090" w:type="dxa"/>
            <w:vAlign w:val="center"/>
          </w:tcPr>
          <w:p w14:paraId="221A8A69" w14:textId="4962A7E2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Promjene osobina domaćih životinja udomaćivanjem (morfološke i fiziološke promjene)</w:t>
            </w:r>
          </w:p>
        </w:tc>
        <w:tc>
          <w:tcPr>
            <w:tcW w:w="572" w:type="dxa"/>
            <w:vAlign w:val="center"/>
          </w:tcPr>
          <w:p w14:paraId="6F3C9789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vAlign w:val="center"/>
          </w:tcPr>
          <w:p w14:paraId="028E6839" w14:textId="6BDC600B" w:rsidR="005B0322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F327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EB99" w14:textId="6F4BD47B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39B51416" w14:textId="77777777" w:rsidTr="005B7860">
        <w:tc>
          <w:tcPr>
            <w:tcW w:w="700" w:type="dxa"/>
          </w:tcPr>
          <w:p w14:paraId="4DA056DA" w14:textId="26AFE69E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b/>
                <w:bCs/>
                <w:lang w:eastAsia="hr-HR"/>
              </w:rPr>
              <w:lastRenderedPageBreak/>
              <w:t>3.</w:t>
            </w:r>
          </w:p>
        </w:tc>
        <w:tc>
          <w:tcPr>
            <w:tcW w:w="5090" w:type="dxa"/>
            <w:vAlign w:val="center"/>
          </w:tcPr>
          <w:p w14:paraId="1B30D685" w14:textId="452EFFCF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 xml:space="preserve">Pasmine </w:t>
            </w:r>
          </w:p>
        </w:tc>
        <w:tc>
          <w:tcPr>
            <w:tcW w:w="572" w:type="dxa"/>
            <w:vAlign w:val="center"/>
          </w:tcPr>
          <w:p w14:paraId="3BA26051" w14:textId="37187BD2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5F55DF83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877E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B8700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01C095F3" w14:textId="0E17699E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  <w:p w14:paraId="6A96E3FB" w14:textId="4E903A3F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5D467614" w14:textId="77777777" w:rsidTr="005B7860">
        <w:tc>
          <w:tcPr>
            <w:tcW w:w="700" w:type="dxa"/>
          </w:tcPr>
          <w:p w14:paraId="5DF78A34" w14:textId="4152F60A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lang w:eastAsia="hr-HR"/>
              </w:rPr>
              <w:t>3.1.</w:t>
            </w:r>
          </w:p>
        </w:tc>
        <w:tc>
          <w:tcPr>
            <w:tcW w:w="5090" w:type="dxa"/>
            <w:vAlign w:val="center"/>
          </w:tcPr>
          <w:p w14:paraId="7C7DCA66" w14:textId="26B5B3CD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Opće i specijalne pasminske osobine</w:t>
            </w:r>
          </w:p>
        </w:tc>
        <w:tc>
          <w:tcPr>
            <w:tcW w:w="572" w:type="dxa"/>
            <w:vAlign w:val="center"/>
          </w:tcPr>
          <w:p w14:paraId="00CAAABD" w14:textId="23BF94F8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7A04B58D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D876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3DFE02" w14:textId="2BDD83F3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27DD1268" w14:textId="77777777" w:rsidTr="005B7860">
        <w:tc>
          <w:tcPr>
            <w:tcW w:w="700" w:type="dxa"/>
          </w:tcPr>
          <w:p w14:paraId="7A7E9D88" w14:textId="07C2AB3D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lang w:eastAsia="hr-HR"/>
              </w:rPr>
              <w:t>3.2.</w:t>
            </w:r>
          </w:p>
        </w:tc>
        <w:tc>
          <w:tcPr>
            <w:tcW w:w="5090" w:type="dxa"/>
            <w:vAlign w:val="center"/>
          </w:tcPr>
          <w:p w14:paraId="666E63F1" w14:textId="522FFF07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Podjela pasmina</w:t>
            </w:r>
          </w:p>
        </w:tc>
        <w:tc>
          <w:tcPr>
            <w:tcW w:w="572" w:type="dxa"/>
            <w:vAlign w:val="center"/>
          </w:tcPr>
          <w:p w14:paraId="33FCF6EF" w14:textId="16578E68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0A99F543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B4ED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BAAC" w14:textId="05357FF2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3393E2EA" w14:textId="77777777" w:rsidTr="005B7860">
        <w:tc>
          <w:tcPr>
            <w:tcW w:w="700" w:type="dxa"/>
          </w:tcPr>
          <w:p w14:paraId="6E0729F8" w14:textId="37FEDD9C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1C2CD8">
              <w:rPr>
                <w:rFonts w:eastAsia="Times New Roman"/>
                <w:b/>
                <w:bCs/>
                <w:lang w:eastAsia="hr-HR"/>
              </w:rPr>
              <w:t>4.</w:t>
            </w:r>
          </w:p>
        </w:tc>
        <w:tc>
          <w:tcPr>
            <w:tcW w:w="5090" w:type="dxa"/>
            <w:vAlign w:val="center"/>
          </w:tcPr>
          <w:p w14:paraId="23E20CC0" w14:textId="47887B7E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Varijabilnost i nasljeđivanje</w:t>
            </w:r>
          </w:p>
        </w:tc>
        <w:tc>
          <w:tcPr>
            <w:tcW w:w="572" w:type="dxa"/>
            <w:vAlign w:val="center"/>
          </w:tcPr>
          <w:p w14:paraId="320FECC1" w14:textId="59F6781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27FA7B23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AB15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69F7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755C50B8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317A1567" w14:textId="52FE003F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</w:tc>
      </w:tr>
      <w:tr w:rsidR="005B0322" w:rsidRPr="001C2CD8" w14:paraId="70D1726A" w14:textId="77777777" w:rsidTr="005B7860">
        <w:tc>
          <w:tcPr>
            <w:tcW w:w="700" w:type="dxa"/>
          </w:tcPr>
          <w:p w14:paraId="315C905C" w14:textId="6A2694B7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4.1.</w:t>
            </w:r>
          </w:p>
        </w:tc>
        <w:tc>
          <w:tcPr>
            <w:tcW w:w="5090" w:type="dxa"/>
            <w:vAlign w:val="center"/>
          </w:tcPr>
          <w:p w14:paraId="471ADB3F" w14:textId="652430AE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Osobine, fenotip i genotip</w:t>
            </w:r>
          </w:p>
        </w:tc>
        <w:tc>
          <w:tcPr>
            <w:tcW w:w="572" w:type="dxa"/>
            <w:vAlign w:val="center"/>
          </w:tcPr>
          <w:p w14:paraId="6C59DC75" w14:textId="386C7B3F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4E6B717C" w14:textId="1F84BE5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7AFE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9406B0" w14:textId="4C8D3CF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4CFB6E34" w14:textId="77777777" w:rsidTr="005B7860">
        <w:tc>
          <w:tcPr>
            <w:tcW w:w="700" w:type="dxa"/>
          </w:tcPr>
          <w:p w14:paraId="25EEA538" w14:textId="34C0F947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4.2.</w:t>
            </w:r>
          </w:p>
        </w:tc>
        <w:tc>
          <w:tcPr>
            <w:tcW w:w="5090" w:type="dxa"/>
            <w:vAlign w:val="center"/>
          </w:tcPr>
          <w:p w14:paraId="4F45169B" w14:textId="6A27E704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Osnove nasljeđivanja</w:t>
            </w:r>
          </w:p>
        </w:tc>
        <w:tc>
          <w:tcPr>
            <w:tcW w:w="572" w:type="dxa"/>
            <w:vAlign w:val="center"/>
          </w:tcPr>
          <w:p w14:paraId="28811A2B" w14:textId="17D67692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7BD59FA3" w14:textId="198F8B05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1D03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17CC0B" w14:textId="77A569B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56F322E5" w14:textId="77777777" w:rsidTr="005B7860">
        <w:tc>
          <w:tcPr>
            <w:tcW w:w="700" w:type="dxa"/>
          </w:tcPr>
          <w:p w14:paraId="7060A1CA" w14:textId="32D4F956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4.3.</w:t>
            </w:r>
          </w:p>
        </w:tc>
        <w:tc>
          <w:tcPr>
            <w:tcW w:w="5090" w:type="dxa"/>
            <w:vAlign w:val="center"/>
          </w:tcPr>
          <w:p w14:paraId="462BAB22" w14:textId="2F6E2CC3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Mendelovi zakoni nasljeđivanja</w:t>
            </w:r>
          </w:p>
        </w:tc>
        <w:tc>
          <w:tcPr>
            <w:tcW w:w="572" w:type="dxa"/>
            <w:vAlign w:val="center"/>
          </w:tcPr>
          <w:p w14:paraId="14510ECC" w14:textId="30B80A7C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04B15A9D" w14:textId="11E68B0B" w:rsidR="005B0322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FCD9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09D312" w14:textId="1DE4A188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3CC8F6A5" w14:textId="77777777" w:rsidTr="005B7860">
        <w:tc>
          <w:tcPr>
            <w:tcW w:w="700" w:type="dxa"/>
          </w:tcPr>
          <w:p w14:paraId="21CF5746" w14:textId="33995F9D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4.4.</w:t>
            </w:r>
          </w:p>
        </w:tc>
        <w:tc>
          <w:tcPr>
            <w:tcW w:w="5090" w:type="dxa"/>
            <w:vAlign w:val="center"/>
          </w:tcPr>
          <w:p w14:paraId="2A53DE44" w14:textId="1DF5E9A5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Nasljedne i nenasljedne varijacije</w:t>
            </w:r>
          </w:p>
        </w:tc>
        <w:tc>
          <w:tcPr>
            <w:tcW w:w="572" w:type="dxa"/>
            <w:vAlign w:val="center"/>
          </w:tcPr>
          <w:p w14:paraId="6E829544" w14:textId="7E113016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22A5453F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38F6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FC3F" w14:textId="787B6BDC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7860" w:rsidRPr="001C2CD8" w14:paraId="619C3595" w14:textId="77777777" w:rsidTr="005B7860">
        <w:tc>
          <w:tcPr>
            <w:tcW w:w="700" w:type="dxa"/>
          </w:tcPr>
          <w:p w14:paraId="40CB7806" w14:textId="62C83BF1" w:rsidR="005B7860" w:rsidRPr="001C2CD8" w:rsidRDefault="005B7860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>5.</w:t>
            </w:r>
          </w:p>
        </w:tc>
        <w:tc>
          <w:tcPr>
            <w:tcW w:w="5090" w:type="dxa"/>
            <w:vAlign w:val="center"/>
          </w:tcPr>
          <w:p w14:paraId="58C844D6" w14:textId="36B07CCB" w:rsidR="005B7860" w:rsidRPr="002A763B" w:rsidRDefault="005B7860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Populacija i kvantitativna svojstva</w:t>
            </w:r>
          </w:p>
        </w:tc>
        <w:tc>
          <w:tcPr>
            <w:tcW w:w="572" w:type="dxa"/>
            <w:vAlign w:val="center"/>
          </w:tcPr>
          <w:p w14:paraId="1605AA99" w14:textId="2BB05555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726E75C9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A7CB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146258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47ADB2B6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41A1F139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DA1ADF8" w14:textId="6DADDA70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predavaonica</w:t>
            </w:r>
          </w:p>
          <w:p w14:paraId="5E9BC8ED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9781107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  <w:p w14:paraId="1196CF52" w14:textId="2717374D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7860" w:rsidRPr="001C2CD8" w14:paraId="5C631AE5" w14:textId="77777777" w:rsidTr="005B7860">
        <w:tc>
          <w:tcPr>
            <w:tcW w:w="700" w:type="dxa"/>
          </w:tcPr>
          <w:p w14:paraId="5AD7B20F" w14:textId="26C672B3" w:rsidR="005B7860" w:rsidRPr="001C2CD8" w:rsidRDefault="005B7860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5.1.</w:t>
            </w:r>
          </w:p>
        </w:tc>
        <w:tc>
          <w:tcPr>
            <w:tcW w:w="5090" w:type="dxa"/>
            <w:vAlign w:val="center"/>
          </w:tcPr>
          <w:p w14:paraId="1FD6D234" w14:textId="262B082F" w:rsidR="005B7860" w:rsidRPr="002A763B" w:rsidRDefault="005B7860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Mjesto jedinke u populaciji, frekvencija gena i genotipova, promjene frekvencije gena, srodstvo, efektivna veličina populacije</w:t>
            </w:r>
          </w:p>
        </w:tc>
        <w:tc>
          <w:tcPr>
            <w:tcW w:w="572" w:type="dxa"/>
            <w:vAlign w:val="center"/>
          </w:tcPr>
          <w:p w14:paraId="0F4AC5D2" w14:textId="5BE5ADAB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2" w:type="dxa"/>
            <w:vAlign w:val="center"/>
          </w:tcPr>
          <w:p w14:paraId="4293D438" w14:textId="1544549D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3466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83EE8B" w14:textId="63ADCD16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7860" w:rsidRPr="001C2CD8" w14:paraId="12F2023D" w14:textId="77777777" w:rsidTr="005B7860">
        <w:tc>
          <w:tcPr>
            <w:tcW w:w="700" w:type="dxa"/>
          </w:tcPr>
          <w:p w14:paraId="73DADFE8" w14:textId="796EB631" w:rsidR="005B7860" w:rsidRPr="001C2CD8" w:rsidRDefault="005B7860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5.2.</w:t>
            </w:r>
          </w:p>
        </w:tc>
        <w:tc>
          <w:tcPr>
            <w:tcW w:w="5090" w:type="dxa"/>
            <w:vAlign w:val="center"/>
          </w:tcPr>
          <w:p w14:paraId="2ECCCE14" w14:textId="2750679E" w:rsidR="005B7860" w:rsidRPr="002A763B" w:rsidRDefault="005B7860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Statistički pokazatelji varijabilnosti kvantitativnih svojstva</w:t>
            </w:r>
          </w:p>
        </w:tc>
        <w:tc>
          <w:tcPr>
            <w:tcW w:w="572" w:type="dxa"/>
            <w:vAlign w:val="center"/>
          </w:tcPr>
          <w:p w14:paraId="020AA66B" w14:textId="52A3EEF1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6D9EFF7B" w14:textId="76126585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FCC3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C7E9C" w14:textId="28AE2875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7860" w:rsidRPr="001C2CD8" w14:paraId="3C8923E0" w14:textId="77777777" w:rsidTr="005B7860">
        <w:tc>
          <w:tcPr>
            <w:tcW w:w="700" w:type="dxa"/>
          </w:tcPr>
          <w:p w14:paraId="10DB2E63" w14:textId="3ACD9494" w:rsidR="005B7860" w:rsidRPr="001C2CD8" w:rsidRDefault="005B7860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5.3.</w:t>
            </w:r>
          </w:p>
        </w:tc>
        <w:tc>
          <w:tcPr>
            <w:tcW w:w="5090" w:type="dxa"/>
            <w:vAlign w:val="center"/>
          </w:tcPr>
          <w:p w14:paraId="438F4429" w14:textId="1C0EBAD4" w:rsidR="005B7860" w:rsidRPr="002A763B" w:rsidRDefault="005B7860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Korelacija i regresija, heritabilitet i koeficijent ponovljivosti</w:t>
            </w:r>
          </w:p>
        </w:tc>
        <w:tc>
          <w:tcPr>
            <w:tcW w:w="572" w:type="dxa"/>
            <w:vAlign w:val="center"/>
          </w:tcPr>
          <w:p w14:paraId="6A36BB93" w14:textId="42B6E166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50C6D8B5" w14:textId="09217923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7D94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029133" w14:textId="5315EB13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884267" w:rsidRPr="001C2CD8" w14:paraId="7899523A" w14:textId="77777777" w:rsidTr="005B7860">
        <w:tc>
          <w:tcPr>
            <w:tcW w:w="700" w:type="dxa"/>
          </w:tcPr>
          <w:p w14:paraId="7207F99A" w14:textId="5E45ED95" w:rsidR="00884267" w:rsidRPr="001C2CD8" w:rsidRDefault="00884267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</w:p>
        </w:tc>
        <w:tc>
          <w:tcPr>
            <w:tcW w:w="5090" w:type="dxa"/>
            <w:vAlign w:val="center"/>
          </w:tcPr>
          <w:p w14:paraId="36FF7179" w14:textId="19D3ACD6" w:rsidR="00884267" w:rsidRPr="002A763B" w:rsidRDefault="00884267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KOLOKVIJ I</w:t>
            </w:r>
          </w:p>
        </w:tc>
        <w:tc>
          <w:tcPr>
            <w:tcW w:w="572" w:type="dxa"/>
            <w:vAlign w:val="center"/>
          </w:tcPr>
          <w:p w14:paraId="00B0F16C" w14:textId="6E2D5896" w:rsidR="00884267" w:rsidRPr="002A763B" w:rsidRDefault="00884267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vAlign w:val="center"/>
          </w:tcPr>
          <w:p w14:paraId="1F2A7422" w14:textId="6C10AD8E" w:rsidR="00884267" w:rsidRPr="002A763B" w:rsidRDefault="00884267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0329" w14:textId="77777777" w:rsidR="00884267" w:rsidRPr="002A763B" w:rsidRDefault="00884267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13D2" w14:textId="2B59EE43" w:rsidR="00884267" w:rsidRPr="002A763B" w:rsidRDefault="00884267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</w:tc>
      </w:tr>
      <w:tr w:rsidR="005B0322" w:rsidRPr="001C2CD8" w14:paraId="06C3178D" w14:textId="77777777" w:rsidTr="005B7860">
        <w:tc>
          <w:tcPr>
            <w:tcW w:w="700" w:type="dxa"/>
          </w:tcPr>
          <w:p w14:paraId="58B61891" w14:textId="6DD1CCA8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>6.</w:t>
            </w:r>
          </w:p>
        </w:tc>
        <w:tc>
          <w:tcPr>
            <w:tcW w:w="5090" w:type="dxa"/>
            <w:vAlign w:val="center"/>
          </w:tcPr>
          <w:p w14:paraId="5CD95A73" w14:textId="24A530F5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Opće osobine domaćih životinja</w:t>
            </w:r>
          </w:p>
        </w:tc>
        <w:tc>
          <w:tcPr>
            <w:tcW w:w="572" w:type="dxa"/>
            <w:vAlign w:val="center"/>
          </w:tcPr>
          <w:p w14:paraId="196FDD93" w14:textId="7053FE71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7394042D" w14:textId="3BB858E0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1FE5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5D13F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D605845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D397F60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5D6D5E6" w14:textId="038E3C88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  <w:p w14:paraId="5EE15D3F" w14:textId="596F66F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praktikum</w:t>
            </w:r>
          </w:p>
        </w:tc>
      </w:tr>
      <w:tr w:rsidR="005B0322" w:rsidRPr="001C2CD8" w14:paraId="5E947BEE" w14:textId="77777777" w:rsidTr="005B7860">
        <w:tc>
          <w:tcPr>
            <w:tcW w:w="700" w:type="dxa"/>
          </w:tcPr>
          <w:p w14:paraId="3CE56D3E" w14:textId="61553447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6.1.</w:t>
            </w:r>
          </w:p>
        </w:tc>
        <w:tc>
          <w:tcPr>
            <w:tcW w:w="5090" w:type="dxa"/>
            <w:vAlign w:val="center"/>
          </w:tcPr>
          <w:p w14:paraId="489CB7E4" w14:textId="1CC3721E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Plodnost, dozrelost, rast i razvitak</w:t>
            </w:r>
          </w:p>
        </w:tc>
        <w:tc>
          <w:tcPr>
            <w:tcW w:w="572" w:type="dxa"/>
            <w:vAlign w:val="center"/>
          </w:tcPr>
          <w:p w14:paraId="3F4793E6" w14:textId="10FDB913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3801B1E0" w14:textId="517D185B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B79E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BDE8B0" w14:textId="2F2C595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33A22A20" w14:textId="77777777" w:rsidTr="005B7860">
        <w:tc>
          <w:tcPr>
            <w:tcW w:w="700" w:type="dxa"/>
          </w:tcPr>
          <w:p w14:paraId="290D4E89" w14:textId="70B1CF03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6.2.</w:t>
            </w:r>
          </w:p>
        </w:tc>
        <w:tc>
          <w:tcPr>
            <w:tcW w:w="5090" w:type="dxa"/>
            <w:vAlign w:val="center"/>
          </w:tcPr>
          <w:p w14:paraId="7E8A9E48" w14:textId="705FA05F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Eksterijer i mjere razvijenosti domaćih životinja</w:t>
            </w:r>
          </w:p>
        </w:tc>
        <w:tc>
          <w:tcPr>
            <w:tcW w:w="572" w:type="dxa"/>
            <w:vAlign w:val="center"/>
          </w:tcPr>
          <w:p w14:paraId="26E7190F" w14:textId="7D540DF6" w:rsidR="005B0322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0AB91351" w14:textId="2FEDCF7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CD1C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79E56" w14:textId="663C464E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695F7FDD" w14:textId="77777777" w:rsidTr="005B7860">
        <w:tc>
          <w:tcPr>
            <w:tcW w:w="700" w:type="dxa"/>
          </w:tcPr>
          <w:p w14:paraId="1CF2DF46" w14:textId="513D32EB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6.3.</w:t>
            </w:r>
          </w:p>
        </w:tc>
        <w:tc>
          <w:tcPr>
            <w:tcW w:w="5090" w:type="dxa"/>
            <w:vAlign w:val="center"/>
          </w:tcPr>
          <w:p w14:paraId="2C6C3089" w14:textId="33D732AB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Konstitucija i kondicija</w:t>
            </w:r>
          </w:p>
        </w:tc>
        <w:tc>
          <w:tcPr>
            <w:tcW w:w="572" w:type="dxa"/>
            <w:vAlign w:val="center"/>
          </w:tcPr>
          <w:p w14:paraId="4D8EC2C6" w14:textId="61BFA708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78D2F8F2" w14:textId="1077C0BD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602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72B92" w14:textId="0401FD81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0FB8FCA3" w14:textId="77777777" w:rsidTr="005B7860">
        <w:tc>
          <w:tcPr>
            <w:tcW w:w="700" w:type="dxa"/>
          </w:tcPr>
          <w:p w14:paraId="0336D40F" w14:textId="5D29DC8A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6.4.</w:t>
            </w:r>
          </w:p>
        </w:tc>
        <w:tc>
          <w:tcPr>
            <w:tcW w:w="5090" w:type="dxa"/>
            <w:vAlign w:val="center"/>
          </w:tcPr>
          <w:p w14:paraId="69720229" w14:textId="29FE77B8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Temperament i ćud</w:t>
            </w:r>
          </w:p>
        </w:tc>
        <w:tc>
          <w:tcPr>
            <w:tcW w:w="572" w:type="dxa"/>
            <w:vAlign w:val="center"/>
          </w:tcPr>
          <w:p w14:paraId="55C9E05F" w14:textId="2243A2A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3CB1888F" w14:textId="689A55F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ACF2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876EF8" w14:textId="31E1A17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0EED41F6" w14:textId="77777777" w:rsidTr="005B7860">
        <w:trPr>
          <w:trHeight w:val="312"/>
        </w:trPr>
        <w:tc>
          <w:tcPr>
            <w:tcW w:w="700" w:type="dxa"/>
          </w:tcPr>
          <w:p w14:paraId="1FD42FAA" w14:textId="70696D9C" w:rsidR="005B0322" w:rsidRPr="001C2CD8" w:rsidRDefault="005B0322" w:rsidP="009C76D6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6.5.</w:t>
            </w:r>
          </w:p>
        </w:tc>
        <w:tc>
          <w:tcPr>
            <w:tcW w:w="5090" w:type="dxa"/>
            <w:vAlign w:val="center"/>
          </w:tcPr>
          <w:p w14:paraId="2A354BED" w14:textId="2CA24433" w:rsidR="005B0322" w:rsidRPr="002A763B" w:rsidRDefault="005B0322" w:rsidP="001C2CD8">
            <w:pPr>
              <w:spacing w:after="0" w:line="240" w:lineRule="auto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Sposobnost iskorištavanja hrane</w:t>
            </w:r>
          </w:p>
        </w:tc>
        <w:tc>
          <w:tcPr>
            <w:tcW w:w="572" w:type="dxa"/>
            <w:vAlign w:val="center"/>
          </w:tcPr>
          <w:p w14:paraId="59AE7B4B" w14:textId="681F106C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15BCCEEE" w14:textId="0AC5EC6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3C68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9213F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07BCDAB7" w14:textId="77777777" w:rsidTr="005B7860">
        <w:tc>
          <w:tcPr>
            <w:tcW w:w="700" w:type="dxa"/>
          </w:tcPr>
          <w:p w14:paraId="71536128" w14:textId="660B1E35" w:rsidR="005B0322" w:rsidRPr="001C2CD8" w:rsidRDefault="005B0322" w:rsidP="001C2CD8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6.6.</w:t>
            </w:r>
          </w:p>
        </w:tc>
        <w:tc>
          <w:tcPr>
            <w:tcW w:w="5090" w:type="dxa"/>
            <w:vAlign w:val="center"/>
          </w:tcPr>
          <w:p w14:paraId="26C33D9C" w14:textId="5392BB95" w:rsidR="005B0322" w:rsidRPr="002A763B" w:rsidRDefault="005B0322" w:rsidP="001C2CD8">
            <w:pPr>
              <w:spacing w:after="0" w:line="240" w:lineRule="auto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Fitnes</w:t>
            </w:r>
          </w:p>
        </w:tc>
        <w:tc>
          <w:tcPr>
            <w:tcW w:w="572" w:type="dxa"/>
            <w:vAlign w:val="center"/>
          </w:tcPr>
          <w:p w14:paraId="2B1F49BD" w14:textId="3F332549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6A5C96BF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1B56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BF68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1C2CD8" w:rsidRPr="001C2CD8" w14:paraId="3E0C5614" w14:textId="77777777" w:rsidTr="005B7860">
        <w:tc>
          <w:tcPr>
            <w:tcW w:w="700" w:type="dxa"/>
          </w:tcPr>
          <w:p w14:paraId="5FD27295" w14:textId="282A396A" w:rsidR="001C2CD8" w:rsidRPr="001C2CD8" w:rsidRDefault="001C2CD8" w:rsidP="001C2CD8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 xml:space="preserve">7. </w:t>
            </w:r>
          </w:p>
        </w:tc>
        <w:tc>
          <w:tcPr>
            <w:tcW w:w="5090" w:type="dxa"/>
            <w:vAlign w:val="center"/>
          </w:tcPr>
          <w:p w14:paraId="2782B1F8" w14:textId="76E94D74" w:rsidR="001C2CD8" w:rsidRPr="002A763B" w:rsidRDefault="001C2CD8" w:rsidP="001C2CD8">
            <w:pPr>
              <w:spacing w:after="0" w:line="240" w:lineRule="auto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Specijalne osobine domaćih životinja</w:t>
            </w:r>
          </w:p>
        </w:tc>
        <w:tc>
          <w:tcPr>
            <w:tcW w:w="572" w:type="dxa"/>
            <w:vAlign w:val="center"/>
          </w:tcPr>
          <w:p w14:paraId="5BF249E3" w14:textId="1B483D65" w:rsidR="001C2CD8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79097EA6" w14:textId="43A1ADEA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9CD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7B98B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0987A4A" w14:textId="3DF73F64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  <w:p w14:paraId="241B1549" w14:textId="6498335C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praktikum</w:t>
            </w:r>
          </w:p>
        </w:tc>
      </w:tr>
      <w:tr w:rsidR="001C2CD8" w:rsidRPr="001C2CD8" w14:paraId="7791153E" w14:textId="77777777" w:rsidTr="005B7860">
        <w:tc>
          <w:tcPr>
            <w:tcW w:w="700" w:type="dxa"/>
          </w:tcPr>
          <w:p w14:paraId="65D377A3" w14:textId="04741F34" w:rsidR="001C2CD8" w:rsidRPr="001C2CD8" w:rsidRDefault="001C2CD8" w:rsidP="001C2CD8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7.1.</w:t>
            </w:r>
          </w:p>
        </w:tc>
        <w:tc>
          <w:tcPr>
            <w:tcW w:w="5090" w:type="dxa"/>
            <w:vAlign w:val="center"/>
          </w:tcPr>
          <w:p w14:paraId="7CA194A2" w14:textId="63CBBAC1" w:rsidR="001C2CD8" w:rsidRPr="002A763B" w:rsidRDefault="001C2CD8" w:rsidP="001C2CD8">
            <w:pPr>
              <w:spacing w:after="0" w:line="240" w:lineRule="auto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Sposobnost za proizvodnju mlijeka, mesa, jaja, vune i radna sposobnost</w:t>
            </w:r>
          </w:p>
        </w:tc>
        <w:tc>
          <w:tcPr>
            <w:tcW w:w="572" w:type="dxa"/>
            <w:vAlign w:val="center"/>
          </w:tcPr>
          <w:p w14:paraId="5DD004AF" w14:textId="0F15D392" w:rsidR="001C2CD8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2" w:type="dxa"/>
            <w:vAlign w:val="center"/>
          </w:tcPr>
          <w:p w14:paraId="105094E7" w14:textId="10D4628B" w:rsidR="001C2CD8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27E6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956C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1C2CD8" w:rsidRPr="001C2CD8" w14:paraId="0656EA36" w14:textId="77777777" w:rsidTr="005B7860">
        <w:tc>
          <w:tcPr>
            <w:tcW w:w="700" w:type="dxa"/>
          </w:tcPr>
          <w:p w14:paraId="064EB56C" w14:textId="2F5C9F4C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>8.</w:t>
            </w:r>
          </w:p>
        </w:tc>
        <w:tc>
          <w:tcPr>
            <w:tcW w:w="5090" w:type="dxa"/>
            <w:vAlign w:val="center"/>
          </w:tcPr>
          <w:p w14:paraId="14929673" w14:textId="0F57EEB2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Matično knjigovodstvo</w:t>
            </w:r>
          </w:p>
        </w:tc>
        <w:tc>
          <w:tcPr>
            <w:tcW w:w="572" w:type="dxa"/>
            <w:vAlign w:val="center"/>
          </w:tcPr>
          <w:p w14:paraId="56A285AE" w14:textId="3B6CCC1A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33EF3E20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2A43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BBD33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  <w:p w14:paraId="387547F9" w14:textId="6C0618D4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praktikum</w:t>
            </w:r>
          </w:p>
        </w:tc>
      </w:tr>
      <w:tr w:rsidR="001C2CD8" w:rsidRPr="001C2CD8" w14:paraId="7B0928B1" w14:textId="77777777" w:rsidTr="005B7860">
        <w:tc>
          <w:tcPr>
            <w:tcW w:w="700" w:type="dxa"/>
          </w:tcPr>
          <w:p w14:paraId="21B4C806" w14:textId="57DEC614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8.1.</w:t>
            </w:r>
          </w:p>
        </w:tc>
        <w:tc>
          <w:tcPr>
            <w:tcW w:w="5090" w:type="dxa"/>
            <w:vAlign w:val="center"/>
          </w:tcPr>
          <w:p w14:paraId="2F6A4F25" w14:textId="1861D5CB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Označavanje domaćih životinja</w:t>
            </w:r>
          </w:p>
        </w:tc>
        <w:tc>
          <w:tcPr>
            <w:tcW w:w="572" w:type="dxa"/>
            <w:vAlign w:val="center"/>
          </w:tcPr>
          <w:p w14:paraId="1C6B046D" w14:textId="7C538F21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50959619" w14:textId="2CA6E2A5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2862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EF47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1C2CD8" w:rsidRPr="001C2CD8" w14:paraId="647DF8E2" w14:textId="77777777" w:rsidTr="005B7860">
        <w:tc>
          <w:tcPr>
            <w:tcW w:w="700" w:type="dxa"/>
          </w:tcPr>
          <w:p w14:paraId="15590397" w14:textId="19519EF3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>9.</w:t>
            </w:r>
          </w:p>
        </w:tc>
        <w:tc>
          <w:tcPr>
            <w:tcW w:w="5090" w:type="dxa"/>
            <w:vAlign w:val="center"/>
          </w:tcPr>
          <w:p w14:paraId="12EB7839" w14:textId="6B4B7CEF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Selekcija</w:t>
            </w:r>
          </w:p>
        </w:tc>
        <w:tc>
          <w:tcPr>
            <w:tcW w:w="572" w:type="dxa"/>
            <w:vAlign w:val="center"/>
          </w:tcPr>
          <w:p w14:paraId="6E6FEE4F" w14:textId="4A04C08E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5716311A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9B93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58E09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11D4600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EDC16B" w14:textId="1F86CAC2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  <w:p w14:paraId="406B03CF" w14:textId="681A2720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1C2CD8" w:rsidRPr="001C2CD8" w14:paraId="46A7BCFB" w14:textId="77777777" w:rsidTr="005B7860">
        <w:tc>
          <w:tcPr>
            <w:tcW w:w="700" w:type="dxa"/>
          </w:tcPr>
          <w:p w14:paraId="7F765510" w14:textId="4872D618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9.1.</w:t>
            </w:r>
          </w:p>
        </w:tc>
        <w:tc>
          <w:tcPr>
            <w:tcW w:w="5090" w:type="dxa"/>
            <w:vAlign w:val="center"/>
          </w:tcPr>
          <w:p w14:paraId="79AA42BE" w14:textId="788C34AD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Ekonomski značajne osobine i selekcijski učinak</w:t>
            </w:r>
          </w:p>
        </w:tc>
        <w:tc>
          <w:tcPr>
            <w:tcW w:w="572" w:type="dxa"/>
            <w:vAlign w:val="center"/>
          </w:tcPr>
          <w:p w14:paraId="13CF5DA6" w14:textId="3D67FD85" w:rsidR="001C2CD8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15486F11" w14:textId="3ED52665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96C7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79FB3A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1C2CD8" w:rsidRPr="001C2CD8" w14:paraId="53C8F914" w14:textId="77777777" w:rsidTr="005B7860">
        <w:trPr>
          <w:trHeight w:val="377"/>
        </w:trPr>
        <w:tc>
          <w:tcPr>
            <w:tcW w:w="700" w:type="dxa"/>
          </w:tcPr>
          <w:p w14:paraId="5B89135B" w14:textId="32920037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9.2.</w:t>
            </w:r>
          </w:p>
        </w:tc>
        <w:tc>
          <w:tcPr>
            <w:tcW w:w="5090" w:type="dxa"/>
            <w:vAlign w:val="center"/>
          </w:tcPr>
          <w:p w14:paraId="34B85FC7" w14:textId="261F016B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Metode selekcije</w:t>
            </w:r>
          </w:p>
        </w:tc>
        <w:tc>
          <w:tcPr>
            <w:tcW w:w="572" w:type="dxa"/>
            <w:vAlign w:val="center"/>
          </w:tcPr>
          <w:p w14:paraId="203F2757" w14:textId="0E862BA2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31D50A79" w14:textId="4C449D73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A3F0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1222D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0322" w:rsidRPr="001C2CD8" w14:paraId="17628AE9" w14:textId="77777777" w:rsidTr="005B7860">
        <w:tc>
          <w:tcPr>
            <w:tcW w:w="700" w:type="dxa"/>
          </w:tcPr>
          <w:p w14:paraId="31F92BB3" w14:textId="1F148D93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 xml:space="preserve">10. </w:t>
            </w:r>
          </w:p>
        </w:tc>
        <w:tc>
          <w:tcPr>
            <w:tcW w:w="5090" w:type="dxa"/>
            <w:vAlign w:val="center"/>
          </w:tcPr>
          <w:p w14:paraId="3F0E4DF7" w14:textId="7287F7C6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Uzgojna vrijednost</w:t>
            </w:r>
          </w:p>
        </w:tc>
        <w:tc>
          <w:tcPr>
            <w:tcW w:w="572" w:type="dxa"/>
            <w:vAlign w:val="center"/>
          </w:tcPr>
          <w:p w14:paraId="22D1D1B4" w14:textId="653949AF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2" w:type="dxa"/>
            <w:vAlign w:val="center"/>
          </w:tcPr>
          <w:p w14:paraId="6666991D" w14:textId="4997BE7A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C9E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1F45" w14:textId="738800ED" w:rsidR="005B0322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</w:tc>
      </w:tr>
      <w:tr w:rsidR="005B0322" w:rsidRPr="001C2CD8" w14:paraId="021CF930" w14:textId="77777777" w:rsidTr="005B7860">
        <w:tc>
          <w:tcPr>
            <w:tcW w:w="700" w:type="dxa"/>
          </w:tcPr>
          <w:p w14:paraId="469786B3" w14:textId="61CCA7FF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>11.</w:t>
            </w:r>
          </w:p>
        </w:tc>
        <w:tc>
          <w:tcPr>
            <w:tcW w:w="5090" w:type="dxa"/>
            <w:vAlign w:val="center"/>
          </w:tcPr>
          <w:p w14:paraId="3E176728" w14:textId="0355D149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Uzgojne metode</w:t>
            </w:r>
          </w:p>
        </w:tc>
        <w:tc>
          <w:tcPr>
            <w:tcW w:w="572" w:type="dxa"/>
            <w:vAlign w:val="center"/>
          </w:tcPr>
          <w:p w14:paraId="22DD331D" w14:textId="0E4A835D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2" w:type="dxa"/>
            <w:vAlign w:val="center"/>
          </w:tcPr>
          <w:p w14:paraId="1AFEA140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D331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C875" w14:textId="09181C43" w:rsidR="005B0322" w:rsidRPr="002A763B" w:rsidRDefault="001C2CD8" w:rsidP="001C2CD8">
            <w:pPr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</w:tc>
      </w:tr>
      <w:tr w:rsidR="001C2CD8" w:rsidRPr="001C2CD8" w14:paraId="177F7A30" w14:textId="77777777" w:rsidTr="005B7860">
        <w:tc>
          <w:tcPr>
            <w:tcW w:w="700" w:type="dxa"/>
          </w:tcPr>
          <w:p w14:paraId="0E5FC585" w14:textId="58B36343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lang w:eastAsia="hr-HR"/>
              </w:rPr>
              <w:t>11.1.</w:t>
            </w:r>
          </w:p>
        </w:tc>
        <w:tc>
          <w:tcPr>
            <w:tcW w:w="5090" w:type="dxa"/>
            <w:vAlign w:val="center"/>
          </w:tcPr>
          <w:p w14:paraId="0B293DCF" w14:textId="74F3DF5F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Uzgoj u čistoj krvi, križanje, bastardiranje</w:t>
            </w:r>
          </w:p>
        </w:tc>
        <w:tc>
          <w:tcPr>
            <w:tcW w:w="572" w:type="dxa"/>
            <w:vAlign w:val="center"/>
          </w:tcPr>
          <w:p w14:paraId="4834F468" w14:textId="4ACD3E24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572" w:type="dxa"/>
            <w:vAlign w:val="center"/>
          </w:tcPr>
          <w:p w14:paraId="32911B30" w14:textId="3ED5C405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DF60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1EAB" w14:textId="716846CB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predavaonica</w:t>
            </w:r>
          </w:p>
        </w:tc>
      </w:tr>
      <w:tr w:rsidR="001C2CD8" w:rsidRPr="001C2CD8" w14:paraId="7BF4D06E" w14:textId="77777777" w:rsidTr="005B7860">
        <w:trPr>
          <w:trHeight w:val="384"/>
        </w:trPr>
        <w:tc>
          <w:tcPr>
            <w:tcW w:w="700" w:type="dxa"/>
          </w:tcPr>
          <w:p w14:paraId="0B4D6BF9" w14:textId="29CDBE99" w:rsidR="001C2CD8" w:rsidRPr="001C2CD8" w:rsidRDefault="001C2CD8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AC2ECD">
              <w:rPr>
                <w:rFonts w:eastAsia="Times New Roman"/>
                <w:b/>
                <w:bCs/>
                <w:lang w:eastAsia="hr-HR"/>
              </w:rPr>
              <w:t xml:space="preserve">12. </w:t>
            </w:r>
          </w:p>
        </w:tc>
        <w:tc>
          <w:tcPr>
            <w:tcW w:w="5090" w:type="dxa"/>
            <w:vAlign w:val="center"/>
          </w:tcPr>
          <w:p w14:paraId="3433DA64" w14:textId="5515B1B2" w:rsidR="001C2CD8" w:rsidRPr="002A763B" w:rsidRDefault="001C2CD8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Osnovna krmiva u hranidbi domaćih životinja</w:t>
            </w:r>
          </w:p>
        </w:tc>
        <w:tc>
          <w:tcPr>
            <w:tcW w:w="572" w:type="dxa"/>
            <w:vAlign w:val="center"/>
          </w:tcPr>
          <w:p w14:paraId="444E0B3D" w14:textId="2F889CD2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vAlign w:val="center"/>
          </w:tcPr>
          <w:p w14:paraId="011205FF" w14:textId="388746C3" w:rsidR="001C2CD8" w:rsidRPr="002A763B" w:rsidRDefault="009C76D6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AB28" w14:textId="77777777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D4C1" w14:textId="21F16724" w:rsidR="001C2CD8" w:rsidRPr="002A763B" w:rsidRDefault="001C2CD8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hAnsi="Arial Narrow"/>
                <w:sz w:val="22"/>
                <w:szCs w:val="22"/>
              </w:rPr>
              <w:t>praktikum</w:t>
            </w:r>
          </w:p>
        </w:tc>
      </w:tr>
      <w:tr w:rsidR="005B0322" w:rsidRPr="001C2CD8" w14:paraId="38912E8A" w14:textId="77777777" w:rsidTr="005B7860">
        <w:tc>
          <w:tcPr>
            <w:tcW w:w="700" w:type="dxa"/>
          </w:tcPr>
          <w:p w14:paraId="66E37513" w14:textId="77777777" w:rsidR="005B0322" w:rsidRPr="001C2CD8" w:rsidRDefault="005B0322" w:rsidP="001C2CD8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</w:p>
        </w:tc>
        <w:tc>
          <w:tcPr>
            <w:tcW w:w="5090" w:type="dxa"/>
            <w:vAlign w:val="center"/>
          </w:tcPr>
          <w:p w14:paraId="3F0F5011" w14:textId="23CEB3B0" w:rsidR="005B0322" w:rsidRPr="002A763B" w:rsidRDefault="005B0322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KOLOKVIJ II</w:t>
            </w:r>
          </w:p>
        </w:tc>
        <w:tc>
          <w:tcPr>
            <w:tcW w:w="572" w:type="dxa"/>
            <w:vAlign w:val="center"/>
          </w:tcPr>
          <w:p w14:paraId="497F60CF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572" w:type="dxa"/>
            <w:vAlign w:val="center"/>
          </w:tcPr>
          <w:p w14:paraId="36B1CDBA" w14:textId="4BD0315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E1AF5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04C" w14:textId="77777777" w:rsidR="005B0322" w:rsidRPr="002A763B" w:rsidRDefault="005B0322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  <w:tr w:rsidR="005B7860" w:rsidRPr="001C2CD8" w14:paraId="57798567" w14:textId="77777777" w:rsidTr="005B7860">
        <w:tc>
          <w:tcPr>
            <w:tcW w:w="5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C3C7" w14:textId="035EB398" w:rsidR="005B7860" w:rsidRPr="002A763B" w:rsidRDefault="005B7860" w:rsidP="001C2CD8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UKUPNO</w:t>
            </w:r>
            <w:r w:rsid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 xml:space="preserve"> SATI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27BC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45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590C" w14:textId="4512E731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6E63" w14:textId="10C9CB3B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7E78" w14:textId="77777777" w:rsidR="005B7860" w:rsidRPr="002A763B" w:rsidRDefault="005B7860" w:rsidP="001C2CD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</w:tbl>
    <w:p w14:paraId="2ABCEDC9" w14:textId="77777777" w:rsidR="00AC2ECD" w:rsidRPr="001C2CD8" w:rsidRDefault="00AC2ECD" w:rsidP="00575D5B">
      <w:pPr>
        <w:ind w:right="-20"/>
        <w:rPr>
          <w:rFonts w:eastAsia="Arial Narrow"/>
          <w:bCs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4980"/>
        <w:gridCol w:w="1701"/>
        <w:gridCol w:w="1701"/>
      </w:tblGrid>
      <w:tr w:rsidR="00884267" w:rsidRPr="00AC2ECD" w14:paraId="1D552857" w14:textId="77777777" w:rsidTr="001C2CD8">
        <w:trPr>
          <w:trHeight w:val="234"/>
        </w:trPr>
        <w:tc>
          <w:tcPr>
            <w:tcW w:w="9214" w:type="dxa"/>
            <w:gridSpan w:val="4"/>
          </w:tcPr>
          <w:p w14:paraId="6E1456DC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sz w:val="22"/>
                <w:szCs w:val="22"/>
                <w:lang w:eastAsia="hr-HR"/>
              </w:rPr>
              <w:t>Stručna praksa, projektni zadatak, terenska nastava</w:t>
            </w:r>
          </w:p>
        </w:tc>
      </w:tr>
      <w:tr w:rsidR="00884267" w:rsidRPr="00AC2ECD" w14:paraId="7FDF5136" w14:textId="77777777" w:rsidTr="001C2CD8">
        <w:trPr>
          <w:trHeight w:val="229"/>
        </w:trPr>
        <w:tc>
          <w:tcPr>
            <w:tcW w:w="832" w:type="dxa"/>
            <w:vAlign w:val="center"/>
          </w:tcPr>
          <w:p w14:paraId="66F9532A" w14:textId="77777777" w:rsidR="00884267" w:rsidRPr="002A763B" w:rsidRDefault="00884267" w:rsidP="00884267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4980" w:type="dxa"/>
            <w:vAlign w:val="center"/>
          </w:tcPr>
          <w:p w14:paraId="05F86FFE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Projektni zadatak</w:t>
            </w:r>
          </w:p>
        </w:tc>
        <w:tc>
          <w:tcPr>
            <w:tcW w:w="1701" w:type="dxa"/>
            <w:vAlign w:val="center"/>
          </w:tcPr>
          <w:p w14:paraId="26ED0ECF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701" w:type="dxa"/>
            <w:vAlign w:val="center"/>
          </w:tcPr>
          <w:p w14:paraId="6F5DE321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praktikum </w:t>
            </w:r>
          </w:p>
        </w:tc>
      </w:tr>
      <w:tr w:rsidR="00884267" w:rsidRPr="00AC2ECD" w14:paraId="2A1CC918" w14:textId="77777777" w:rsidTr="001C2CD8">
        <w:trPr>
          <w:trHeight w:val="229"/>
        </w:trPr>
        <w:tc>
          <w:tcPr>
            <w:tcW w:w="832" w:type="dxa"/>
            <w:vAlign w:val="center"/>
          </w:tcPr>
          <w:p w14:paraId="353B77EF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13.1.</w:t>
            </w:r>
          </w:p>
        </w:tc>
        <w:tc>
          <w:tcPr>
            <w:tcW w:w="4980" w:type="dxa"/>
            <w:vAlign w:val="center"/>
          </w:tcPr>
          <w:p w14:paraId="4574D448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Prilaženje životinjama i čišćenje istih.</w:t>
            </w:r>
          </w:p>
          <w:p w14:paraId="2E009A6F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Čišćenje životnog prostora domaćih životinja.</w:t>
            </w:r>
          </w:p>
          <w:p w14:paraId="68316AB7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Upoznavanje s potrebnom opremom u određenoj stočarskoj grani.</w:t>
            </w:r>
          </w:p>
        </w:tc>
        <w:tc>
          <w:tcPr>
            <w:tcW w:w="1701" w:type="dxa"/>
            <w:vAlign w:val="center"/>
          </w:tcPr>
          <w:p w14:paraId="4AD7D8E1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701" w:type="dxa"/>
            <w:vAlign w:val="center"/>
          </w:tcPr>
          <w:p w14:paraId="55A806E1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praktikum </w:t>
            </w:r>
          </w:p>
        </w:tc>
      </w:tr>
      <w:tr w:rsidR="00884267" w:rsidRPr="00AC2ECD" w14:paraId="2B795164" w14:textId="77777777" w:rsidTr="001C2CD8">
        <w:trPr>
          <w:trHeight w:val="234"/>
        </w:trPr>
        <w:tc>
          <w:tcPr>
            <w:tcW w:w="832" w:type="dxa"/>
            <w:vAlign w:val="center"/>
          </w:tcPr>
          <w:p w14:paraId="2D5B7204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lastRenderedPageBreak/>
              <w:t>13.2.</w:t>
            </w:r>
          </w:p>
        </w:tc>
        <w:tc>
          <w:tcPr>
            <w:tcW w:w="4980" w:type="dxa"/>
            <w:vAlign w:val="center"/>
          </w:tcPr>
          <w:p w14:paraId="2831C431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Procjena eksterijera i mjerenje domaćih životinja, procjena kondicije i konstitucije na životinjama, vaganje životinja te izračun osnovnih statističkih pokazatelja u stočarstvu.</w:t>
            </w:r>
          </w:p>
          <w:p w14:paraId="1840633F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Označavanje domaćih životinja i vođenje matične evidencije.</w:t>
            </w:r>
          </w:p>
        </w:tc>
        <w:tc>
          <w:tcPr>
            <w:tcW w:w="1701" w:type="dxa"/>
            <w:vAlign w:val="center"/>
          </w:tcPr>
          <w:p w14:paraId="792C1A63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701" w:type="dxa"/>
            <w:vAlign w:val="center"/>
          </w:tcPr>
          <w:p w14:paraId="2BFD3224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praktikum</w:t>
            </w:r>
          </w:p>
        </w:tc>
      </w:tr>
      <w:tr w:rsidR="00884267" w:rsidRPr="00AC2ECD" w14:paraId="57D57DAA" w14:textId="77777777" w:rsidTr="001C2CD8">
        <w:trPr>
          <w:trHeight w:val="234"/>
        </w:trPr>
        <w:tc>
          <w:tcPr>
            <w:tcW w:w="832" w:type="dxa"/>
            <w:vAlign w:val="center"/>
          </w:tcPr>
          <w:p w14:paraId="683439A6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13.3.</w:t>
            </w:r>
          </w:p>
        </w:tc>
        <w:tc>
          <w:tcPr>
            <w:tcW w:w="4980" w:type="dxa"/>
            <w:vAlign w:val="center"/>
          </w:tcPr>
          <w:p w14:paraId="36948AB8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Hranjenje određenih vrsta životinja.</w:t>
            </w:r>
          </w:p>
          <w:p w14:paraId="7B9A8085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Calibri" w:hAnsi="Arial Narrow"/>
                <w:sz w:val="22"/>
                <w:szCs w:val="22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</w:rPr>
              <w:t>Upoznavanje s osnovnim krmivima u hranidbi različitih vrsta domaćih životinja.</w:t>
            </w:r>
          </w:p>
          <w:p w14:paraId="714159B0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Calibri" w:hAnsi="Arial Narrow"/>
                <w:sz w:val="22"/>
                <w:szCs w:val="22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</w:rPr>
              <w:t>Procjena dostatnosti količine krmiva koje učilišna ekonomija proizvodi za potrebe stoke te procjena dostatnosti količine slame za prostirku.</w:t>
            </w:r>
          </w:p>
        </w:tc>
        <w:tc>
          <w:tcPr>
            <w:tcW w:w="1701" w:type="dxa"/>
            <w:vAlign w:val="center"/>
          </w:tcPr>
          <w:p w14:paraId="731A9A03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701" w:type="dxa"/>
            <w:vAlign w:val="center"/>
          </w:tcPr>
          <w:p w14:paraId="5E9366A4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praktikum </w:t>
            </w:r>
          </w:p>
        </w:tc>
      </w:tr>
      <w:tr w:rsidR="00884267" w:rsidRPr="00AC2ECD" w14:paraId="04B61649" w14:textId="77777777" w:rsidTr="001C2CD8">
        <w:trPr>
          <w:trHeight w:val="815"/>
        </w:trPr>
        <w:tc>
          <w:tcPr>
            <w:tcW w:w="832" w:type="dxa"/>
            <w:vAlign w:val="center"/>
          </w:tcPr>
          <w:p w14:paraId="3442C5AA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13.4.</w:t>
            </w:r>
          </w:p>
        </w:tc>
        <w:tc>
          <w:tcPr>
            <w:tcW w:w="4980" w:type="dxa"/>
            <w:vAlign w:val="center"/>
          </w:tcPr>
          <w:p w14:paraId="00A5DB9C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 xml:space="preserve">TERENSKA NASTAVA </w:t>
            </w:r>
          </w:p>
          <w:p w14:paraId="75E6A2C5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Cs/>
                <w:sz w:val="22"/>
                <w:szCs w:val="22"/>
                <w:lang w:eastAsia="hr-HR"/>
              </w:rPr>
              <w:t>Posjet Državnoj ergeli Đakovo i Lipik ili OPG-u</w:t>
            </w:r>
          </w:p>
        </w:tc>
        <w:tc>
          <w:tcPr>
            <w:tcW w:w="1701" w:type="dxa"/>
            <w:vAlign w:val="center"/>
          </w:tcPr>
          <w:p w14:paraId="2BFF5B20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701" w:type="dxa"/>
            <w:vAlign w:val="center"/>
          </w:tcPr>
          <w:p w14:paraId="7E57ADDE" w14:textId="494A7185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 xml:space="preserve">izvan </w:t>
            </w:r>
            <w:r w:rsidR="001C2CD8" w:rsidRPr="002A763B">
              <w:rPr>
                <w:rFonts w:ascii="Arial Narrow" w:eastAsia="Times New Roman" w:hAnsi="Arial Narrow"/>
                <w:sz w:val="22"/>
                <w:szCs w:val="22"/>
                <w:lang w:eastAsia="hr-HR"/>
              </w:rPr>
              <w:t>Veleučilišta</w:t>
            </w:r>
          </w:p>
        </w:tc>
      </w:tr>
      <w:tr w:rsidR="00884267" w:rsidRPr="00AC2ECD" w14:paraId="40690BD0" w14:textId="77777777" w:rsidTr="001C2CD8">
        <w:trPr>
          <w:trHeight w:val="459"/>
        </w:trPr>
        <w:tc>
          <w:tcPr>
            <w:tcW w:w="5812" w:type="dxa"/>
            <w:gridSpan w:val="2"/>
            <w:vAlign w:val="center"/>
          </w:tcPr>
          <w:p w14:paraId="5881B314" w14:textId="77777777" w:rsidR="00884267" w:rsidRPr="002A763B" w:rsidRDefault="00884267" w:rsidP="00884267">
            <w:pPr>
              <w:spacing w:after="0" w:line="240" w:lineRule="auto"/>
              <w:outlineLvl w:val="1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701" w:type="dxa"/>
            <w:vAlign w:val="center"/>
          </w:tcPr>
          <w:p w14:paraId="02BFE7D4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</w:pPr>
            <w:r w:rsidRPr="002A763B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1701" w:type="dxa"/>
            <w:vAlign w:val="center"/>
          </w:tcPr>
          <w:p w14:paraId="172D502A" w14:textId="77777777" w:rsidR="00884267" w:rsidRPr="002A763B" w:rsidRDefault="00884267" w:rsidP="0088426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2"/>
                <w:szCs w:val="22"/>
                <w:lang w:eastAsia="hr-HR"/>
              </w:rPr>
            </w:pPr>
          </w:p>
        </w:tc>
      </w:tr>
    </w:tbl>
    <w:p w14:paraId="2BEB83E5" w14:textId="68112896" w:rsidR="001C2CD8" w:rsidRPr="002A763B" w:rsidRDefault="00575D5B" w:rsidP="00575D5B">
      <w:pPr>
        <w:ind w:right="-20"/>
        <w:rPr>
          <w:rFonts w:ascii="Arial Narrow" w:eastAsia="Arial Narrow" w:hAnsi="Arial Narrow"/>
          <w:bCs/>
          <w:sz w:val="22"/>
          <w:szCs w:val="22"/>
        </w:rPr>
      </w:pPr>
      <w:r w:rsidRPr="002A763B">
        <w:rPr>
          <w:rFonts w:ascii="Arial Narrow" w:eastAsia="Arial Narrow" w:hAnsi="Arial Narrow"/>
          <w:bCs/>
          <w:sz w:val="22"/>
          <w:szCs w:val="22"/>
        </w:rPr>
        <w:t>Oblici nastave: P=predavanja; V=vježbe; S=seminari</w:t>
      </w:r>
      <w:r w:rsidR="000F34E6" w:rsidRPr="002A763B">
        <w:rPr>
          <w:rFonts w:ascii="Arial Narrow" w:eastAsia="Arial Narrow" w:hAnsi="Arial Narrow"/>
          <w:bCs/>
          <w:sz w:val="22"/>
          <w:szCs w:val="22"/>
        </w:rPr>
        <w:t>, SP= stručna praksa</w:t>
      </w:r>
    </w:p>
    <w:p w14:paraId="1F5BC59C" w14:textId="0B972B32" w:rsidR="00C73F62" w:rsidRPr="001C2CD8" w:rsidRDefault="00C73F62" w:rsidP="001B52D2">
      <w:pPr>
        <w:spacing w:after="0"/>
        <w:ind w:right="-20"/>
        <w:rPr>
          <w:rFonts w:eastAsia="Arial Narrow"/>
          <w:highlight w:val="yellow"/>
        </w:rPr>
      </w:pPr>
    </w:p>
    <w:p w14:paraId="4B87DD4D" w14:textId="1AEB9EF3" w:rsidR="00282A73" w:rsidRPr="002A763B" w:rsidRDefault="001B6F77" w:rsidP="001B52D2">
      <w:pPr>
        <w:spacing w:after="0"/>
        <w:ind w:right="-20"/>
        <w:rPr>
          <w:rFonts w:ascii="Arial Narrow" w:eastAsia="Arial Narrow" w:hAnsi="Arial Narrow"/>
          <w:b/>
        </w:rPr>
      </w:pPr>
      <w:r w:rsidRPr="002A763B">
        <w:rPr>
          <w:rFonts w:ascii="Arial Narrow" w:eastAsia="Arial Narrow" w:hAnsi="Arial Narrow"/>
          <w:b/>
          <w:bCs/>
          <w:spacing w:val="1"/>
        </w:rPr>
        <w:t>2</w:t>
      </w:r>
      <w:r w:rsidRPr="002A763B">
        <w:rPr>
          <w:rFonts w:ascii="Arial Narrow" w:eastAsia="Arial Narrow" w:hAnsi="Arial Narrow"/>
          <w:b/>
          <w:bCs/>
        </w:rPr>
        <w:t>.</w:t>
      </w:r>
      <w:r w:rsidRPr="002A763B">
        <w:rPr>
          <w:rFonts w:ascii="Arial Narrow" w:eastAsia="Arial Narrow" w:hAnsi="Arial Narrow"/>
          <w:b/>
          <w:bCs/>
          <w:spacing w:val="-3"/>
        </w:rPr>
        <w:t xml:space="preserve"> </w:t>
      </w:r>
      <w:r w:rsidR="00282A73" w:rsidRPr="002A763B">
        <w:rPr>
          <w:rFonts w:ascii="Arial Narrow" w:eastAsia="Arial Narrow" w:hAnsi="Arial Narrow"/>
          <w:b/>
        </w:rPr>
        <w:t>Obveze studenata te način polaganja ispita i način ocjenjivanja</w:t>
      </w:r>
    </w:p>
    <w:p w14:paraId="3BA9844F" w14:textId="77777777" w:rsidR="00A6385E" w:rsidRPr="002A763B" w:rsidRDefault="00A6385E" w:rsidP="001B52D2">
      <w:pPr>
        <w:spacing w:after="0" w:line="240" w:lineRule="auto"/>
        <w:jc w:val="both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>Ispiti se polažu pismeno. U tijeku akademske godine, student polaže pismeni dio ispita kroz dva kolokvija. Student koji nije položio oba kolokvija, polaže pismeni ispit. U ocjenu još ulaze izrada projektnog zadataka, obrana integriranog zadatka, pohađanje nastave, aktivnost na vježbama i terenska nastava na osnovi ukupnog broja bodova 100:</w:t>
      </w:r>
    </w:p>
    <w:p w14:paraId="5E126D23" w14:textId="77777777" w:rsidR="00A6385E" w:rsidRPr="002A763B" w:rsidRDefault="00A6385E" w:rsidP="002F1FFB">
      <w:pPr>
        <w:tabs>
          <w:tab w:val="left" w:pos="416"/>
        </w:tabs>
        <w:spacing w:line="240" w:lineRule="auto"/>
        <w:rPr>
          <w:rFonts w:ascii="Arial Narrow" w:eastAsia="Calibri" w:hAnsi="Arial Narrow"/>
        </w:rPr>
      </w:pPr>
    </w:p>
    <w:p w14:paraId="12C02362" w14:textId="352EC398" w:rsidR="002F1FFB" w:rsidRPr="002A763B" w:rsidRDefault="002F1FFB" w:rsidP="002F1FFB">
      <w:pPr>
        <w:tabs>
          <w:tab w:val="left" w:pos="416"/>
        </w:tabs>
        <w:spacing w:line="240" w:lineRule="auto"/>
        <w:rPr>
          <w:rFonts w:ascii="Arial Narrow" w:eastAsia="Calibri" w:hAnsi="Arial Narrow"/>
        </w:rPr>
      </w:pPr>
      <w:r w:rsidRPr="002A763B">
        <w:rPr>
          <w:rFonts w:ascii="Arial Narrow" w:eastAsia="Calibri" w:hAnsi="Arial Narrow"/>
        </w:rPr>
        <w:t xml:space="preserve">Ocjenjivanje pojedinih aktivnosti se provodi prema brojčanom sustavu, prema tablici Kriteriji ocjenjivanja. </w:t>
      </w:r>
    </w:p>
    <w:p w14:paraId="3597F53B" w14:textId="26653F71" w:rsidR="002F1FFB" w:rsidRPr="002A763B" w:rsidRDefault="002F1FFB" w:rsidP="002F1FFB">
      <w:pPr>
        <w:spacing w:line="240" w:lineRule="auto"/>
        <w:ind w:right="477" w:firstLine="440"/>
        <w:rPr>
          <w:rFonts w:ascii="Arial Narrow" w:eastAsia="Arial Narrow" w:hAnsi="Arial Narrow"/>
          <w:bCs/>
        </w:rPr>
      </w:pPr>
      <w:r w:rsidRPr="002A763B">
        <w:rPr>
          <w:rFonts w:ascii="Arial Narrow" w:eastAsia="Arial Narrow" w:hAnsi="Arial Narrow"/>
          <w:bCs/>
        </w:rPr>
        <w:t>Tablica: Kriteriji ocjenjivanja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4100"/>
      </w:tblGrid>
      <w:tr w:rsidR="002F1FFB" w:rsidRPr="00423C2E" w14:paraId="113AD225" w14:textId="77777777" w:rsidTr="008E3084">
        <w:trPr>
          <w:jc w:val="center"/>
        </w:trPr>
        <w:tc>
          <w:tcPr>
            <w:tcW w:w="3125" w:type="dxa"/>
          </w:tcPr>
          <w:p w14:paraId="21A7A2FD" w14:textId="77777777" w:rsidR="002F1FFB" w:rsidRPr="00374C9B" w:rsidRDefault="002F1FFB" w:rsidP="00374C9B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374C9B">
              <w:rPr>
                <w:rFonts w:ascii="Arial Narrow" w:eastAsia="Arial Narrow" w:hAnsi="Arial Narrow"/>
                <w:b/>
                <w:sz w:val="22"/>
                <w:szCs w:val="22"/>
              </w:rPr>
              <w:t>Ocjena</w:t>
            </w:r>
          </w:p>
        </w:tc>
        <w:tc>
          <w:tcPr>
            <w:tcW w:w="4100" w:type="dxa"/>
          </w:tcPr>
          <w:p w14:paraId="3724937C" w14:textId="77777777" w:rsidR="002F1FFB" w:rsidRPr="00374C9B" w:rsidRDefault="002F1FFB" w:rsidP="00374C9B">
            <w:pPr>
              <w:ind w:right="477"/>
              <w:jc w:val="center"/>
              <w:rPr>
                <w:rFonts w:ascii="Arial Narrow" w:eastAsia="Arial Narrow" w:hAnsi="Arial Narrow"/>
                <w:b/>
                <w:sz w:val="22"/>
                <w:szCs w:val="22"/>
              </w:rPr>
            </w:pPr>
            <w:r w:rsidRPr="00374C9B">
              <w:rPr>
                <w:rFonts w:ascii="Arial Narrow" w:eastAsia="Arial Narrow" w:hAnsi="Arial Narrow"/>
                <w:b/>
                <w:sz w:val="22"/>
                <w:szCs w:val="22"/>
              </w:rPr>
              <w:t>% usvojenosti ishoda učenja</w:t>
            </w:r>
          </w:p>
        </w:tc>
      </w:tr>
      <w:tr w:rsidR="002F1FFB" w:rsidRPr="00423C2E" w14:paraId="6C9E16E5" w14:textId="77777777" w:rsidTr="008E3084">
        <w:trPr>
          <w:jc w:val="center"/>
        </w:trPr>
        <w:tc>
          <w:tcPr>
            <w:tcW w:w="3125" w:type="dxa"/>
          </w:tcPr>
          <w:p w14:paraId="189C7D9B" w14:textId="77777777" w:rsidR="002F1FFB" w:rsidRPr="002A763B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Dovoljan</w:t>
            </w:r>
          </w:p>
        </w:tc>
        <w:tc>
          <w:tcPr>
            <w:tcW w:w="4100" w:type="dxa"/>
          </w:tcPr>
          <w:p w14:paraId="468B6492" w14:textId="77777777" w:rsidR="002F1FFB" w:rsidRPr="002A763B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60 – 69 %</w:t>
            </w:r>
          </w:p>
        </w:tc>
      </w:tr>
      <w:tr w:rsidR="002F1FFB" w:rsidRPr="00423C2E" w14:paraId="213EB390" w14:textId="77777777" w:rsidTr="008E3084">
        <w:trPr>
          <w:jc w:val="center"/>
        </w:trPr>
        <w:tc>
          <w:tcPr>
            <w:tcW w:w="3125" w:type="dxa"/>
          </w:tcPr>
          <w:p w14:paraId="07E13193" w14:textId="77777777" w:rsidR="002F1FFB" w:rsidRPr="002A763B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Dobar</w:t>
            </w:r>
          </w:p>
        </w:tc>
        <w:tc>
          <w:tcPr>
            <w:tcW w:w="4100" w:type="dxa"/>
          </w:tcPr>
          <w:p w14:paraId="65379AE8" w14:textId="77777777" w:rsidR="002F1FFB" w:rsidRPr="002A763B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70 – 79 %</w:t>
            </w:r>
          </w:p>
        </w:tc>
      </w:tr>
      <w:tr w:rsidR="002F1FFB" w:rsidRPr="00423C2E" w14:paraId="328B7444" w14:textId="77777777" w:rsidTr="008E3084">
        <w:trPr>
          <w:jc w:val="center"/>
        </w:trPr>
        <w:tc>
          <w:tcPr>
            <w:tcW w:w="3125" w:type="dxa"/>
          </w:tcPr>
          <w:p w14:paraId="7D7B69C2" w14:textId="77777777" w:rsidR="002F1FFB" w:rsidRPr="002A763B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Vrlo dobar</w:t>
            </w:r>
          </w:p>
        </w:tc>
        <w:tc>
          <w:tcPr>
            <w:tcW w:w="4100" w:type="dxa"/>
          </w:tcPr>
          <w:p w14:paraId="02953E80" w14:textId="77777777" w:rsidR="002F1FFB" w:rsidRPr="002A763B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80 – 89 %</w:t>
            </w:r>
          </w:p>
        </w:tc>
      </w:tr>
      <w:tr w:rsidR="002F1FFB" w:rsidRPr="00423C2E" w14:paraId="47856D09" w14:textId="77777777" w:rsidTr="008E3084">
        <w:trPr>
          <w:jc w:val="center"/>
        </w:trPr>
        <w:tc>
          <w:tcPr>
            <w:tcW w:w="3125" w:type="dxa"/>
          </w:tcPr>
          <w:p w14:paraId="2AF81E49" w14:textId="77777777" w:rsidR="002F1FFB" w:rsidRPr="002A763B" w:rsidRDefault="002F1FFB" w:rsidP="008E3084">
            <w:pPr>
              <w:ind w:right="477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Izvrstan</w:t>
            </w:r>
          </w:p>
        </w:tc>
        <w:tc>
          <w:tcPr>
            <w:tcW w:w="4100" w:type="dxa"/>
          </w:tcPr>
          <w:p w14:paraId="0BAEAF3D" w14:textId="77777777" w:rsidR="002F1FFB" w:rsidRPr="002A763B" w:rsidRDefault="002F1FFB" w:rsidP="008E3084">
            <w:pPr>
              <w:ind w:right="477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90 – 100 %</w:t>
            </w:r>
          </w:p>
        </w:tc>
      </w:tr>
    </w:tbl>
    <w:p w14:paraId="30F8D7EA" w14:textId="77777777" w:rsidR="001B52D2" w:rsidRDefault="001B52D2" w:rsidP="001B52D2">
      <w:pPr>
        <w:spacing w:after="0" w:line="240" w:lineRule="auto"/>
        <w:ind w:left="720"/>
        <w:contextualSpacing/>
        <w:jc w:val="both"/>
        <w:rPr>
          <w:rFonts w:eastAsia="Times New Roman"/>
          <w:lang w:eastAsia="hr-HR"/>
        </w:rPr>
      </w:pPr>
    </w:p>
    <w:p w14:paraId="1FB6722E" w14:textId="434E6155" w:rsidR="00A6385E" w:rsidRPr="002A763B" w:rsidRDefault="00A6385E" w:rsidP="00A6385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 xml:space="preserve">Pohađanje nastave  - vodi se evidencija o prisustvu studenata na nastavi </w:t>
      </w:r>
    </w:p>
    <w:p w14:paraId="354708B5" w14:textId="77777777" w:rsidR="00A6385E" w:rsidRPr="002A763B" w:rsidRDefault="00A6385E" w:rsidP="00A6385E">
      <w:pPr>
        <w:widowControl w:val="0"/>
        <w:numPr>
          <w:ilvl w:val="0"/>
          <w:numId w:val="14"/>
        </w:numPr>
        <w:adjustRightInd w:val="0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>Aktivnosti na vježbama – izračun zadataka (</w:t>
      </w:r>
      <w:r w:rsidRPr="002A763B">
        <w:rPr>
          <w:rFonts w:ascii="Arial Narrow" w:eastAsia="Times New Roman" w:hAnsi="Arial Narrow"/>
          <w:bCs/>
          <w:lang w:eastAsia="hr-HR"/>
        </w:rPr>
        <w:t>frekvencija gena i genotipova, efektivna veličina populacije</w:t>
      </w:r>
      <w:r w:rsidRPr="002A763B">
        <w:rPr>
          <w:rFonts w:ascii="Arial Narrow" w:eastAsia="Times New Roman" w:hAnsi="Arial Narrow"/>
          <w:lang w:eastAsia="hr-HR"/>
        </w:rPr>
        <w:t xml:space="preserve">, koeficijent srodstva, </w:t>
      </w:r>
      <w:r w:rsidRPr="002A763B">
        <w:rPr>
          <w:rFonts w:ascii="Arial Narrow" w:eastAsia="Times New Roman" w:hAnsi="Arial Narrow"/>
          <w:bCs/>
          <w:lang w:eastAsia="hr-HR"/>
        </w:rPr>
        <w:t>statistički pokazatelji varijabilnosti kvantitativnih svojstva)</w:t>
      </w:r>
    </w:p>
    <w:p w14:paraId="0125D1DD" w14:textId="2711DB49" w:rsidR="00A6385E" w:rsidRPr="002A763B" w:rsidRDefault="00A6385E" w:rsidP="00A6385E">
      <w:pPr>
        <w:widowControl w:val="0"/>
        <w:numPr>
          <w:ilvl w:val="0"/>
          <w:numId w:val="14"/>
        </w:numPr>
        <w:adjustRightInd w:val="0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 xml:space="preserve">Kolokviji -  provjera teoretskog znanja obavlja se tijekom izvođenja nastave putem testova znanja nakon odslušanih nastavnih cjelina. Testovi znanja su pismeni, a student mora ostvariti 60% od ukupnog broja bodova za pozitivno ocjenjen test. U slučaju da student nije zadovoljio na oba testa znanja pristupa </w:t>
      </w:r>
      <w:r w:rsidRPr="002A763B">
        <w:rPr>
          <w:rFonts w:ascii="Arial Narrow" w:eastAsia="Times New Roman" w:hAnsi="Arial Narrow"/>
          <w:lang w:eastAsia="hr-HR"/>
        </w:rPr>
        <w:lastRenderedPageBreak/>
        <w:t>cijelom ispitu. Ispiti su pismeni, a po potrebi i usmeni.</w:t>
      </w:r>
    </w:p>
    <w:p w14:paraId="22F0B10D" w14:textId="77777777" w:rsidR="00A6385E" w:rsidRPr="002A763B" w:rsidRDefault="00A6385E" w:rsidP="00A6385E">
      <w:pPr>
        <w:widowControl w:val="0"/>
        <w:numPr>
          <w:ilvl w:val="0"/>
          <w:numId w:val="14"/>
        </w:numPr>
        <w:adjustRightInd w:val="0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 xml:space="preserve">Projektni zadatak - davanje uputa za izradu projektnog zadatka i prezentacije integriranog zadatka (Osnove zootehnike + Osnove bilinogojstva + Osnove poljoprivrednog strojarstva). Studenti u grupama izrađuju prezentaciju za određenu vrstu životinje (vođenje matičnih knjiga, izračun osnovnih statističkih pokazatelja, </w:t>
      </w:r>
      <w:r w:rsidRPr="002A763B">
        <w:rPr>
          <w:rFonts w:ascii="Arial Narrow" w:eastAsia="Calibri" w:hAnsi="Arial Narrow"/>
        </w:rPr>
        <w:t>procjena dostatnosti količine krmiva za potrebe stoke)</w:t>
      </w:r>
    </w:p>
    <w:p w14:paraId="06C5082F" w14:textId="77777777" w:rsidR="00A6385E" w:rsidRPr="002A763B" w:rsidRDefault="00A6385E" w:rsidP="00A6385E">
      <w:pPr>
        <w:widowControl w:val="0"/>
        <w:numPr>
          <w:ilvl w:val="0"/>
          <w:numId w:val="14"/>
        </w:numPr>
        <w:adjustRightInd w:val="0"/>
        <w:spacing w:after="0" w:line="240" w:lineRule="auto"/>
        <w:contextualSpacing/>
        <w:jc w:val="both"/>
        <w:textAlignment w:val="baseline"/>
        <w:rPr>
          <w:rFonts w:ascii="Arial Narrow" w:eastAsia="Times New Roman" w:hAnsi="Arial Narrow"/>
          <w:lang w:eastAsia="hr-HR"/>
        </w:rPr>
      </w:pPr>
      <w:r w:rsidRPr="002A763B">
        <w:rPr>
          <w:rFonts w:ascii="Arial Narrow" w:eastAsia="Times New Roman" w:hAnsi="Arial Narrow"/>
          <w:lang w:eastAsia="hr-HR"/>
        </w:rPr>
        <w:t xml:space="preserve">Obrana integriranog zadatka – izrada PowerPoint prezentacije i usmeno izlaganje </w:t>
      </w:r>
    </w:p>
    <w:p w14:paraId="78C1BEE9" w14:textId="525E3A3F" w:rsidR="002F1FFB" w:rsidRDefault="002F1FFB" w:rsidP="002F1FFB">
      <w:pPr>
        <w:rPr>
          <w:rFonts w:ascii="Arial Narrow" w:eastAsia="Calibri" w:hAnsi="Arial Narrow"/>
        </w:rPr>
      </w:pPr>
    </w:p>
    <w:p w14:paraId="15493288" w14:textId="710E0D6C" w:rsidR="00374C9B" w:rsidRPr="00374C9B" w:rsidRDefault="00374C9B" w:rsidP="00374C9B">
      <w:pPr>
        <w:rPr>
          <w:rFonts w:ascii="Arial Narrow" w:eastAsia="Calibri" w:hAnsi="Arial Narrow"/>
        </w:rPr>
      </w:pPr>
      <w:r w:rsidRPr="00374C9B">
        <w:rPr>
          <w:rFonts w:ascii="Arial Narrow" w:eastAsia="Calibri" w:hAnsi="Arial Narrow"/>
        </w:rPr>
        <w:t>Aktivnost koja se ocjenjuje i pripadajući faktor opterećenja (f)/udio u ukupnoj ocjeni (%)</w:t>
      </w:r>
      <w:r>
        <w:rPr>
          <w:rFonts w:ascii="Arial Narrow" w:eastAsia="Calibri" w:hAnsi="Arial Narrow"/>
        </w:rPr>
        <w:t>:</w:t>
      </w:r>
    </w:p>
    <w:p w14:paraId="03ED67E5" w14:textId="77777777" w:rsidR="00374C9B" w:rsidRPr="002A763B" w:rsidRDefault="00374C9B" w:rsidP="002F1FFB">
      <w:pPr>
        <w:rPr>
          <w:rFonts w:ascii="Arial Narrow" w:eastAsia="Calibri" w:hAnsi="Arial Narrow"/>
        </w:rPr>
      </w:pPr>
    </w:p>
    <w:tbl>
      <w:tblPr>
        <w:tblStyle w:val="Reetkatablice"/>
        <w:tblW w:w="9078" w:type="dxa"/>
        <w:jc w:val="center"/>
        <w:tblLook w:val="04A0" w:firstRow="1" w:lastRow="0" w:firstColumn="1" w:lastColumn="0" w:noHBand="0" w:noVBand="1"/>
      </w:tblPr>
      <w:tblGrid>
        <w:gridCol w:w="5949"/>
        <w:gridCol w:w="3129"/>
      </w:tblGrid>
      <w:tr w:rsidR="002F1FFB" w:rsidRPr="00633419" w14:paraId="32C3CA1F" w14:textId="77777777" w:rsidTr="008E3084">
        <w:trPr>
          <w:trHeight w:val="170"/>
          <w:jc w:val="center"/>
        </w:trPr>
        <w:tc>
          <w:tcPr>
            <w:tcW w:w="5949" w:type="dxa"/>
            <w:vAlign w:val="center"/>
            <w:hideMark/>
          </w:tcPr>
          <w:p w14:paraId="3BC5E742" w14:textId="77777777" w:rsidR="002F1FFB" w:rsidRPr="00374C9B" w:rsidRDefault="002F1FFB" w:rsidP="008E3084">
            <w:pPr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374C9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Aktivnost koja se ocjenjuje</w:t>
            </w:r>
          </w:p>
        </w:tc>
        <w:tc>
          <w:tcPr>
            <w:tcW w:w="3129" w:type="dxa"/>
            <w:hideMark/>
          </w:tcPr>
          <w:p w14:paraId="32459722" w14:textId="77777777" w:rsidR="002F1FFB" w:rsidRPr="00374C9B" w:rsidRDefault="002F1FFB" w:rsidP="008E3084">
            <w:pP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374C9B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Faktor opterećenja (f ) ili %</w:t>
            </w:r>
          </w:p>
        </w:tc>
      </w:tr>
      <w:tr w:rsidR="002F1FFB" w:rsidRPr="00633419" w14:paraId="3078AD3F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1C2DC7C7" w14:textId="77777777" w:rsidR="002F1FFB" w:rsidRPr="002A763B" w:rsidRDefault="002F1FFB" w:rsidP="002A763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2A763B">
              <w:rPr>
                <w:rFonts w:ascii="Arial Narrow" w:hAnsi="Arial Narrow"/>
                <w:lang w:eastAsia="en-US"/>
              </w:rPr>
              <w:t>Prisustvo i aktivno sudjelovanje na nastavi</w:t>
            </w:r>
          </w:p>
        </w:tc>
        <w:tc>
          <w:tcPr>
            <w:tcW w:w="3129" w:type="dxa"/>
            <w:hideMark/>
          </w:tcPr>
          <w:p w14:paraId="2355DFD5" w14:textId="6A91621E" w:rsidR="002F1FFB" w:rsidRPr="002A763B" w:rsidRDefault="002F1FFB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10%</w:t>
            </w:r>
          </w:p>
        </w:tc>
      </w:tr>
      <w:tr w:rsidR="002F1FFB" w:rsidRPr="00633419" w14:paraId="27CC1BB3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209B0C93" w14:textId="5A83558E" w:rsidR="002F1FFB" w:rsidRPr="002A763B" w:rsidRDefault="002F1FFB" w:rsidP="002A763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2A763B">
              <w:rPr>
                <w:rFonts w:ascii="Arial Narrow" w:hAnsi="Arial Narrow"/>
                <w:lang w:eastAsia="en-US"/>
              </w:rPr>
              <w:t>Kolokvij I.</w:t>
            </w:r>
          </w:p>
        </w:tc>
        <w:tc>
          <w:tcPr>
            <w:tcW w:w="3129" w:type="dxa"/>
            <w:hideMark/>
          </w:tcPr>
          <w:p w14:paraId="773E3033" w14:textId="0AEC5108" w:rsidR="002F1FFB" w:rsidRPr="002A763B" w:rsidRDefault="00A6385E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</w:t>
            </w:r>
            <w:r w:rsidR="002F1FFB"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%</w:t>
            </w:r>
          </w:p>
        </w:tc>
      </w:tr>
      <w:tr w:rsidR="002F1FFB" w:rsidRPr="00633419" w14:paraId="1A35DE1D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5C4F6F94" w14:textId="77777777" w:rsidR="002F1FFB" w:rsidRPr="002A763B" w:rsidRDefault="002F1FFB" w:rsidP="002A763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2A763B">
              <w:rPr>
                <w:rFonts w:ascii="Arial Narrow" w:hAnsi="Arial Narrow"/>
                <w:lang w:eastAsia="en-US"/>
              </w:rPr>
              <w:t>Kolokvij II.</w:t>
            </w:r>
          </w:p>
        </w:tc>
        <w:tc>
          <w:tcPr>
            <w:tcW w:w="3129" w:type="dxa"/>
            <w:hideMark/>
          </w:tcPr>
          <w:p w14:paraId="6E785A87" w14:textId="3B0A0847" w:rsidR="002F1FFB" w:rsidRPr="002A763B" w:rsidRDefault="00A6385E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25%</w:t>
            </w:r>
          </w:p>
        </w:tc>
      </w:tr>
      <w:tr w:rsidR="002F1FFB" w:rsidRPr="00633419" w14:paraId="4D9036C3" w14:textId="77777777" w:rsidTr="008E3084">
        <w:trPr>
          <w:trHeight w:val="170"/>
          <w:jc w:val="center"/>
        </w:trPr>
        <w:tc>
          <w:tcPr>
            <w:tcW w:w="5949" w:type="dxa"/>
          </w:tcPr>
          <w:p w14:paraId="1F96B5C2" w14:textId="5A7FCF8D" w:rsidR="002F1FFB" w:rsidRPr="002A763B" w:rsidRDefault="00A6385E" w:rsidP="002A763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  <w:lang w:eastAsia="en-US"/>
              </w:rPr>
            </w:pPr>
            <w:r w:rsidRPr="002A763B">
              <w:rPr>
                <w:rFonts w:ascii="Arial Narrow" w:hAnsi="Arial Narrow"/>
                <w:lang w:eastAsia="en-US"/>
              </w:rPr>
              <w:t>Izrada projektnog zadatka</w:t>
            </w:r>
          </w:p>
        </w:tc>
        <w:tc>
          <w:tcPr>
            <w:tcW w:w="3129" w:type="dxa"/>
          </w:tcPr>
          <w:p w14:paraId="73C7A84B" w14:textId="6AC082AF" w:rsidR="002F1FFB" w:rsidRPr="002A763B" w:rsidRDefault="00A6385E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10%</w:t>
            </w:r>
          </w:p>
        </w:tc>
      </w:tr>
      <w:tr w:rsidR="00A6385E" w:rsidRPr="00633419" w14:paraId="6B8AF9C1" w14:textId="77777777" w:rsidTr="008E3084">
        <w:trPr>
          <w:trHeight w:val="170"/>
          <w:jc w:val="center"/>
        </w:trPr>
        <w:tc>
          <w:tcPr>
            <w:tcW w:w="5949" w:type="dxa"/>
          </w:tcPr>
          <w:p w14:paraId="56C6DCF4" w14:textId="34054A63" w:rsidR="00A6385E" w:rsidRPr="002A763B" w:rsidRDefault="00A6385E" w:rsidP="002A763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2A763B">
              <w:rPr>
                <w:rFonts w:ascii="Arial Narrow" w:hAnsi="Arial Narrow"/>
              </w:rPr>
              <w:t>Obrana integriranog zadatka</w:t>
            </w:r>
          </w:p>
        </w:tc>
        <w:tc>
          <w:tcPr>
            <w:tcW w:w="3129" w:type="dxa"/>
          </w:tcPr>
          <w:p w14:paraId="26176BB0" w14:textId="76100B0B" w:rsidR="00A6385E" w:rsidRPr="002A763B" w:rsidRDefault="00A6385E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</w:rPr>
              <w:t>30%</w:t>
            </w:r>
          </w:p>
        </w:tc>
      </w:tr>
      <w:tr w:rsidR="002F1FFB" w:rsidRPr="00633419" w14:paraId="19E270FF" w14:textId="77777777" w:rsidTr="008E3084">
        <w:trPr>
          <w:trHeight w:val="170"/>
          <w:jc w:val="center"/>
        </w:trPr>
        <w:tc>
          <w:tcPr>
            <w:tcW w:w="5949" w:type="dxa"/>
            <w:hideMark/>
          </w:tcPr>
          <w:p w14:paraId="3091B7E0" w14:textId="77777777" w:rsidR="002F1FFB" w:rsidRPr="002A763B" w:rsidRDefault="002F1FFB" w:rsidP="002A763B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UKUPNO: </w:t>
            </w:r>
          </w:p>
        </w:tc>
        <w:tc>
          <w:tcPr>
            <w:tcW w:w="3129" w:type="dxa"/>
            <w:hideMark/>
          </w:tcPr>
          <w:p w14:paraId="6147C877" w14:textId="60849CE1" w:rsidR="002F1FFB" w:rsidRPr="002A763B" w:rsidRDefault="002F1FFB" w:rsidP="002A763B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2A763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100%</w:t>
            </w:r>
          </w:p>
        </w:tc>
      </w:tr>
    </w:tbl>
    <w:p w14:paraId="1F15B277" w14:textId="6F77B324" w:rsidR="002F1FFB" w:rsidRDefault="002F1FFB" w:rsidP="002F1FFB">
      <w:pPr>
        <w:spacing w:line="240" w:lineRule="auto"/>
        <w:ind w:right="477"/>
        <w:rPr>
          <w:rFonts w:eastAsia="Calibri"/>
        </w:rPr>
      </w:pPr>
    </w:p>
    <w:p w14:paraId="738E4A1F" w14:textId="77777777" w:rsidR="00EA3433" w:rsidRPr="00AE2B66" w:rsidRDefault="00EA3433" w:rsidP="00EA3433">
      <w:pPr>
        <w:spacing w:before="13" w:line="260" w:lineRule="exact"/>
        <w:jc w:val="both"/>
        <w:rPr>
          <w:rFonts w:ascii="Arial Narrow" w:eastAsia="Calibri" w:hAnsi="Arial Narrow"/>
        </w:rPr>
      </w:pPr>
      <w:r w:rsidRPr="00AE2B66">
        <w:rPr>
          <w:rFonts w:ascii="Arial Narrow" w:eastAsia="Calibri" w:hAnsi="Arial Narrow"/>
        </w:rPr>
        <w:t>Konačna ocjena je suma ocjena svake nastavne aktivnosti pomnoženih s pripadajućim faktorom opterećenja (f) ili izraženo u postotku.</w:t>
      </w:r>
    </w:p>
    <w:p w14:paraId="5E20574D" w14:textId="77777777" w:rsidR="00EA3433" w:rsidRPr="00633419" w:rsidRDefault="00EA3433" w:rsidP="002F1FFB">
      <w:pPr>
        <w:spacing w:line="240" w:lineRule="auto"/>
        <w:ind w:right="477"/>
        <w:rPr>
          <w:rFonts w:eastAsia="Calibri"/>
        </w:rPr>
      </w:pPr>
    </w:p>
    <w:p w14:paraId="4D90EE08" w14:textId="77777777" w:rsidR="001B6F77" w:rsidRPr="002A763B" w:rsidRDefault="001B6F77" w:rsidP="001B6F77">
      <w:pPr>
        <w:ind w:right="-20"/>
        <w:rPr>
          <w:rFonts w:ascii="Arial Narrow" w:eastAsia="Arial Narrow" w:hAnsi="Arial Narrow"/>
        </w:rPr>
      </w:pPr>
      <w:r w:rsidRPr="002A763B">
        <w:rPr>
          <w:rFonts w:ascii="Arial Narrow" w:eastAsia="Arial Narrow" w:hAnsi="Arial Narrow"/>
          <w:b/>
          <w:bCs/>
          <w:spacing w:val="1"/>
        </w:rPr>
        <w:t>3</w:t>
      </w:r>
      <w:r w:rsidRPr="002A763B">
        <w:rPr>
          <w:rFonts w:ascii="Arial Narrow" w:eastAsia="Arial Narrow" w:hAnsi="Arial Narrow"/>
          <w:b/>
          <w:bCs/>
        </w:rPr>
        <w:t>.</w:t>
      </w:r>
      <w:r w:rsidRPr="002A763B">
        <w:rPr>
          <w:rFonts w:ascii="Arial Narrow" w:eastAsia="Arial Narrow" w:hAnsi="Arial Narrow"/>
          <w:b/>
          <w:bCs/>
          <w:spacing w:val="-3"/>
        </w:rPr>
        <w:t xml:space="preserve"> </w:t>
      </w:r>
      <w:r w:rsidRPr="002A763B">
        <w:rPr>
          <w:rFonts w:ascii="Arial Narrow" w:eastAsia="Arial Narrow" w:hAnsi="Arial Narrow"/>
          <w:b/>
          <w:bCs/>
          <w:spacing w:val="-2"/>
        </w:rPr>
        <w:t>I</w:t>
      </w:r>
      <w:r w:rsidRPr="002A763B">
        <w:rPr>
          <w:rFonts w:ascii="Arial Narrow" w:eastAsia="Arial Narrow" w:hAnsi="Arial Narrow"/>
          <w:b/>
          <w:bCs/>
          <w:spacing w:val="1"/>
        </w:rPr>
        <w:t>s</w:t>
      </w:r>
      <w:r w:rsidRPr="002A763B">
        <w:rPr>
          <w:rFonts w:ascii="Arial Narrow" w:eastAsia="Arial Narrow" w:hAnsi="Arial Narrow"/>
          <w:b/>
          <w:bCs/>
        </w:rPr>
        <w:t>p</w:t>
      </w:r>
      <w:r w:rsidRPr="002A763B">
        <w:rPr>
          <w:rFonts w:ascii="Arial Narrow" w:eastAsia="Arial Narrow" w:hAnsi="Arial Narrow"/>
          <w:b/>
          <w:bCs/>
          <w:spacing w:val="-2"/>
        </w:rPr>
        <w:t>i</w:t>
      </w:r>
      <w:r w:rsidRPr="002A763B">
        <w:rPr>
          <w:rFonts w:ascii="Arial Narrow" w:eastAsia="Arial Narrow" w:hAnsi="Arial Narrow"/>
          <w:b/>
          <w:bCs/>
          <w:spacing w:val="1"/>
        </w:rPr>
        <w:t>t</w:t>
      </w:r>
      <w:r w:rsidRPr="002A763B">
        <w:rPr>
          <w:rFonts w:ascii="Arial Narrow" w:eastAsia="Arial Narrow" w:hAnsi="Arial Narrow"/>
          <w:b/>
          <w:bCs/>
        </w:rPr>
        <w:t>ni</w:t>
      </w:r>
      <w:r w:rsidRPr="002A763B">
        <w:rPr>
          <w:rFonts w:ascii="Arial Narrow" w:eastAsia="Arial Narrow" w:hAnsi="Arial Narrow"/>
          <w:b/>
          <w:bCs/>
          <w:spacing w:val="-1"/>
        </w:rPr>
        <w:t xml:space="preserve"> </w:t>
      </w:r>
      <w:r w:rsidRPr="002A763B">
        <w:rPr>
          <w:rFonts w:ascii="Arial Narrow" w:eastAsia="Arial Narrow" w:hAnsi="Arial Narrow"/>
          <w:b/>
          <w:bCs/>
        </w:rPr>
        <w:t>ro</w:t>
      </w:r>
      <w:r w:rsidRPr="002A763B">
        <w:rPr>
          <w:rFonts w:ascii="Arial Narrow" w:eastAsia="Arial Narrow" w:hAnsi="Arial Narrow"/>
          <w:b/>
          <w:bCs/>
          <w:spacing w:val="1"/>
        </w:rPr>
        <w:t>k</w:t>
      </w:r>
      <w:r w:rsidRPr="002A763B">
        <w:rPr>
          <w:rFonts w:ascii="Arial Narrow" w:eastAsia="Arial Narrow" w:hAnsi="Arial Narrow"/>
          <w:b/>
          <w:bCs/>
        </w:rPr>
        <w:t>ovi i konzultacije</w:t>
      </w:r>
    </w:p>
    <w:p w14:paraId="2B473DDE" w14:textId="77777777" w:rsidR="001B52D2" w:rsidRPr="002A763B" w:rsidRDefault="00513691" w:rsidP="009C76D6">
      <w:pPr>
        <w:spacing w:before="3"/>
        <w:ind w:right="-20"/>
        <w:jc w:val="both"/>
        <w:rPr>
          <w:rFonts w:ascii="Arial Narrow" w:eastAsia="Arial Narrow" w:hAnsi="Arial Narrow"/>
        </w:rPr>
      </w:pPr>
      <w:r w:rsidRPr="002A763B">
        <w:rPr>
          <w:rFonts w:ascii="Arial Narrow" w:eastAsia="Arial Narrow" w:hAnsi="Arial Narrow"/>
          <w:spacing w:val="-2"/>
        </w:rPr>
        <w:t>I</w:t>
      </w:r>
      <w:r w:rsidR="004A536C" w:rsidRPr="002A763B">
        <w:rPr>
          <w:rFonts w:ascii="Arial Narrow" w:eastAsia="Arial Narrow" w:hAnsi="Arial Narrow"/>
          <w:spacing w:val="-2"/>
        </w:rPr>
        <w:t>spit</w:t>
      </w:r>
      <w:r w:rsidR="007A7FA4" w:rsidRPr="002A763B">
        <w:rPr>
          <w:rFonts w:ascii="Arial Narrow" w:eastAsia="Arial Narrow" w:hAnsi="Arial Narrow"/>
          <w:spacing w:val="-2"/>
        </w:rPr>
        <w:t>i se</w:t>
      </w:r>
      <w:r w:rsidRPr="002A763B">
        <w:rPr>
          <w:rFonts w:ascii="Arial Narrow" w:eastAsia="Arial Narrow" w:hAnsi="Arial Narrow"/>
          <w:spacing w:val="-2"/>
        </w:rPr>
        <w:t xml:space="preserve"> održavaju </w:t>
      </w:r>
      <w:r w:rsidR="001B6F77" w:rsidRPr="002A763B">
        <w:rPr>
          <w:rFonts w:ascii="Arial Narrow" w:eastAsia="Arial Narrow" w:hAnsi="Arial Narrow"/>
          <w:spacing w:val="-2"/>
        </w:rPr>
        <w:t>t</w:t>
      </w:r>
      <w:r w:rsidR="001B6F77" w:rsidRPr="002A763B">
        <w:rPr>
          <w:rFonts w:ascii="Arial Narrow" w:eastAsia="Arial Narrow" w:hAnsi="Arial Narrow"/>
        </w:rPr>
        <w:t>i</w:t>
      </w:r>
      <w:r w:rsidR="001B6F77" w:rsidRPr="002A763B">
        <w:rPr>
          <w:rFonts w:ascii="Arial Narrow" w:eastAsia="Arial Narrow" w:hAnsi="Arial Narrow"/>
          <w:spacing w:val="-1"/>
        </w:rPr>
        <w:t>j</w:t>
      </w:r>
      <w:r w:rsidR="001B6F77" w:rsidRPr="002A763B">
        <w:rPr>
          <w:rFonts w:ascii="Arial Narrow" w:eastAsia="Arial Narrow" w:hAnsi="Arial Narrow"/>
          <w:spacing w:val="1"/>
        </w:rPr>
        <w:t>e</w:t>
      </w:r>
      <w:r w:rsidR="001B6F77" w:rsidRPr="002A763B">
        <w:rPr>
          <w:rFonts w:ascii="Arial Narrow" w:eastAsia="Arial Narrow" w:hAnsi="Arial Narrow"/>
          <w:spacing w:val="2"/>
        </w:rPr>
        <w:t>k</w:t>
      </w:r>
      <w:r w:rsidR="001B6F77" w:rsidRPr="002A763B">
        <w:rPr>
          <w:rFonts w:ascii="Arial Narrow" w:eastAsia="Arial Narrow" w:hAnsi="Arial Narrow"/>
          <w:spacing w:val="1"/>
        </w:rPr>
        <w:t>o</w:t>
      </w:r>
      <w:r w:rsidR="001B6F77" w:rsidRPr="002A763B">
        <w:rPr>
          <w:rFonts w:ascii="Arial Narrow" w:eastAsia="Arial Narrow" w:hAnsi="Arial Narrow"/>
        </w:rPr>
        <w:t>m</w:t>
      </w:r>
      <w:r w:rsidR="001B6F77" w:rsidRPr="002A763B">
        <w:rPr>
          <w:rFonts w:ascii="Arial Narrow" w:eastAsia="Arial Narrow" w:hAnsi="Arial Narrow"/>
          <w:spacing w:val="-3"/>
        </w:rPr>
        <w:t xml:space="preserve"> </w:t>
      </w:r>
      <w:r w:rsidR="004A536C" w:rsidRPr="002A763B">
        <w:rPr>
          <w:rFonts w:ascii="Arial Narrow" w:eastAsia="Arial Narrow" w:hAnsi="Arial Narrow"/>
          <w:spacing w:val="-3"/>
        </w:rPr>
        <w:t>zimskog</w:t>
      </w:r>
      <w:r w:rsidRPr="002A763B">
        <w:rPr>
          <w:rFonts w:ascii="Arial Narrow" w:eastAsia="Arial Narrow" w:hAnsi="Arial Narrow"/>
          <w:spacing w:val="-3"/>
        </w:rPr>
        <w:t>, ljetnog i jesenskog</w:t>
      </w:r>
      <w:r w:rsidR="004A536C" w:rsidRPr="002A763B">
        <w:rPr>
          <w:rFonts w:ascii="Arial Narrow" w:eastAsia="Arial Narrow" w:hAnsi="Arial Narrow"/>
          <w:spacing w:val="-3"/>
        </w:rPr>
        <w:t xml:space="preserve"> ispitnog roka</w:t>
      </w:r>
      <w:r w:rsidR="00D30834" w:rsidRPr="002A763B">
        <w:rPr>
          <w:rFonts w:ascii="Arial Narrow" w:eastAsia="Arial Narrow" w:hAnsi="Arial Narrow"/>
          <w:spacing w:val="-1"/>
        </w:rPr>
        <w:t xml:space="preserve"> najmanje po dva puta</w:t>
      </w:r>
      <w:r w:rsidR="004A536C" w:rsidRPr="002A763B">
        <w:rPr>
          <w:rFonts w:ascii="Arial Narrow" w:eastAsia="Arial Narrow" w:hAnsi="Arial Narrow"/>
        </w:rPr>
        <w:t>, a t</w:t>
      </w:r>
      <w:r w:rsidR="001B6F77" w:rsidRPr="002A763B">
        <w:rPr>
          <w:rFonts w:ascii="Arial Narrow" w:eastAsia="Arial Narrow" w:hAnsi="Arial Narrow"/>
        </w:rPr>
        <w:t>ijekom semestara</w:t>
      </w:r>
      <w:r w:rsidR="004A536C" w:rsidRPr="002A763B">
        <w:rPr>
          <w:rFonts w:ascii="Arial Narrow" w:eastAsia="Arial Narrow" w:hAnsi="Arial Narrow"/>
        </w:rPr>
        <w:t xml:space="preserve"> </w:t>
      </w:r>
      <w:r w:rsidR="001B6F77" w:rsidRPr="002A763B">
        <w:rPr>
          <w:rFonts w:ascii="Arial Narrow" w:eastAsia="Arial Narrow" w:hAnsi="Arial Narrow"/>
        </w:rPr>
        <w:t>jednom mjesečno</w:t>
      </w:r>
      <w:r w:rsidRPr="002A763B">
        <w:rPr>
          <w:rFonts w:ascii="Arial Narrow" w:eastAsia="Arial Narrow" w:hAnsi="Arial Narrow"/>
        </w:rPr>
        <w:t xml:space="preserve"> </w:t>
      </w:r>
      <w:r w:rsidR="007A7FA4" w:rsidRPr="002A763B">
        <w:rPr>
          <w:rFonts w:ascii="Arial Narrow" w:eastAsia="Times New Roman" w:hAnsi="Arial Narrow"/>
          <w:lang w:eastAsia="hr-HR"/>
        </w:rPr>
        <w:t>i objavljuju se na  mrežnim stranicama Veleučilišta</w:t>
      </w:r>
      <w:r w:rsidR="001B52D2" w:rsidRPr="002A763B">
        <w:rPr>
          <w:rFonts w:ascii="Arial Narrow" w:eastAsia="Arial Narrow" w:hAnsi="Arial Narrow"/>
        </w:rPr>
        <w:t>.</w:t>
      </w:r>
    </w:p>
    <w:p w14:paraId="4C089A0C" w14:textId="64A1B91B" w:rsidR="001B6F77" w:rsidRPr="002A763B" w:rsidRDefault="001B6F77" w:rsidP="009C76D6">
      <w:pPr>
        <w:spacing w:before="3"/>
        <w:ind w:right="-20"/>
        <w:jc w:val="both"/>
        <w:rPr>
          <w:rFonts w:ascii="Arial Narrow" w:eastAsia="Arial Narrow" w:hAnsi="Arial Narrow"/>
        </w:rPr>
      </w:pPr>
      <w:r w:rsidRPr="002A763B">
        <w:rPr>
          <w:rFonts w:ascii="Arial Narrow" w:eastAsia="Arial Narrow" w:hAnsi="Arial Narrow"/>
        </w:rPr>
        <w:t xml:space="preserve">Konzultacije za studente održavaju se </w:t>
      </w:r>
      <w:r w:rsidR="00374491" w:rsidRPr="002A763B">
        <w:rPr>
          <w:rFonts w:ascii="Arial Narrow" w:eastAsia="Arial Narrow" w:hAnsi="Arial Narrow"/>
        </w:rPr>
        <w:t>prema prethodnoj najavi u dogovorenom terminu.</w:t>
      </w:r>
    </w:p>
    <w:p w14:paraId="4F2EED55" w14:textId="77777777" w:rsidR="00374491" w:rsidRPr="002A763B" w:rsidRDefault="00374491" w:rsidP="001B52D2">
      <w:pPr>
        <w:spacing w:after="0"/>
        <w:ind w:right="-20"/>
        <w:rPr>
          <w:rFonts w:ascii="Arial Narrow" w:eastAsia="Arial Narrow" w:hAnsi="Arial Narrow"/>
          <w:b/>
          <w:bCs/>
        </w:rPr>
      </w:pPr>
    </w:p>
    <w:p w14:paraId="010AA2D8" w14:textId="0BC7D3D3" w:rsidR="001B6F77" w:rsidRPr="002A763B" w:rsidRDefault="001B6F77" w:rsidP="001B52D2">
      <w:pPr>
        <w:spacing w:after="0"/>
        <w:ind w:right="-20"/>
        <w:rPr>
          <w:rFonts w:ascii="Arial Narrow" w:eastAsia="Arial Narrow" w:hAnsi="Arial Narrow"/>
          <w:b/>
          <w:bCs/>
        </w:rPr>
      </w:pPr>
      <w:r w:rsidRPr="002A763B">
        <w:rPr>
          <w:rFonts w:ascii="Arial Narrow" w:eastAsia="Arial Narrow" w:hAnsi="Arial Narrow"/>
          <w:b/>
          <w:bCs/>
        </w:rPr>
        <w:t>4. I</w:t>
      </w:r>
      <w:r w:rsidRPr="002A763B">
        <w:rPr>
          <w:rFonts w:ascii="Arial Narrow" w:eastAsia="Arial Narrow" w:hAnsi="Arial Narrow"/>
          <w:b/>
          <w:bCs/>
          <w:spacing w:val="1"/>
        </w:rPr>
        <w:t>s</w:t>
      </w:r>
      <w:r w:rsidRPr="002A763B">
        <w:rPr>
          <w:rFonts w:ascii="Arial Narrow" w:eastAsia="Arial Narrow" w:hAnsi="Arial Narrow"/>
          <w:b/>
          <w:bCs/>
        </w:rPr>
        <w:t>ho</w:t>
      </w:r>
      <w:r w:rsidRPr="002A763B">
        <w:rPr>
          <w:rFonts w:ascii="Arial Narrow" w:eastAsia="Arial Narrow" w:hAnsi="Arial Narrow"/>
          <w:b/>
          <w:bCs/>
          <w:spacing w:val="-1"/>
        </w:rPr>
        <w:t>d</w:t>
      </w:r>
      <w:r w:rsidRPr="002A763B">
        <w:rPr>
          <w:rFonts w:ascii="Arial Narrow" w:eastAsia="Arial Narrow" w:hAnsi="Arial Narrow"/>
          <w:b/>
          <w:bCs/>
        </w:rPr>
        <w:t>i</w:t>
      </w:r>
      <w:r w:rsidRPr="002A763B">
        <w:rPr>
          <w:rFonts w:ascii="Arial Narrow" w:eastAsia="Arial Narrow" w:hAnsi="Arial Narrow"/>
          <w:b/>
          <w:bCs/>
          <w:spacing w:val="-3"/>
        </w:rPr>
        <w:t xml:space="preserve"> </w:t>
      </w:r>
      <w:r w:rsidRPr="002A763B">
        <w:rPr>
          <w:rFonts w:ascii="Arial Narrow" w:eastAsia="Arial Narrow" w:hAnsi="Arial Narrow"/>
          <w:b/>
          <w:bCs/>
          <w:spacing w:val="-2"/>
        </w:rPr>
        <w:t>u</w:t>
      </w:r>
      <w:r w:rsidRPr="002A763B">
        <w:rPr>
          <w:rFonts w:ascii="Arial Narrow" w:eastAsia="Arial Narrow" w:hAnsi="Arial Narrow"/>
          <w:b/>
          <w:bCs/>
          <w:spacing w:val="1"/>
        </w:rPr>
        <w:t>če</w:t>
      </w:r>
      <w:r w:rsidRPr="002A763B">
        <w:rPr>
          <w:rFonts w:ascii="Arial Narrow" w:eastAsia="Arial Narrow" w:hAnsi="Arial Narrow"/>
          <w:b/>
          <w:bCs/>
        </w:rPr>
        <w:t>n</w:t>
      </w:r>
      <w:r w:rsidRPr="002A763B">
        <w:rPr>
          <w:rFonts w:ascii="Arial Narrow" w:eastAsia="Arial Narrow" w:hAnsi="Arial Narrow"/>
          <w:b/>
          <w:bCs/>
          <w:spacing w:val="-2"/>
        </w:rPr>
        <w:t>j</w:t>
      </w:r>
      <w:r w:rsidRPr="002A763B">
        <w:rPr>
          <w:rFonts w:ascii="Arial Narrow" w:eastAsia="Arial Narrow" w:hAnsi="Arial Narrow"/>
          <w:b/>
          <w:bCs/>
        </w:rPr>
        <w:t xml:space="preserve">a </w:t>
      </w:r>
      <w:r w:rsidR="002A763B">
        <w:rPr>
          <w:rFonts w:ascii="Arial Narrow" w:eastAsia="Arial Narrow" w:hAnsi="Arial Narrow"/>
          <w:b/>
          <w:bCs/>
        </w:rPr>
        <w:t>(IU)</w:t>
      </w:r>
    </w:p>
    <w:p w14:paraId="391E465A" w14:textId="0E8996A0" w:rsidR="00147BC0" w:rsidRPr="002A763B" w:rsidRDefault="00147BC0" w:rsidP="001B52D2">
      <w:pPr>
        <w:spacing w:after="0"/>
        <w:ind w:right="-20"/>
        <w:rPr>
          <w:rFonts w:ascii="Arial Narrow" w:eastAsia="Arial Narrow" w:hAnsi="Arial Narrow"/>
          <w:bCs/>
        </w:rPr>
      </w:pPr>
      <w:r w:rsidRPr="002A763B">
        <w:rPr>
          <w:rFonts w:ascii="Arial Narrow" w:eastAsia="Arial Narrow" w:hAnsi="Arial Narrow"/>
          <w:bCs/>
        </w:rPr>
        <w:t>Nakon položenog ispita student će moći:</w:t>
      </w:r>
    </w:p>
    <w:p w14:paraId="119A0D34" w14:textId="37190709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>IU 1.</w:t>
      </w:r>
      <w:r w:rsidR="00A6385E" w:rsidRPr="002A763B">
        <w:rPr>
          <w:rFonts w:ascii="Arial Narrow" w:eastAsia="Arial Narrow" w:hAnsi="Arial Narrow"/>
          <w:bCs/>
        </w:rPr>
        <w:t>Objasniti važnost poljoprivrede i stočarske proizvodnje</w:t>
      </w:r>
    </w:p>
    <w:p w14:paraId="58CF2325" w14:textId="111EC643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2. </w:t>
      </w:r>
      <w:r w:rsidR="00A6385E" w:rsidRPr="002A763B">
        <w:rPr>
          <w:rFonts w:ascii="Arial Narrow" w:eastAsia="Arial Narrow" w:hAnsi="Arial Narrow"/>
          <w:bCs/>
        </w:rPr>
        <w:t>Imenovati domaće životinje po vrstama, njihovim rodonačelnicima, pasminama i proizvodnim tipovima</w:t>
      </w:r>
    </w:p>
    <w:p w14:paraId="3D0FDC2C" w14:textId="7AF012E3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3. </w:t>
      </w:r>
      <w:r w:rsidR="00A6385E" w:rsidRPr="002A763B">
        <w:rPr>
          <w:rFonts w:ascii="Arial Narrow" w:eastAsia="Arial Narrow" w:hAnsi="Arial Narrow"/>
          <w:bCs/>
        </w:rPr>
        <w:t>Primijeniti osnovne statističke metode u opisu varijabilnosti i povezanosti kvantitativnih svojstva</w:t>
      </w:r>
    </w:p>
    <w:p w14:paraId="56FACEB3" w14:textId="2629E2B4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4. </w:t>
      </w:r>
      <w:r w:rsidR="00A6385E" w:rsidRPr="002A763B">
        <w:rPr>
          <w:rFonts w:ascii="Arial Narrow" w:eastAsia="Arial Narrow" w:hAnsi="Arial Narrow"/>
          <w:bCs/>
        </w:rPr>
        <w:t>Opisati osnovne kriterije ocjene eksterijera životinja; temperamenta i ćudi, kondicije i konstitucije, dozrelosti i plodnosti, proizvodne i radne sposobnosti</w:t>
      </w:r>
    </w:p>
    <w:p w14:paraId="73B62040" w14:textId="2A41479D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5. </w:t>
      </w:r>
      <w:r w:rsidR="00A6385E" w:rsidRPr="002A763B">
        <w:rPr>
          <w:rFonts w:ascii="Arial Narrow" w:eastAsia="Arial Narrow" w:hAnsi="Arial Narrow"/>
          <w:bCs/>
        </w:rPr>
        <w:t>Opisati postupke označavanja životinja</w:t>
      </w:r>
    </w:p>
    <w:p w14:paraId="38A0F459" w14:textId="71CD3BFF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lastRenderedPageBreak/>
        <w:t xml:space="preserve">IU 6. </w:t>
      </w:r>
      <w:r w:rsidR="00A6385E" w:rsidRPr="002A763B">
        <w:rPr>
          <w:rFonts w:ascii="Arial Narrow" w:eastAsia="Arial Narrow" w:hAnsi="Arial Narrow"/>
          <w:bCs/>
        </w:rPr>
        <w:t xml:space="preserve">Opisati metode uzgoja domaćih životinja </w:t>
      </w:r>
    </w:p>
    <w:p w14:paraId="4A900D54" w14:textId="79AEB069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7. </w:t>
      </w:r>
      <w:r w:rsidR="00A6385E" w:rsidRPr="002A763B">
        <w:rPr>
          <w:rFonts w:ascii="Arial Narrow" w:eastAsia="Arial Narrow" w:hAnsi="Arial Narrow"/>
          <w:bCs/>
        </w:rPr>
        <w:t>Definirati osnovne pojmove iz genetike i oplemenjivanja domaćih životinja</w:t>
      </w:r>
    </w:p>
    <w:p w14:paraId="62C2016A" w14:textId="20CF37CD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8. </w:t>
      </w:r>
      <w:r w:rsidR="00A6385E" w:rsidRPr="002A763B">
        <w:rPr>
          <w:rFonts w:ascii="Arial Narrow" w:eastAsia="Arial Narrow" w:hAnsi="Arial Narrow"/>
          <w:bCs/>
        </w:rPr>
        <w:t>Opisati provođenje selekcije domaćih životinja</w:t>
      </w:r>
    </w:p>
    <w:p w14:paraId="29CB6819" w14:textId="42432CC8" w:rsidR="009C76D6" w:rsidRPr="002A763B" w:rsidRDefault="002A763B" w:rsidP="002A763B">
      <w:pPr>
        <w:spacing w:after="0"/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9. </w:t>
      </w:r>
      <w:r w:rsidR="00A6385E" w:rsidRPr="002A763B">
        <w:rPr>
          <w:rFonts w:ascii="Arial Narrow" w:eastAsia="Arial Narrow" w:hAnsi="Arial Narrow"/>
          <w:bCs/>
        </w:rPr>
        <w:t xml:space="preserve">Upisati i interpretirati podatke u matičnim knjigama </w:t>
      </w:r>
    </w:p>
    <w:p w14:paraId="35789E6B" w14:textId="17434FEC" w:rsidR="001B52D2" w:rsidRPr="002A763B" w:rsidRDefault="002A763B" w:rsidP="002A763B">
      <w:pPr>
        <w:ind w:right="-20"/>
        <w:jc w:val="both"/>
        <w:rPr>
          <w:rFonts w:ascii="Arial Narrow" w:eastAsia="Arial Narrow" w:hAnsi="Arial Narrow"/>
          <w:bCs/>
        </w:rPr>
      </w:pPr>
      <w:r>
        <w:rPr>
          <w:rFonts w:ascii="Arial Narrow" w:eastAsia="Arial Narrow" w:hAnsi="Arial Narrow"/>
          <w:bCs/>
        </w:rPr>
        <w:t xml:space="preserve">IU 10. </w:t>
      </w:r>
      <w:r w:rsidR="00A6385E" w:rsidRPr="002A763B">
        <w:rPr>
          <w:rFonts w:ascii="Arial Narrow" w:eastAsia="Arial Narrow" w:hAnsi="Arial Narrow"/>
          <w:bCs/>
        </w:rPr>
        <w:t>Opisati i primijeniti osnovna krmiva u hranidbi domaćih životinja</w:t>
      </w:r>
    </w:p>
    <w:p w14:paraId="3F19BA69" w14:textId="23AFBF8F" w:rsidR="001B6F77" w:rsidRPr="006931D0" w:rsidRDefault="001B6F77" w:rsidP="001B6F77">
      <w:pPr>
        <w:ind w:right="-20"/>
        <w:rPr>
          <w:rFonts w:eastAsia="Arial Narrow"/>
          <w:b/>
          <w:bCs/>
        </w:rPr>
      </w:pPr>
      <w:r w:rsidRPr="006931D0">
        <w:rPr>
          <w:rFonts w:eastAsia="Arial Narrow"/>
          <w:b/>
          <w:bCs/>
        </w:rPr>
        <w:t>5. Konstruktivno povezivanje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4112"/>
        <w:gridCol w:w="2408"/>
        <w:gridCol w:w="1721"/>
      </w:tblGrid>
      <w:tr w:rsidR="001B6F77" w:rsidRPr="006931D0" w14:paraId="7A8FD3E0" w14:textId="77777777" w:rsidTr="00530550">
        <w:tc>
          <w:tcPr>
            <w:tcW w:w="988" w:type="dxa"/>
            <w:shd w:val="clear" w:color="auto" w:fill="auto"/>
            <w:vAlign w:val="center"/>
          </w:tcPr>
          <w:p w14:paraId="5911256F" w14:textId="090ED2CD" w:rsidR="001B6F77" w:rsidRPr="002A763B" w:rsidRDefault="00374C9B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Ishodi učenja</w:t>
            </w:r>
          </w:p>
        </w:tc>
        <w:tc>
          <w:tcPr>
            <w:tcW w:w="4112" w:type="dxa"/>
            <w:shd w:val="clear" w:color="auto" w:fill="auto"/>
            <w:vAlign w:val="center"/>
          </w:tcPr>
          <w:p w14:paraId="01D6049F" w14:textId="652DC5C8" w:rsidR="001B6F77" w:rsidRPr="002A763B" w:rsidRDefault="00F21861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Nastavne jedinice</w:t>
            </w:r>
            <w:r w:rsidR="001B6F77"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/način</w:t>
            </w: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i</w:t>
            </w:r>
            <w:r w:rsidR="004A536C"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poučavanja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A7BED74" w14:textId="77777777" w:rsidR="001B6F77" w:rsidRPr="002A763B" w:rsidRDefault="001B6F77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Vrednovanje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F513CA1" w14:textId="2507D9A9" w:rsidR="001B6F77" w:rsidRPr="002A763B" w:rsidRDefault="00F21861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V</w:t>
            </w:r>
            <w:r w:rsidR="001B6F77"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rijeme</w:t>
            </w: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*</w:t>
            </w:r>
            <w:r w:rsidR="001B6F77"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 xml:space="preserve"> (h)</w:t>
            </w:r>
          </w:p>
        </w:tc>
      </w:tr>
      <w:tr w:rsidR="00374C9B" w:rsidRPr="006931D0" w14:paraId="618B2FCD" w14:textId="77777777" w:rsidTr="00A45BF3">
        <w:tc>
          <w:tcPr>
            <w:tcW w:w="988" w:type="dxa"/>
          </w:tcPr>
          <w:p w14:paraId="7AC042C4" w14:textId="06B99B77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1</w:t>
            </w:r>
          </w:p>
        </w:tc>
        <w:tc>
          <w:tcPr>
            <w:tcW w:w="4112" w:type="dxa"/>
          </w:tcPr>
          <w:p w14:paraId="7406184B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1.</w:t>
            </w:r>
          </w:p>
          <w:p w14:paraId="3CCE45ED" w14:textId="79FF0A86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</w:t>
            </w:r>
          </w:p>
        </w:tc>
        <w:tc>
          <w:tcPr>
            <w:tcW w:w="2408" w:type="dxa"/>
          </w:tcPr>
          <w:p w14:paraId="505D5E27" w14:textId="3494D009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</w:tc>
        <w:tc>
          <w:tcPr>
            <w:tcW w:w="1721" w:type="dxa"/>
          </w:tcPr>
          <w:p w14:paraId="28F1DBD4" w14:textId="4BFDAC7B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5</w:t>
            </w:r>
          </w:p>
        </w:tc>
      </w:tr>
      <w:tr w:rsidR="00374C9B" w:rsidRPr="006931D0" w14:paraId="011F0853" w14:textId="77777777" w:rsidTr="00530550">
        <w:tc>
          <w:tcPr>
            <w:tcW w:w="988" w:type="dxa"/>
          </w:tcPr>
          <w:p w14:paraId="33B5B8DE" w14:textId="73216AC5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2</w:t>
            </w:r>
          </w:p>
        </w:tc>
        <w:tc>
          <w:tcPr>
            <w:tcW w:w="4112" w:type="dxa"/>
          </w:tcPr>
          <w:p w14:paraId="4E9D4DE9" w14:textId="05F8E578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2., 3.</w:t>
            </w:r>
          </w:p>
          <w:p w14:paraId="5D81FDFB" w14:textId="03C2CB20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</w:t>
            </w:r>
          </w:p>
        </w:tc>
        <w:tc>
          <w:tcPr>
            <w:tcW w:w="2408" w:type="dxa"/>
          </w:tcPr>
          <w:p w14:paraId="5EF95E26" w14:textId="004DD8C0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</w:tc>
        <w:tc>
          <w:tcPr>
            <w:tcW w:w="1721" w:type="dxa"/>
            <w:vAlign w:val="center"/>
          </w:tcPr>
          <w:p w14:paraId="1F9DBB16" w14:textId="0095FA05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15</w:t>
            </w:r>
          </w:p>
        </w:tc>
      </w:tr>
      <w:tr w:rsidR="00374C9B" w:rsidRPr="006931D0" w14:paraId="5CBBD2D8" w14:textId="77777777" w:rsidTr="00530550">
        <w:tc>
          <w:tcPr>
            <w:tcW w:w="988" w:type="dxa"/>
          </w:tcPr>
          <w:p w14:paraId="1E8EF6A7" w14:textId="6ED79DD9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3</w:t>
            </w:r>
          </w:p>
        </w:tc>
        <w:tc>
          <w:tcPr>
            <w:tcW w:w="4112" w:type="dxa"/>
          </w:tcPr>
          <w:p w14:paraId="145F2B11" w14:textId="34C471CD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4., 5.</w:t>
            </w:r>
          </w:p>
          <w:p w14:paraId="6D99155F" w14:textId="2203D5ED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</w:t>
            </w:r>
          </w:p>
        </w:tc>
        <w:tc>
          <w:tcPr>
            <w:tcW w:w="2408" w:type="dxa"/>
          </w:tcPr>
          <w:p w14:paraId="6DCF75AB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  <w:p w14:paraId="24D5C567" w14:textId="5F705503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projektni zadatak</w:t>
            </w:r>
          </w:p>
        </w:tc>
        <w:tc>
          <w:tcPr>
            <w:tcW w:w="1721" w:type="dxa"/>
            <w:vAlign w:val="center"/>
          </w:tcPr>
          <w:p w14:paraId="3802C13B" w14:textId="63E73522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374C9B" w:rsidRPr="006931D0" w14:paraId="5CA7451A" w14:textId="77777777" w:rsidTr="00530550">
        <w:tc>
          <w:tcPr>
            <w:tcW w:w="988" w:type="dxa"/>
          </w:tcPr>
          <w:p w14:paraId="2C947D37" w14:textId="13C57566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4</w:t>
            </w:r>
          </w:p>
        </w:tc>
        <w:tc>
          <w:tcPr>
            <w:tcW w:w="4112" w:type="dxa"/>
          </w:tcPr>
          <w:p w14:paraId="3BED0F39" w14:textId="01D8E548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6., 7.</w:t>
            </w:r>
          </w:p>
          <w:p w14:paraId="57946B2A" w14:textId="16301FF6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Predavanje, vježbe u praktikumu, stručna praksa</w:t>
            </w:r>
          </w:p>
        </w:tc>
        <w:tc>
          <w:tcPr>
            <w:tcW w:w="2408" w:type="dxa"/>
          </w:tcPr>
          <w:p w14:paraId="02F69CE4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  <w:p w14:paraId="73E00F55" w14:textId="4FA116FC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projektni zadatak</w:t>
            </w:r>
          </w:p>
        </w:tc>
        <w:tc>
          <w:tcPr>
            <w:tcW w:w="1721" w:type="dxa"/>
            <w:vAlign w:val="center"/>
          </w:tcPr>
          <w:p w14:paraId="75B9315A" w14:textId="319CD0FF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20</w:t>
            </w:r>
          </w:p>
        </w:tc>
      </w:tr>
      <w:tr w:rsidR="00374C9B" w:rsidRPr="006931D0" w14:paraId="35A6E066" w14:textId="77777777" w:rsidTr="00530550">
        <w:tc>
          <w:tcPr>
            <w:tcW w:w="988" w:type="dxa"/>
          </w:tcPr>
          <w:p w14:paraId="7E4A7869" w14:textId="355CADB9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5</w:t>
            </w:r>
          </w:p>
        </w:tc>
        <w:tc>
          <w:tcPr>
            <w:tcW w:w="4112" w:type="dxa"/>
          </w:tcPr>
          <w:p w14:paraId="49A2BFB4" w14:textId="7599D4FB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8.</w:t>
            </w:r>
          </w:p>
          <w:p w14:paraId="09FA4B22" w14:textId="555C64EE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Predavanje, vježbe u praktikumu, stručna praksa</w:t>
            </w:r>
          </w:p>
        </w:tc>
        <w:tc>
          <w:tcPr>
            <w:tcW w:w="2408" w:type="dxa"/>
          </w:tcPr>
          <w:p w14:paraId="4E4927C9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  <w:p w14:paraId="62211BE9" w14:textId="54A28FE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2B389B34" w14:textId="0093A4B5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20</w:t>
            </w:r>
          </w:p>
        </w:tc>
      </w:tr>
      <w:tr w:rsidR="00374C9B" w:rsidRPr="006931D0" w14:paraId="0D5DE816" w14:textId="77777777" w:rsidTr="00530550">
        <w:tc>
          <w:tcPr>
            <w:tcW w:w="988" w:type="dxa"/>
          </w:tcPr>
          <w:p w14:paraId="6ECEEA4B" w14:textId="6379B5C3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6</w:t>
            </w:r>
          </w:p>
        </w:tc>
        <w:tc>
          <w:tcPr>
            <w:tcW w:w="4112" w:type="dxa"/>
          </w:tcPr>
          <w:p w14:paraId="2B263F95" w14:textId="6B41C153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11.</w:t>
            </w:r>
          </w:p>
          <w:p w14:paraId="12FF388F" w14:textId="38B2ACC1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</w:t>
            </w:r>
          </w:p>
        </w:tc>
        <w:tc>
          <w:tcPr>
            <w:tcW w:w="2408" w:type="dxa"/>
          </w:tcPr>
          <w:p w14:paraId="6B267EBD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  <w:p w14:paraId="64297C6C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26971719" w14:textId="568F013F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374C9B" w:rsidRPr="006931D0" w14:paraId="544E5BCB" w14:textId="77777777" w:rsidTr="00530550">
        <w:tc>
          <w:tcPr>
            <w:tcW w:w="988" w:type="dxa"/>
          </w:tcPr>
          <w:p w14:paraId="43C2CB45" w14:textId="3AD80E87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7</w:t>
            </w:r>
          </w:p>
        </w:tc>
        <w:tc>
          <w:tcPr>
            <w:tcW w:w="4112" w:type="dxa"/>
          </w:tcPr>
          <w:p w14:paraId="78307FEC" w14:textId="0A1A1F11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5.</w:t>
            </w:r>
          </w:p>
          <w:p w14:paraId="22FD01E4" w14:textId="65F1B809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predavanje, vježbe u praktikumu</w:t>
            </w:r>
          </w:p>
        </w:tc>
        <w:tc>
          <w:tcPr>
            <w:tcW w:w="2408" w:type="dxa"/>
          </w:tcPr>
          <w:p w14:paraId="510CDE33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  <w:p w14:paraId="5F3E49EA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14:paraId="73A677C9" w14:textId="403B6797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374C9B" w:rsidRPr="006931D0" w14:paraId="6E701374" w14:textId="77777777" w:rsidTr="00530550">
        <w:tc>
          <w:tcPr>
            <w:tcW w:w="988" w:type="dxa"/>
          </w:tcPr>
          <w:p w14:paraId="04776401" w14:textId="04DC6C08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8</w:t>
            </w:r>
          </w:p>
        </w:tc>
        <w:tc>
          <w:tcPr>
            <w:tcW w:w="4112" w:type="dxa"/>
          </w:tcPr>
          <w:p w14:paraId="3A67146A" w14:textId="6327ED03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9.</w:t>
            </w:r>
          </w:p>
          <w:p w14:paraId="73443DA5" w14:textId="0DBC8075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predavanje, vježbe u praktikumu</w:t>
            </w:r>
          </w:p>
        </w:tc>
        <w:tc>
          <w:tcPr>
            <w:tcW w:w="2408" w:type="dxa"/>
          </w:tcPr>
          <w:p w14:paraId="1BFDE77E" w14:textId="19A5CE4E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</w:t>
            </w:r>
          </w:p>
        </w:tc>
        <w:tc>
          <w:tcPr>
            <w:tcW w:w="1721" w:type="dxa"/>
            <w:vAlign w:val="center"/>
          </w:tcPr>
          <w:p w14:paraId="76A68CAF" w14:textId="1FEFDA9E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374C9B" w:rsidRPr="006931D0" w14:paraId="2B34AF58" w14:textId="77777777" w:rsidTr="00530550">
        <w:tc>
          <w:tcPr>
            <w:tcW w:w="988" w:type="dxa"/>
          </w:tcPr>
          <w:p w14:paraId="07AB07CD" w14:textId="301C77AF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9</w:t>
            </w:r>
          </w:p>
        </w:tc>
        <w:tc>
          <w:tcPr>
            <w:tcW w:w="4112" w:type="dxa"/>
          </w:tcPr>
          <w:p w14:paraId="052E1108" w14:textId="6562132A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 8.</w:t>
            </w:r>
          </w:p>
          <w:p w14:paraId="4756FA3F" w14:textId="25BC6D5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predavanje, vježbe u praktikumu, stručna praksa</w:t>
            </w:r>
          </w:p>
        </w:tc>
        <w:tc>
          <w:tcPr>
            <w:tcW w:w="2408" w:type="dxa"/>
          </w:tcPr>
          <w:p w14:paraId="7D076E8E" w14:textId="77777777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ispit,</w:t>
            </w:r>
          </w:p>
          <w:p w14:paraId="6ECB1442" w14:textId="43711FF2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projektni zadatak</w:t>
            </w:r>
          </w:p>
        </w:tc>
        <w:tc>
          <w:tcPr>
            <w:tcW w:w="1721" w:type="dxa"/>
            <w:vAlign w:val="center"/>
          </w:tcPr>
          <w:p w14:paraId="7FD50BDA" w14:textId="7CFCF825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374C9B" w:rsidRPr="006931D0" w14:paraId="2BA903A0" w14:textId="77777777" w:rsidTr="00530550">
        <w:tc>
          <w:tcPr>
            <w:tcW w:w="988" w:type="dxa"/>
          </w:tcPr>
          <w:p w14:paraId="03F6F6DB" w14:textId="061F45D0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/>
                <w:sz w:val="22"/>
                <w:szCs w:val="22"/>
              </w:rPr>
              <w:t>IU 10</w:t>
            </w:r>
          </w:p>
        </w:tc>
        <w:tc>
          <w:tcPr>
            <w:tcW w:w="4112" w:type="dxa"/>
          </w:tcPr>
          <w:p w14:paraId="7E861AB4" w14:textId="3D0F94D3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N.J.12.</w:t>
            </w:r>
          </w:p>
          <w:p w14:paraId="3468EA28" w14:textId="70770C60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vježbe u praktikumu</w:t>
            </w:r>
          </w:p>
        </w:tc>
        <w:tc>
          <w:tcPr>
            <w:tcW w:w="2408" w:type="dxa"/>
          </w:tcPr>
          <w:p w14:paraId="4C282289" w14:textId="3AC1C4E6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Kolokvij, pisani ispit,</w:t>
            </w:r>
          </w:p>
          <w:p w14:paraId="37EBC127" w14:textId="65E3513E" w:rsidR="00374C9B" w:rsidRPr="002A763B" w:rsidRDefault="00374C9B" w:rsidP="00374C9B">
            <w:pPr>
              <w:ind w:right="-23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projektni zadatak</w:t>
            </w:r>
          </w:p>
        </w:tc>
        <w:tc>
          <w:tcPr>
            <w:tcW w:w="1721" w:type="dxa"/>
            <w:vAlign w:val="center"/>
          </w:tcPr>
          <w:p w14:paraId="6A5DCDB2" w14:textId="58E1B2C5" w:rsidR="00374C9B" w:rsidRPr="002A763B" w:rsidRDefault="00374C9B" w:rsidP="00374C9B">
            <w:pPr>
              <w:ind w:right="-23"/>
              <w:jc w:val="center"/>
              <w:rPr>
                <w:rFonts w:ascii="Arial Narrow" w:eastAsia="Arial Narrow" w:hAnsi="Arial Narrow"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sz w:val="22"/>
                <w:szCs w:val="22"/>
              </w:rPr>
              <w:t>25</w:t>
            </w:r>
          </w:p>
        </w:tc>
      </w:tr>
      <w:tr w:rsidR="005B7860" w:rsidRPr="006931D0" w14:paraId="22F1BA02" w14:textId="77777777" w:rsidTr="00530550">
        <w:tc>
          <w:tcPr>
            <w:tcW w:w="7508" w:type="dxa"/>
            <w:gridSpan w:val="3"/>
          </w:tcPr>
          <w:p w14:paraId="1812D695" w14:textId="77777777" w:rsidR="005B7860" w:rsidRPr="002A763B" w:rsidRDefault="005B7860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UKUPNO SATI</w:t>
            </w:r>
          </w:p>
        </w:tc>
        <w:tc>
          <w:tcPr>
            <w:tcW w:w="1721" w:type="dxa"/>
            <w:vAlign w:val="center"/>
          </w:tcPr>
          <w:p w14:paraId="25BEC754" w14:textId="3C63AA78" w:rsidR="005B7860" w:rsidRPr="002A763B" w:rsidRDefault="005B7860" w:rsidP="002A763B">
            <w:pPr>
              <w:ind w:right="-23"/>
              <w:jc w:val="center"/>
              <w:rPr>
                <w:rFonts w:ascii="Arial Narrow" w:eastAsia="Arial Narrow" w:hAnsi="Arial Narrow"/>
                <w:b/>
                <w:bCs/>
                <w:sz w:val="22"/>
                <w:szCs w:val="22"/>
              </w:rPr>
            </w:pPr>
            <w:r w:rsidRPr="002A763B">
              <w:rPr>
                <w:rFonts w:ascii="Arial Narrow" w:eastAsia="Arial Narrow" w:hAnsi="Arial Narrow"/>
                <w:b/>
                <w:bCs/>
                <w:sz w:val="22"/>
                <w:szCs w:val="22"/>
              </w:rPr>
              <w:t>210</w:t>
            </w:r>
          </w:p>
        </w:tc>
      </w:tr>
    </w:tbl>
    <w:p w14:paraId="75FC4521" w14:textId="77777777" w:rsidR="00374C9B" w:rsidRPr="009D0624" w:rsidRDefault="00374C9B" w:rsidP="00374C9B">
      <w:pPr>
        <w:spacing w:before="74"/>
        <w:ind w:right="-284"/>
        <w:jc w:val="both"/>
        <w:rPr>
          <w:rFonts w:ascii="Arial Narrow" w:eastAsia="Arial Narrow" w:hAnsi="Arial Narrow"/>
          <w:bCs/>
          <w:i/>
          <w:spacing w:val="1"/>
          <w:sz w:val="22"/>
          <w:szCs w:val="22"/>
        </w:rPr>
      </w:pPr>
      <w:r w:rsidRPr="009D0624">
        <w:rPr>
          <w:rFonts w:ascii="Arial Narrow" w:eastAsia="Arial Narrow" w:hAnsi="Arial Narrow"/>
          <w:bCs/>
          <w:i/>
          <w:spacing w:val="1"/>
          <w:sz w:val="22"/>
          <w:szCs w:val="22"/>
        </w:rPr>
        <w:t>* Potrebno vrijeme (h) 1 ECTS = 30 h</w:t>
      </w:r>
    </w:p>
    <w:p w14:paraId="5D08592B" w14:textId="77777777" w:rsidR="00F21861" w:rsidRDefault="00F21861" w:rsidP="00F21861">
      <w:pPr>
        <w:tabs>
          <w:tab w:val="left" w:pos="1280"/>
        </w:tabs>
        <w:spacing w:after="0" w:line="240" w:lineRule="auto"/>
        <w:ind w:right="-20"/>
        <w:rPr>
          <w:rFonts w:eastAsia="Arial Narrow"/>
          <w:i/>
        </w:rPr>
      </w:pPr>
    </w:p>
    <w:p w14:paraId="210F7951" w14:textId="77777777" w:rsidR="001B52D2" w:rsidRPr="006931D0" w:rsidRDefault="001B52D2" w:rsidP="00F21861">
      <w:pPr>
        <w:tabs>
          <w:tab w:val="left" w:pos="1280"/>
        </w:tabs>
        <w:spacing w:after="0" w:line="240" w:lineRule="auto"/>
        <w:ind w:right="-20"/>
        <w:rPr>
          <w:rFonts w:eastAsia="Arial Narrow"/>
          <w:i/>
        </w:rPr>
      </w:pPr>
    </w:p>
    <w:p w14:paraId="0BE4644B" w14:textId="0C2C9ECE" w:rsidR="001B6F77" w:rsidRDefault="001B6F77" w:rsidP="001B52D2">
      <w:pPr>
        <w:spacing w:after="0" w:line="240" w:lineRule="auto"/>
        <w:ind w:right="-284"/>
        <w:jc w:val="both"/>
        <w:rPr>
          <w:rFonts w:ascii="Arial Narrow" w:eastAsia="Arial Narrow" w:hAnsi="Arial Narrow"/>
          <w:b/>
          <w:bCs/>
          <w:w w:val="99"/>
        </w:rPr>
      </w:pPr>
      <w:r w:rsidRPr="00EA3433">
        <w:rPr>
          <w:rFonts w:ascii="Arial Narrow" w:eastAsia="Arial Narrow" w:hAnsi="Arial Narrow"/>
          <w:b/>
          <w:bCs/>
          <w:spacing w:val="1"/>
        </w:rPr>
        <w:t>6</w:t>
      </w:r>
      <w:r w:rsidRPr="00EA3433">
        <w:rPr>
          <w:rFonts w:ascii="Arial Narrow" w:eastAsia="Arial Narrow" w:hAnsi="Arial Narrow"/>
          <w:b/>
          <w:bCs/>
        </w:rPr>
        <w:t>.</w:t>
      </w:r>
      <w:r w:rsidRPr="00EA3433">
        <w:rPr>
          <w:rFonts w:ascii="Arial Narrow" w:eastAsia="Arial Narrow" w:hAnsi="Arial Narrow"/>
          <w:b/>
          <w:bCs/>
          <w:spacing w:val="-4"/>
        </w:rPr>
        <w:t xml:space="preserve"> </w:t>
      </w:r>
      <w:r w:rsidRPr="00EA3433">
        <w:rPr>
          <w:rFonts w:ascii="Arial Narrow" w:eastAsia="Arial Narrow" w:hAnsi="Arial Narrow"/>
          <w:b/>
          <w:bCs/>
          <w:spacing w:val="-2"/>
        </w:rPr>
        <w:t>P</w:t>
      </w:r>
      <w:r w:rsidRPr="00EA3433">
        <w:rPr>
          <w:rFonts w:ascii="Arial Narrow" w:eastAsia="Arial Narrow" w:hAnsi="Arial Narrow"/>
          <w:b/>
          <w:bCs/>
        </w:rPr>
        <w:t>o</w:t>
      </w:r>
      <w:r w:rsidRPr="00EA3433">
        <w:rPr>
          <w:rFonts w:ascii="Arial Narrow" w:eastAsia="Arial Narrow" w:hAnsi="Arial Narrow"/>
          <w:b/>
          <w:bCs/>
          <w:spacing w:val="4"/>
        </w:rPr>
        <w:t>p</w:t>
      </w:r>
      <w:r w:rsidRPr="00EA3433">
        <w:rPr>
          <w:rFonts w:ascii="Arial Narrow" w:eastAsia="Arial Narrow" w:hAnsi="Arial Narrow"/>
          <w:b/>
          <w:bCs/>
          <w:spacing w:val="-2"/>
        </w:rPr>
        <w:t>i</w:t>
      </w:r>
      <w:r w:rsidRPr="00EA3433">
        <w:rPr>
          <w:rFonts w:ascii="Arial Narrow" w:eastAsia="Arial Narrow" w:hAnsi="Arial Narrow"/>
          <w:b/>
          <w:bCs/>
        </w:rPr>
        <w:t xml:space="preserve">s </w:t>
      </w:r>
      <w:r w:rsidR="00D30834" w:rsidRPr="00EA3433">
        <w:rPr>
          <w:rFonts w:ascii="Arial Narrow" w:eastAsia="Arial Narrow" w:hAnsi="Arial Narrow"/>
          <w:b/>
          <w:bCs/>
        </w:rPr>
        <w:t xml:space="preserve">ispitne </w:t>
      </w:r>
      <w:r w:rsidRPr="00EA3433">
        <w:rPr>
          <w:rFonts w:ascii="Arial Narrow" w:eastAsia="Arial Narrow" w:hAnsi="Arial Narrow"/>
          <w:b/>
          <w:bCs/>
          <w:spacing w:val="3"/>
        </w:rPr>
        <w:t>l</w:t>
      </w:r>
      <w:r w:rsidRPr="00EA3433">
        <w:rPr>
          <w:rFonts w:ascii="Arial Narrow" w:eastAsia="Arial Narrow" w:hAnsi="Arial Narrow"/>
          <w:b/>
          <w:bCs/>
          <w:spacing w:val="-2"/>
        </w:rPr>
        <w:t>i</w:t>
      </w:r>
      <w:r w:rsidRPr="00EA3433">
        <w:rPr>
          <w:rFonts w:ascii="Arial Narrow" w:eastAsia="Arial Narrow" w:hAnsi="Arial Narrow"/>
          <w:b/>
          <w:bCs/>
          <w:spacing w:val="1"/>
          <w:w w:val="99"/>
        </w:rPr>
        <w:t>t</w:t>
      </w:r>
      <w:r w:rsidRPr="00EA3433">
        <w:rPr>
          <w:rFonts w:ascii="Arial Narrow" w:eastAsia="Arial Narrow" w:hAnsi="Arial Narrow"/>
          <w:b/>
          <w:bCs/>
          <w:spacing w:val="1"/>
        </w:rPr>
        <w:t>e</w:t>
      </w:r>
      <w:r w:rsidRPr="00EA3433">
        <w:rPr>
          <w:rFonts w:ascii="Arial Narrow" w:eastAsia="Arial Narrow" w:hAnsi="Arial Narrow"/>
          <w:b/>
          <w:bCs/>
          <w:w w:val="99"/>
        </w:rPr>
        <w:t>rature</w:t>
      </w:r>
    </w:p>
    <w:p w14:paraId="26D4EC2D" w14:textId="51753BAF" w:rsidR="00EA3433" w:rsidRDefault="00EA3433" w:rsidP="001B52D2">
      <w:pPr>
        <w:spacing w:after="0" w:line="240" w:lineRule="auto"/>
        <w:ind w:right="-284"/>
        <w:jc w:val="both"/>
        <w:rPr>
          <w:rFonts w:ascii="Arial Narrow" w:eastAsia="Arial Narrow" w:hAnsi="Arial Narrow"/>
          <w:b/>
          <w:bCs/>
          <w:w w:val="99"/>
        </w:rPr>
      </w:pPr>
    </w:p>
    <w:p w14:paraId="46603513" w14:textId="77777777" w:rsidR="00EA3433" w:rsidRPr="00ED2AA7" w:rsidRDefault="00EA3433" w:rsidP="00EA3433">
      <w:pPr>
        <w:numPr>
          <w:ilvl w:val="0"/>
          <w:numId w:val="16"/>
        </w:numPr>
        <w:spacing w:after="0" w:line="276" w:lineRule="auto"/>
        <w:rPr>
          <w:rFonts w:ascii="Arial Narrow" w:hAnsi="Arial Narrow"/>
          <w:bCs/>
        </w:rPr>
      </w:pPr>
      <w:proofErr w:type="spellStart"/>
      <w:r w:rsidRPr="00ED2AA7">
        <w:rPr>
          <w:rFonts w:ascii="Arial Narrow" w:hAnsi="Arial Narrow"/>
        </w:rPr>
        <w:t>Uremović</w:t>
      </w:r>
      <w:proofErr w:type="spellEnd"/>
      <w:r w:rsidRPr="00ED2AA7">
        <w:rPr>
          <w:rFonts w:ascii="Arial Narrow" w:hAnsi="Arial Narrow"/>
        </w:rPr>
        <w:t xml:space="preserve">, Z., </w:t>
      </w:r>
      <w:proofErr w:type="spellStart"/>
      <w:r w:rsidRPr="00ED2AA7">
        <w:rPr>
          <w:rFonts w:ascii="Arial Narrow" w:hAnsi="Arial Narrow"/>
        </w:rPr>
        <w:t>Uremović</w:t>
      </w:r>
      <w:proofErr w:type="spellEnd"/>
      <w:r w:rsidRPr="00ED2AA7">
        <w:rPr>
          <w:rFonts w:ascii="Arial Narrow" w:hAnsi="Arial Narrow"/>
        </w:rPr>
        <w:t xml:space="preserve">, M., Pavić, V., Mioč, B., </w:t>
      </w:r>
      <w:proofErr w:type="spellStart"/>
      <w:r w:rsidRPr="00ED2AA7">
        <w:rPr>
          <w:rFonts w:ascii="Arial Narrow" w:hAnsi="Arial Narrow"/>
        </w:rPr>
        <w:t>Mužic</w:t>
      </w:r>
      <w:proofErr w:type="spellEnd"/>
      <w:r w:rsidRPr="00ED2AA7">
        <w:rPr>
          <w:rFonts w:ascii="Arial Narrow" w:hAnsi="Arial Narrow"/>
        </w:rPr>
        <w:t xml:space="preserve">, S., </w:t>
      </w:r>
      <w:proofErr w:type="spellStart"/>
      <w:r w:rsidRPr="00ED2AA7">
        <w:rPr>
          <w:rFonts w:ascii="Arial Narrow" w:hAnsi="Arial Narrow"/>
        </w:rPr>
        <w:t>Janječić</w:t>
      </w:r>
      <w:proofErr w:type="spellEnd"/>
      <w:r w:rsidRPr="00ED2AA7">
        <w:rPr>
          <w:rFonts w:ascii="Arial Narrow" w:hAnsi="Arial Narrow"/>
        </w:rPr>
        <w:t xml:space="preserve">, Z. (2002). Stočarstvo. </w:t>
      </w:r>
      <w:r w:rsidRPr="00ED2AA7">
        <w:rPr>
          <w:rFonts w:ascii="Arial Narrow" w:hAnsi="Arial Narrow"/>
          <w:iCs/>
        </w:rPr>
        <w:t>Agronomski fakultet Sveučilišta u Zagrebu</w:t>
      </w:r>
      <w:r w:rsidRPr="00ED2AA7">
        <w:rPr>
          <w:rFonts w:ascii="Arial Narrow" w:hAnsi="Arial Narrow"/>
        </w:rPr>
        <w:t>.</w:t>
      </w:r>
    </w:p>
    <w:p w14:paraId="73E1074B" w14:textId="77777777" w:rsidR="00EA3433" w:rsidRPr="00ED2AA7" w:rsidRDefault="00EA3433" w:rsidP="00EA3433">
      <w:pPr>
        <w:numPr>
          <w:ilvl w:val="0"/>
          <w:numId w:val="16"/>
        </w:numPr>
        <w:spacing w:after="0" w:line="276" w:lineRule="auto"/>
        <w:rPr>
          <w:rFonts w:ascii="Arial Narrow" w:hAnsi="Arial Narrow"/>
          <w:bCs/>
        </w:rPr>
      </w:pPr>
      <w:proofErr w:type="spellStart"/>
      <w:r w:rsidRPr="00ED2AA7">
        <w:rPr>
          <w:rFonts w:ascii="Arial Narrow" w:hAnsi="Arial Narrow"/>
          <w:bCs/>
        </w:rPr>
        <w:t>Jovanovac</w:t>
      </w:r>
      <w:proofErr w:type="spellEnd"/>
      <w:r w:rsidRPr="00ED2AA7">
        <w:rPr>
          <w:rFonts w:ascii="Arial Narrow" w:hAnsi="Arial Narrow"/>
          <w:bCs/>
        </w:rPr>
        <w:t>, S. (1997). Opće stočarstvo. Poljoprivredni fakultet Osijek.</w:t>
      </w:r>
    </w:p>
    <w:p w14:paraId="1AE1CFF2" w14:textId="77777777" w:rsidR="00EA3433" w:rsidRPr="00ED2AA7" w:rsidRDefault="00EA3433" w:rsidP="00EA3433">
      <w:pPr>
        <w:numPr>
          <w:ilvl w:val="0"/>
          <w:numId w:val="16"/>
        </w:numPr>
        <w:spacing w:after="0" w:line="276" w:lineRule="auto"/>
        <w:rPr>
          <w:rFonts w:ascii="Arial Narrow" w:hAnsi="Arial Narrow"/>
          <w:bCs/>
        </w:rPr>
      </w:pPr>
      <w:proofErr w:type="spellStart"/>
      <w:r w:rsidRPr="00ED2AA7">
        <w:rPr>
          <w:rFonts w:ascii="Arial Narrow" w:hAnsi="Arial Narrow"/>
          <w:bCs/>
        </w:rPr>
        <w:t>Jovanovac</w:t>
      </w:r>
      <w:proofErr w:type="spellEnd"/>
      <w:r w:rsidRPr="00ED2AA7">
        <w:rPr>
          <w:rFonts w:ascii="Arial Narrow" w:hAnsi="Arial Narrow"/>
          <w:bCs/>
        </w:rPr>
        <w:t>, S. (2014). Principi uzgoja životinja. Poljoprivredni fakultet Sveučilišta J. J. Strossmayera u Osijeku, Osijek, Hrvatska.</w:t>
      </w:r>
    </w:p>
    <w:p w14:paraId="20E909E5" w14:textId="77777777" w:rsidR="00EA3433" w:rsidRDefault="00EA3433" w:rsidP="00EA3433">
      <w:pPr>
        <w:spacing w:after="0" w:line="276" w:lineRule="auto"/>
        <w:ind w:right="-20"/>
        <w:jc w:val="both"/>
        <w:rPr>
          <w:rFonts w:ascii="Arial Narrow" w:eastAsia="Arial Narrow" w:hAnsi="Arial Narrow"/>
          <w:b/>
          <w:position w:val="-1"/>
        </w:rPr>
      </w:pPr>
    </w:p>
    <w:p w14:paraId="123316FB" w14:textId="77777777" w:rsidR="00EA3433" w:rsidRDefault="00EA3433" w:rsidP="001B6F77">
      <w:pPr>
        <w:spacing w:line="267" w:lineRule="exact"/>
        <w:ind w:right="-20"/>
        <w:jc w:val="both"/>
        <w:rPr>
          <w:rFonts w:ascii="Arial Narrow" w:eastAsia="Arial Narrow" w:hAnsi="Arial Narrow"/>
          <w:b/>
          <w:position w:val="-1"/>
        </w:rPr>
      </w:pPr>
    </w:p>
    <w:p w14:paraId="2F88EA5B" w14:textId="272D5C1A" w:rsidR="001B6F77" w:rsidRPr="00EA3433" w:rsidRDefault="001B6F77" w:rsidP="001B6F77">
      <w:pPr>
        <w:spacing w:line="267" w:lineRule="exact"/>
        <w:ind w:right="-20"/>
        <w:jc w:val="both"/>
        <w:rPr>
          <w:rFonts w:ascii="Arial Narrow" w:eastAsia="Arial Narrow" w:hAnsi="Arial Narrow"/>
          <w:b/>
          <w:position w:val="-1"/>
        </w:rPr>
      </w:pPr>
      <w:r w:rsidRPr="00EA3433">
        <w:rPr>
          <w:rFonts w:ascii="Arial Narrow" w:eastAsia="Arial Narrow" w:hAnsi="Arial Narrow"/>
          <w:b/>
          <w:position w:val="-1"/>
        </w:rPr>
        <w:t xml:space="preserve">7. </w:t>
      </w:r>
      <w:r w:rsidR="005B2962" w:rsidRPr="00EA3433">
        <w:rPr>
          <w:rFonts w:ascii="Arial Narrow" w:eastAsia="Arial Narrow" w:hAnsi="Arial Narrow"/>
          <w:b/>
          <w:position w:val="-1"/>
        </w:rPr>
        <w:t>Jezik izvođenja nastave</w:t>
      </w:r>
    </w:p>
    <w:p w14:paraId="4B34F16F" w14:textId="71E44C2C" w:rsidR="001B52D2" w:rsidRPr="00EA3433" w:rsidRDefault="002A763B" w:rsidP="002A763B">
      <w:pPr>
        <w:spacing w:line="267" w:lineRule="exact"/>
        <w:ind w:right="-20"/>
        <w:rPr>
          <w:rFonts w:ascii="Arial Narrow" w:eastAsia="Arial Narrow" w:hAnsi="Arial Narrow"/>
          <w:position w:val="-1"/>
        </w:rPr>
      </w:pPr>
      <w:r w:rsidRPr="00EA3433">
        <w:rPr>
          <w:rFonts w:ascii="Arial Narrow" w:eastAsia="Arial Narrow" w:hAnsi="Arial Narrow"/>
          <w:bCs/>
          <w:position w:val="-1"/>
        </w:rPr>
        <w:t>Nastava se izvodi na hrvatskom jeziku</w:t>
      </w:r>
      <w:r w:rsidR="00374C9B" w:rsidRPr="00EA3433">
        <w:rPr>
          <w:rFonts w:ascii="Arial Narrow" w:eastAsia="Arial Narrow" w:hAnsi="Arial Narrow"/>
          <w:bCs/>
          <w:position w:val="-1"/>
        </w:rPr>
        <w:t>.</w:t>
      </w:r>
      <w:r w:rsidR="00EA3433">
        <w:rPr>
          <w:rFonts w:ascii="Arial Narrow" w:eastAsia="Arial Narrow" w:hAnsi="Arial Narrow"/>
          <w:bCs/>
          <w:position w:val="-1"/>
        </w:rPr>
        <w:t xml:space="preserve"> </w:t>
      </w:r>
      <w:bookmarkStart w:id="1" w:name="_GoBack"/>
      <w:bookmarkEnd w:id="1"/>
    </w:p>
    <w:p w14:paraId="48B4CAA7" w14:textId="77777777" w:rsidR="001B52D2" w:rsidRPr="00EA3433" w:rsidRDefault="001B52D2" w:rsidP="001B52D2">
      <w:pPr>
        <w:spacing w:line="267" w:lineRule="exact"/>
        <w:ind w:right="-20"/>
        <w:jc w:val="right"/>
        <w:rPr>
          <w:rFonts w:ascii="Arial Narrow" w:eastAsia="Arial Narrow" w:hAnsi="Arial Narrow"/>
          <w:position w:val="-1"/>
        </w:rPr>
      </w:pPr>
    </w:p>
    <w:p w14:paraId="68F5E423" w14:textId="491F16A6" w:rsidR="001B6F77" w:rsidRPr="00EA3433" w:rsidRDefault="001B6F77" w:rsidP="001B52D2">
      <w:pPr>
        <w:spacing w:line="267" w:lineRule="exact"/>
        <w:ind w:right="-20"/>
        <w:jc w:val="right"/>
        <w:rPr>
          <w:rFonts w:ascii="Arial Narrow" w:eastAsia="Arial Narrow" w:hAnsi="Arial Narrow"/>
          <w:position w:val="-1"/>
        </w:rPr>
      </w:pPr>
      <w:r w:rsidRPr="00EA3433">
        <w:rPr>
          <w:rFonts w:ascii="Arial Narrow" w:eastAsia="Arial Narrow" w:hAnsi="Arial Narrow"/>
          <w:position w:val="-1"/>
        </w:rPr>
        <w:t xml:space="preserve">Nositelj </w:t>
      </w:r>
      <w:r w:rsidR="004A536C" w:rsidRPr="00EA3433">
        <w:rPr>
          <w:rFonts w:ascii="Arial Narrow" w:eastAsia="Arial Narrow" w:hAnsi="Arial Narrow"/>
          <w:position w:val="-1"/>
        </w:rPr>
        <w:t>kolegij</w:t>
      </w:r>
      <w:r w:rsidRPr="00EA3433">
        <w:rPr>
          <w:rFonts w:ascii="Arial Narrow" w:eastAsia="Arial Narrow" w:hAnsi="Arial Narrow"/>
          <w:position w:val="-1"/>
        </w:rPr>
        <w:t>a:</w:t>
      </w:r>
    </w:p>
    <w:p w14:paraId="1DDB3951" w14:textId="7921958E" w:rsidR="001B52D2" w:rsidRPr="00EA3433" w:rsidRDefault="001B52D2" w:rsidP="001B52D2">
      <w:pPr>
        <w:spacing w:line="267" w:lineRule="exact"/>
        <w:ind w:right="-20"/>
        <w:jc w:val="right"/>
        <w:rPr>
          <w:rFonts w:ascii="Arial Narrow" w:eastAsia="Arial Narrow" w:hAnsi="Arial Narrow"/>
          <w:position w:val="-1"/>
        </w:rPr>
      </w:pPr>
      <w:r w:rsidRPr="00EA3433">
        <w:rPr>
          <w:rFonts w:ascii="Arial Narrow" w:eastAsia="Arial Narrow" w:hAnsi="Arial Narrow"/>
        </w:rPr>
        <w:t>Marijana Vrbančić Igrić, mag. ing. agr., v.pred.</w:t>
      </w:r>
    </w:p>
    <w:p w14:paraId="5A379DEB" w14:textId="77777777" w:rsidR="001B52D2" w:rsidRPr="00EA3433" w:rsidRDefault="001B52D2" w:rsidP="001B6F77">
      <w:pPr>
        <w:rPr>
          <w:rFonts w:ascii="Arial Narrow" w:hAnsi="Arial Narrow"/>
        </w:rPr>
      </w:pPr>
    </w:p>
    <w:p w14:paraId="3C3E068E" w14:textId="5ACF352B" w:rsidR="001B6F77" w:rsidRPr="00EA3433" w:rsidRDefault="001B6F77" w:rsidP="001B6F77">
      <w:pPr>
        <w:rPr>
          <w:rFonts w:ascii="Arial Narrow" w:hAnsi="Arial Narrow"/>
        </w:rPr>
      </w:pPr>
      <w:r w:rsidRPr="00EA3433">
        <w:rPr>
          <w:rFonts w:ascii="Arial Narrow" w:hAnsi="Arial Narrow"/>
        </w:rPr>
        <w:t xml:space="preserve">U Križevcima, </w:t>
      </w:r>
      <w:r w:rsidR="002F1FFB" w:rsidRPr="00EA3433">
        <w:rPr>
          <w:rFonts w:ascii="Arial Narrow" w:hAnsi="Arial Narrow"/>
        </w:rPr>
        <w:t>rujan</w:t>
      </w:r>
      <w:r w:rsidRPr="00EA3433">
        <w:rPr>
          <w:rFonts w:ascii="Arial Narrow" w:hAnsi="Arial Narrow"/>
        </w:rPr>
        <w:t xml:space="preserve"> 20</w:t>
      </w:r>
      <w:r w:rsidR="00530550" w:rsidRPr="00EA3433">
        <w:rPr>
          <w:rFonts w:ascii="Arial Narrow" w:hAnsi="Arial Narrow"/>
        </w:rPr>
        <w:t>23</w:t>
      </w:r>
      <w:r w:rsidRPr="00EA3433">
        <w:rPr>
          <w:rFonts w:ascii="Arial Narrow" w:hAnsi="Arial Narrow"/>
        </w:rPr>
        <w:t>.</w:t>
      </w:r>
    </w:p>
    <w:p w14:paraId="6B67BE44" w14:textId="671F807C" w:rsidR="0063254E" w:rsidRPr="006931D0" w:rsidRDefault="0063254E" w:rsidP="001B6F77"/>
    <w:sectPr w:rsidR="0063254E" w:rsidRPr="006931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A4"/>
    <w:multiLevelType w:val="hybridMultilevel"/>
    <w:tmpl w:val="ED5810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A45FE"/>
    <w:multiLevelType w:val="hybridMultilevel"/>
    <w:tmpl w:val="9C446F32"/>
    <w:lvl w:ilvl="0" w:tplc="68FE41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7D4A"/>
    <w:multiLevelType w:val="hybridMultilevel"/>
    <w:tmpl w:val="1F5C9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72A5"/>
    <w:multiLevelType w:val="hybridMultilevel"/>
    <w:tmpl w:val="C3320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A4EBC"/>
    <w:multiLevelType w:val="hybridMultilevel"/>
    <w:tmpl w:val="1730071A"/>
    <w:lvl w:ilvl="0" w:tplc="EA2AE4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 w:val="0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7C8B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A19F0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11B66"/>
    <w:multiLevelType w:val="hybridMultilevel"/>
    <w:tmpl w:val="94AAA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17D9C"/>
    <w:multiLevelType w:val="hybridMultilevel"/>
    <w:tmpl w:val="4AE81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3F70BA"/>
    <w:multiLevelType w:val="hybridMultilevel"/>
    <w:tmpl w:val="9F2A9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A77C9"/>
    <w:multiLevelType w:val="hybridMultilevel"/>
    <w:tmpl w:val="CE1C9284"/>
    <w:lvl w:ilvl="0" w:tplc="7E6450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A180F"/>
    <w:multiLevelType w:val="hybridMultilevel"/>
    <w:tmpl w:val="E168D11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7DB9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76C6F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0A54"/>
    <w:multiLevelType w:val="hybridMultilevel"/>
    <w:tmpl w:val="65D4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20DF5"/>
    <w:multiLevelType w:val="hybridMultilevel"/>
    <w:tmpl w:val="65D403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0783D"/>
    <w:multiLevelType w:val="multilevel"/>
    <w:tmpl w:val="936295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5"/>
  </w:num>
  <w:num w:numId="9">
    <w:abstractNumId w:val="12"/>
  </w:num>
  <w:num w:numId="10">
    <w:abstractNumId w:val="10"/>
  </w:num>
  <w:num w:numId="11">
    <w:abstractNumId w:val="8"/>
  </w:num>
  <w:num w:numId="12">
    <w:abstractNumId w:val="0"/>
  </w:num>
  <w:num w:numId="13">
    <w:abstractNumId w:val="14"/>
  </w:num>
  <w:num w:numId="14">
    <w:abstractNumId w:val="2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4B"/>
    <w:rsid w:val="000143D4"/>
    <w:rsid w:val="00060AA6"/>
    <w:rsid w:val="000818F6"/>
    <w:rsid w:val="000A58B8"/>
    <w:rsid w:val="000A7EA7"/>
    <w:rsid w:val="000C448E"/>
    <w:rsid w:val="000C66EB"/>
    <w:rsid w:val="000D6F3F"/>
    <w:rsid w:val="000F34E6"/>
    <w:rsid w:val="00101BAD"/>
    <w:rsid w:val="00123A9B"/>
    <w:rsid w:val="00126C8F"/>
    <w:rsid w:val="00147BC0"/>
    <w:rsid w:val="00185CC5"/>
    <w:rsid w:val="00185DC4"/>
    <w:rsid w:val="001B52D2"/>
    <w:rsid w:val="001B6F77"/>
    <w:rsid w:val="001C2CD8"/>
    <w:rsid w:val="001F3481"/>
    <w:rsid w:val="00227EC6"/>
    <w:rsid w:val="00282A73"/>
    <w:rsid w:val="0028521A"/>
    <w:rsid w:val="002A763B"/>
    <w:rsid w:val="002B0493"/>
    <w:rsid w:val="002C73A3"/>
    <w:rsid w:val="002F1FFB"/>
    <w:rsid w:val="003228CE"/>
    <w:rsid w:val="00360882"/>
    <w:rsid w:val="00374491"/>
    <w:rsid w:val="00374C9B"/>
    <w:rsid w:val="00391639"/>
    <w:rsid w:val="003E168A"/>
    <w:rsid w:val="00401F3E"/>
    <w:rsid w:val="00440CBC"/>
    <w:rsid w:val="00443DC8"/>
    <w:rsid w:val="00477E40"/>
    <w:rsid w:val="0049143D"/>
    <w:rsid w:val="004A536C"/>
    <w:rsid w:val="004D3312"/>
    <w:rsid w:val="004F094D"/>
    <w:rsid w:val="00513691"/>
    <w:rsid w:val="00530550"/>
    <w:rsid w:val="00535E7D"/>
    <w:rsid w:val="005715E5"/>
    <w:rsid w:val="00575D5B"/>
    <w:rsid w:val="00577366"/>
    <w:rsid w:val="005B0322"/>
    <w:rsid w:val="005B2962"/>
    <w:rsid w:val="005B7860"/>
    <w:rsid w:val="005D0DA4"/>
    <w:rsid w:val="005E6818"/>
    <w:rsid w:val="006001E9"/>
    <w:rsid w:val="006062C7"/>
    <w:rsid w:val="0063254E"/>
    <w:rsid w:val="006467B6"/>
    <w:rsid w:val="006931D0"/>
    <w:rsid w:val="006A71C1"/>
    <w:rsid w:val="0072353F"/>
    <w:rsid w:val="007A7FA4"/>
    <w:rsid w:val="007C5203"/>
    <w:rsid w:val="00857915"/>
    <w:rsid w:val="00884267"/>
    <w:rsid w:val="008920B3"/>
    <w:rsid w:val="008961F0"/>
    <w:rsid w:val="008A2813"/>
    <w:rsid w:val="008A63BE"/>
    <w:rsid w:val="008C306F"/>
    <w:rsid w:val="0093110D"/>
    <w:rsid w:val="00932366"/>
    <w:rsid w:val="00996C4F"/>
    <w:rsid w:val="009A7B17"/>
    <w:rsid w:val="009C76D6"/>
    <w:rsid w:val="009F7328"/>
    <w:rsid w:val="00A22CF6"/>
    <w:rsid w:val="00A6332A"/>
    <w:rsid w:val="00A6385E"/>
    <w:rsid w:val="00AA780E"/>
    <w:rsid w:val="00AC2ECD"/>
    <w:rsid w:val="00AF23E6"/>
    <w:rsid w:val="00B6173A"/>
    <w:rsid w:val="00B634B8"/>
    <w:rsid w:val="00B6583A"/>
    <w:rsid w:val="00BD332F"/>
    <w:rsid w:val="00C227E8"/>
    <w:rsid w:val="00C334EC"/>
    <w:rsid w:val="00C65664"/>
    <w:rsid w:val="00C73F62"/>
    <w:rsid w:val="00C804E6"/>
    <w:rsid w:val="00C86021"/>
    <w:rsid w:val="00D30834"/>
    <w:rsid w:val="00D77152"/>
    <w:rsid w:val="00D818FC"/>
    <w:rsid w:val="00DB76E7"/>
    <w:rsid w:val="00DC091C"/>
    <w:rsid w:val="00E0122B"/>
    <w:rsid w:val="00E072DC"/>
    <w:rsid w:val="00E37B6E"/>
    <w:rsid w:val="00E713BB"/>
    <w:rsid w:val="00E82CAC"/>
    <w:rsid w:val="00EA0B95"/>
    <w:rsid w:val="00EA2B7C"/>
    <w:rsid w:val="00EA3433"/>
    <w:rsid w:val="00EB414D"/>
    <w:rsid w:val="00F21861"/>
    <w:rsid w:val="00F317C4"/>
    <w:rsid w:val="00F34C9A"/>
    <w:rsid w:val="00F870A0"/>
    <w:rsid w:val="00FB0FAB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9322"/>
  <w15:chartTrackingRefBased/>
  <w15:docId w15:val="{990F50BB-E4C5-448A-89F5-85AAD0F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CD8"/>
    <w:rPr>
      <w:rFonts w:ascii="Times New Roman" w:hAnsi="Times New Roman" w:cs="Times New Roman"/>
      <w:sz w:val="24"/>
      <w:szCs w:val="24"/>
      <w:lang w:val="hr-HR"/>
    </w:rPr>
  </w:style>
  <w:style w:type="paragraph" w:styleId="Naslov1">
    <w:name w:val="heading 1"/>
    <w:basedOn w:val="Normal"/>
    <w:link w:val="Naslov1Char"/>
    <w:qFormat/>
    <w:rsid w:val="001B6F77"/>
    <w:pPr>
      <w:spacing w:before="100" w:beforeAutospacing="1" w:after="100" w:afterAutospacing="1" w:line="360" w:lineRule="atLeast"/>
      <w:outlineLvl w:val="0"/>
    </w:pPr>
    <w:rPr>
      <w:rFonts w:eastAsia="Times New Roman"/>
      <w:b/>
      <w:bCs/>
      <w:color w:val="666666"/>
      <w:kern w:val="36"/>
      <w:sz w:val="36"/>
      <w:szCs w:val="36"/>
      <w:lang w:eastAsia="hr-HR"/>
    </w:rPr>
  </w:style>
  <w:style w:type="paragraph" w:styleId="Naslov2">
    <w:name w:val="heading 2"/>
    <w:basedOn w:val="Normal"/>
    <w:link w:val="Naslov2Char"/>
    <w:qFormat/>
    <w:rsid w:val="001B6F77"/>
    <w:pPr>
      <w:spacing w:after="0" w:line="270" w:lineRule="atLeast"/>
      <w:outlineLvl w:val="1"/>
    </w:pPr>
    <w:rPr>
      <w:rFonts w:eastAsia="Times New Roman"/>
      <w:b/>
      <w:bCs/>
      <w:color w:val="999999"/>
      <w:sz w:val="21"/>
      <w:szCs w:val="21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F77"/>
    <w:pPr>
      <w:spacing w:before="240" w:after="60" w:line="276" w:lineRule="auto"/>
      <w:outlineLvl w:val="6"/>
    </w:pPr>
    <w:rPr>
      <w:rFonts w:ascii="Calibri Light" w:eastAsia="Times New Roman" w:hAnsi="Calibri Light"/>
      <w:i/>
      <w:iCs/>
      <w:color w:val="1F4D78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B6F77"/>
    <w:rPr>
      <w:rFonts w:ascii="Times New Roman" w:eastAsia="Times New Roman" w:hAnsi="Times New Roman" w:cs="Times New Roman"/>
      <w:b/>
      <w:bCs/>
      <w:color w:val="666666"/>
      <w:kern w:val="36"/>
      <w:sz w:val="36"/>
      <w:szCs w:val="36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1B6F77"/>
    <w:rPr>
      <w:rFonts w:ascii="Times New Roman" w:eastAsia="Times New Roman" w:hAnsi="Times New Roman" w:cs="Times New Roman"/>
      <w:b/>
      <w:bCs/>
      <w:color w:val="999999"/>
      <w:sz w:val="21"/>
      <w:szCs w:val="21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F77"/>
    <w:rPr>
      <w:rFonts w:ascii="Calibri Light" w:eastAsia="Times New Roman" w:hAnsi="Calibri Light" w:cs="Times New Roman"/>
      <w:i/>
      <w:iCs/>
      <w:color w:val="1F4D78"/>
      <w:sz w:val="20"/>
      <w:szCs w:val="20"/>
      <w:lang w:val="hr-HR" w:eastAsia="hr-HR"/>
    </w:rPr>
  </w:style>
  <w:style w:type="paragraph" w:styleId="StandardWeb">
    <w:name w:val="Normal (Web)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Naglaeno">
    <w:name w:val="Strong"/>
    <w:qFormat/>
    <w:rsid w:val="001B6F77"/>
    <w:rPr>
      <w:rFonts w:cs="Times New Roman"/>
      <w:b/>
    </w:rPr>
  </w:style>
  <w:style w:type="paragraph" w:styleId="Odlomakpopisa">
    <w:name w:val="List Paragraph"/>
    <w:basedOn w:val="Normal"/>
    <w:uiPriority w:val="34"/>
    <w:qFormat/>
    <w:rsid w:val="001B6F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Linespacing15lines">
    <w:name w:val="Style Line spacing:  1.5 lines"/>
    <w:basedOn w:val="Normal"/>
    <w:rsid w:val="001B6F77"/>
    <w:pPr>
      <w:spacing w:after="0" w:line="240" w:lineRule="auto"/>
      <w:jc w:val="both"/>
    </w:pPr>
    <w:rPr>
      <w:rFonts w:eastAsia="Times New Roman"/>
      <w:lang w:eastAsia="hr-HR"/>
    </w:rPr>
  </w:style>
  <w:style w:type="paragraph" w:customStyle="1" w:styleId="Default">
    <w:name w:val="Default"/>
    <w:rsid w:val="001B6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1B6F77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1B6F77"/>
    <w:rPr>
      <w:rFonts w:ascii="Tahoma" w:eastAsia="Calibri" w:hAnsi="Tahoma" w:cs="Tahoma"/>
      <w:sz w:val="16"/>
      <w:szCs w:val="16"/>
    </w:rPr>
  </w:style>
  <w:style w:type="paragraph" w:styleId="Uvuenotijeloteksta">
    <w:name w:val="Body Text Indent"/>
    <w:basedOn w:val="Normal"/>
    <w:link w:val="UvuenotijelotekstaChar"/>
    <w:uiPriority w:val="99"/>
    <w:rsid w:val="001B6F77"/>
    <w:pPr>
      <w:spacing w:after="0" w:line="240" w:lineRule="auto"/>
      <w:ind w:left="708"/>
      <w:jc w:val="both"/>
    </w:pPr>
    <w:rPr>
      <w:rFonts w:eastAsia="Times New Roman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1B6F77"/>
    <w:rPr>
      <w:rFonts w:cs="Times New Roman"/>
      <w:color w:val="0000FF"/>
      <w:u w:val="single"/>
    </w:rPr>
  </w:style>
  <w:style w:type="paragraph" w:styleId="Tijeloteksta2">
    <w:name w:val="Body Text 2"/>
    <w:basedOn w:val="Normal"/>
    <w:link w:val="Tijeloteksta2Char"/>
    <w:uiPriority w:val="99"/>
    <w:rsid w:val="001B6F77"/>
    <w:pPr>
      <w:spacing w:after="120" w:line="480" w:lineRule="auto"/>
    </w:pPr>
    <w:rPr>
      <w:rFonts w:eastAsia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1B6F7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dlomakpopisa1">
    <w:name w:val="Odlomak popisa1"/>
    <w:basedOn w:val="Normal"/>
    <w:uiPriority w:val="99"/>
    <w:qFormat/>
    <w:rsid w:val="001B6F77"/>
    <w:pPr>
      <w:spacing w:after="0" w:line="240" w:lineRule="auto"/>
      <w:ind w:left="720"/>
      <w:contextualSpacing/>
    </w:pPr>
    <w:rPr>
      <w:rFonts w:eastAsia="Times New Roman"/>
      <w:lang w:val="nl-NL" w:eastAsia="nl-NL"/>
    </w:rPr>
  </w:style>
  <w:style w:type="paragraph" w:styleId="Zaglavlje">
    <w:name w:val="header"/>
    <w:basedOn w:val="Normal"/>
    <w:link w:val="ZaglavljeChar"/>
    <w:uiPriority w:val="99"/>
    <w:rsid w:val="001B6F77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1B6F7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ezproreda">
    <w:name w:val="No Spacing"/>
    <w:uiPriority w:val="1"/>
    <w:qFormat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customStyle="1" w:styleId="TableGrid2">
    <w:name w:val="Table Grid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1B6F77"/>
  </w:style>
  <w:style w:type="numbering" w:customStyle="1" w:styleId="NoList11">
    <w:name w:val="No List11"/>
    <w:next w:val="Bezpopisa"/>
    <w:uiPriority w:val="99"/>
    <w:semiHidden/>
    <w:unhideWhenUsed/>
    <w:rsid w:val="001B6F77"/>
  </w:style>
  <w:style w:type="table" w:customStyle="1" w:styleId="TableGrid1">
    <w:name w:val="Table Grid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1B6F7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numbering" w:customStyle="1" w:styleId="NoList2">
    <w:name w:val="No List2"/>
    <w:next w:val="Bezpopisa"/>
    <w:uiPriority w:val="99"/>
    <w:semiHidden/>
    <w:unhideWhenUsed/>
    <w:rsid w:val="001B6F77"/>
  </w:style>
  <w:style w:type="character" w:customStyle="1" w:styleId="Heading2Char1">
    <w:name w:val="Heading 2 Char1"/>
    <w:uiPriority w:val="9"/>
    <w:semiHidden/>
    <w:rsid w:val="001B6F77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NoList3">
    <w:name w:val="No List3"/>
    <w:next w:val="Bezpopisa"/>
    <w:uiPriority w:val="99"/>
    <w:semiHidden/>
    <w:rsid w:val="001B6F77"/>
  </w:style>
  <w:style w:type="table" w:customStyle="1" w:styleId="TableGrid11">
    <w:name w:val="Table Grid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semiHidden/>
    <w:unhideWhenUsed/>
    <w:rsid w:val="001B6F77"/>
  </w:style>
  <w:style w:type="numbering" w:customStyle="1" w:styleId="NoList12">
    <w:name w:val="No List12"/>
    <w:next w:val="Bezpopisa"/>
    <w:uiPriority w:val="99"/>
    <w:semiHidden/>
    <w:unhideWhenUsed/>
    <w:rsid w:val="001B6F77"/>
  </w:style>
  <w:style w:type="table" w:customStyle="1" w:styleId="TableGrid3">
    <w:name w:val="Table Grid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popisa"/>
    <w:uiPriority w:val="99"/>
    <w:semiHidden/>
    <w:unhideWhenUsed/>
    <w:rsid w:val="001B6F77"/>
  </w:style>
  <w:style w:type="numbering" w:customStyle="1" w:styleId="NoList31">
    <w:name w:val="No List31"/>
    <w:next w:val="Bezpopisa"/>
    <w:uiPriority w:val="99"/>
    <w:semiHidden/>
    <w:rsid w:val="001B6F77"/>
  </w:style>
  <w:style w:type="table" w:customStyle="1" w:styleId="TableGrid12">
    <w:name w:val="Table Grid12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uiPriority w:val="99"/>
    <w:semiHidden/>
    <w:unhideWhenUsed/>
    <w:rsid w:val="001B6F77"/>
  </w:style>
  <w:style w:type="numbering" w:customStyle="1" w:styleId="NoList6">
    <w:name w:val="No List6"/>
    <w:next w:val="Bezpopisa"/>
    <w:uiPriority w:val="99"/>
    <w:semiHidden/>
    <w:rsid w:val="001B6F77"/>
  </w:style>
  <w:style w:type="numbering" w:customStyle="1" w:styleId="NoList7">
    <w:name w:val="No List7"/>
    <w:next w:val="Bezpopisa"/>
    <w:uiPriority w:val="99"/>
    <w:semiHidden/>
    <w:unhideWhenUsed/>
    <w:rsid w:val="001B6F77"/>
  </w:style>
  <w:style w:type="numbering" w:customStyle="1" w:styleId="NoList8">
    <w:name w:val="No List8"/>
    <w:next w:val="Bezpopisa"/>
    <w:uiPriority w:val="99"/>
    <w:semiHidden/>
    <w:rsid w:val="001B6F77"/>
  </w:style>
  <w:style w:type="table" w:customStyle="1" w:styleId="TableGrid4">
    <w:name w:val="Table Grid4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Bezpopisa"/>
    <w:uiPriority w:val="99"/>
    <w:semiHidden/>
    <w:unhideWhenUsed/>
    <w:rsid w:val="001B6F77"/>
  </w:style>
  <w:style w:type="table" w:customStyle="1" w:styleId="TableGrid6">
    <w:name w:val="Table Grid6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Bezpopisa"/>
    <w:uiPriority w:val="99"/>
    <w:semiHidden/>
    <w:unhideWhenUsed/>
    <w:rsid w:val="001B6F77"/>
  </w:style>
  <w:style w:type="numbering" w:customStyle="1" w:styleId="NoList111">
    <w:name w:val="No List111"/>
    <w:next w:val="Bezpopisa"/>
    <w:uiPriority w:val="99"/>
    <w:semiHidden/>
    <w:unhideWhenUsed/>
    <w:rsid w:val="001B6F77"/>
  </w:style>
  <w:style w:type="table" w:customStyle="1" w:styleId="TableGrid13">
    <w:name w:val="Table Grid1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Bezpopisa"/>
    <w:uiPriority w:val="99"/>
    <w:semiHidden/>
    <w:unhideWhenUsed/>
    <w:rsid w:val="001B6F77"/>
  </w:style>
  <w:style w:type="numbering" w:customStyle="1" w:styleId="NoList32">
    <w:name w:val="No List32"/>
    <w:next w:val="Bezpopisa"/>
    <w:uiPriority w:val="99"/>
    <w:semiHidden/>
    <w:rsid w:val="001B6F77"/>
  </w:style>
  <w:style w:type="table" w:customStyle="1" w:styleId="TableGrid111">
    <w:name w:val="Table Grid111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popisa"/>
    <w:semiHidden/>
    <w:unhideWhenUsed/>
    <w:rsid w:val="001B6F77"/>
  </w:style>
  <w:style w:type="numbering" w:customStyle="1" w:styleId="NoList121">
    <w:name w:val="No List121"/>
    <w:next w:val="Bezpopisa"/>
    <w:uiPriority w:val="99"/>
    <w:semiHidden/>
    <w:unhideWhenUsed/>
    <w:rsid w:val="001B6F77"/>
  </w:style>
  <w:style w:type="table" w:customStyle="1" w:styleId="TableGrid31">
    <w:name w:val="Table Grid3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Bezpopisa"/>
    <w:uiPriority w:val="99"/>
    <w:semiHidden/>
    <w:unhideWhenUsed/>
    <w:rsid w:val="001B6F77"/>
  </w:style>
  <w:style w:type="numbering" w:customStyle="1" w:styleId="NoList311">
    <w:name w:val="No List311"/>
    <w:next w:val="Bezpopisa"/>
    <w:semiHidden/>
    <w:rsid w:val="001B6F77"/>
  </w:style>
  <w:style w:type="table" w:customStyle="1" w:styleId="TableGrid121">
    <w:name w:val="Table Grid121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Bezpopisa"/>
    <w:uiPriority w:val="99"/>
    <w:semiHidden/>
    <w:unhideWhenUsed/>
    <w:rsid w:val="001B6F77"/>
  </w:style>
  <w:style w:type="numbering" w:customStyle="1" w:styleId="NoList61">
    <w:name w:val="No List61"/>
    <w:next w:val="Bezpopisa"/>
    <w:uiPriority w:val="99"/>
    <w:semiHidden/>
    <w:rsid w:val="001B6F77"/>
  </w:style>
  <w:style w:type="numbering" w:customStyle="1" w:styleId="NoList71">
    <w:name w:val="No List71"/>
    <w:next w:val="Bezpopisa"/>
    <w:uiPriority w:val="99"/>
    <w:semiHidden/>
    <w:unhideWhenUsed/>
    <w:rsid w:val="001B6F77"/>
  </w:style>
  <w:style w:type="numbering" w:customStyle="1" w:styleId="NoList81">
    <w:name w:val="No List81"/>
    <w:next w:val="Bezpopisa"/>
    <w:uiPriority w:val="99"/>
    <w:semiHidden/>
    <w:rsid w:val="001B6F77"/>
  </w:style>
  <w:style w:type="table" w:customStyle="1" w:styleId="TableGrid41">
    <w:name w:val="Table Grid41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Bezpopisa"/>
    <w:uiPriority w:val="99"/>
    <w:semiHidden/>
    <w:unhideWhenUsed/>
    <w:rsid w:val="001B6F77"/>
  </w:style>
  <w:style w:type="table" w:customStyle="1" w:styleId="TableGrid7">
    <w:name w:val="Table Grid7"/>
    <w:basedOn w:val="Obinatablica"/>
    <w:next w:val="Reetkatablice"/>
    <w:uiPriority w:val="3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Bezpopisa"/>
    <w:uiPriority w:val="99"/>
    <w:semiHidden/>
    <w:unhideWhenUsed/>
    <w:rsid w:val="001B6F77"/>
  </w:style>
  <w:style w:type="numbering" w:customStyle="1" w:styleId="NoList112">
    <w:name w:val="No List112"/>
    <w:next w:val="Bezpopisa"/>
    <w:uiPriority w:val="99"/>
    <w:semiHidden/>
    <w:unhideWhenUsed/>
    <w:rsid w:val="001B6F77"/>
  </w:style>
  <w:style w:type="table" w:customStyle="1" w:styleId="TableGrid14">
    <w:name w:val="Table Grid14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popisa"/>
    <w:uiPriority w:val="99"/>
    <w:semiHidden/>
    <w:unhideWhenUsed/>
    <w:rsid w:val="001B6F77"/>
  </w:style>
  <w:style w:type="numbering" w:customStyle="1" w:styleId="NoList33">
    <w:name w:val="No List33"/>
    <w:next w:val="Bezpopisa"/>
    <w:semiHidden/>
    <w:rsid w:val="001B6F77"/>
  </w:style>
  <w:style w:type="table" w:customStyle="1" w:styleId="TableGrid112">
    <w:name w:val="Table Grid11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Bezpopisa"/>
    <w:semiHidden/>
    <w:unhideWhenUsed/>
    <w:rsid w:val="001B6F77"/>
  </w:style>
  <w:style w:type="numbering" w:customStyle="1" w:styleId="NoList122">
    <w:name w:val="No List122"/>
    <w:next w:val="Bezpopisa"/>
    <w:uiPriority w:val="99"/>
    <w:semiHidden/>
    <w:unhideWhenUsed/>
    <w:rsid w:val="001B6F77"/>
  </w:style>
  <w:style w:type="table" w:customStyle="1" w:styleId="TableGrid32">
    <w:name w:val="Table Grid3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popisa"/>
    <w:uiPriority w:val="99"/>
    <w:semiHidden/>
    <w:unhideWhenUsed/>
    <w:rsid w:val="001B6F77"/>
  </w:style>
  <w:style w:type="numbering" w:customStyle="1" w:styleId="NoList312">
    <w:name w:val="No List312"/>
    <w:next w:val="Bezpopisa"/>
    <w:semiHidden/>
    <w:rsid w:val="001B6F77"/>
  </w:style>
  <w:style w:type="table" w:customStyle="1" w:styleId="TableGrid122">
    <w:name w:val="Table Grid12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Bezpopisa"/>
    <w:uiPriority w:val="99"/>
    <w:semiHidden/>
    <w:unhideWhenUsed/>
    <w:rsid w:val="001B6F77"/>
  </w:style>
  <w:style w:type="numbering" w:customStyle="1" w:styleId="NoList62">
    <w:name w:val="No List62"/>
    <w:next w:val="Bezpopisa"/>
    <w:uiPriority w:val="99"/>
    <w:semiHidden/>
    <w:rsid w:val="001B6F77"/>
  </w:style>
  <w:style w:type="numbering" w:customStyle="1" w:styleId="NoList72">
    <w:name w:val="No List72"/>
    <w:next w:val="Bezpopisa"/>
    <w:uiPriority w:val="99"/>
    <w:semiHidden/>
    <w:unhideWhenUsed/>
    <w:rsid w:val="001B6F77"/>
  </w:style>
  <w:style w:type="numbering" w:customStyle="1" w:styleId="NoList82">
    <w:name w:val="No List82"/>
    <w:next w:val="Bezpopisa"/>
    <w:uiPriority w:val="99"/>
    <w:semiHidden/>
    <w:rsid w:val="001B6F77"/>
  </w:style>
  <w:style w:type="table" w:customStyle="1" w:styleId="TableGrid42">
    <w:name w:val="Table Grid42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Bezpopisa"/>
    <w:uiPriority w:val="99"/>
    <w:semiHidden/>
    <w:unhideWhenUsed/>
    <w:rsid w:val="001B6F77"/>
  </w:style>
  <w:style w:type="table" w:customStyle="1" w:styleId="TableGrid8">
    <w:name w:val="Table Grid8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Bezpopisa"/>
    <w:uiPriority w:val="99"/>
    <w:semiHidden/>
    <w:unhideWhenUsed/>
    <w:rsid w:val="001B6F77"/>
  </w:style>
  <w:style w:type="numbering" w:customStyle="1" w:styleId="NoList113">
    <w:name w:val="No List113"/>
    <w:next w:val="Bezpopisa"/>
    <w:uiPriority w:val="99"/>
    <w:semiHidden/>
    <w:unhideWhenUsed/>
    <w:rsid w:val="001B6F77"/>
  </w:style>
  <w:style w:type="table" w:customStyle="1" w:styleId="TableGrid15">
    <w:name w:val="Table Grid15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Bezpopisa"/>
    <w:uiPriority w:val="99"/>
    <w:semiHidden/>
    <w:unhideWhenUsed/>
    <w:rsid w:val="001B6F77"/>
  </w:style>
  <w:style w:type="numbering" w:customStyle="1" w:styleId="NoList34">
    <w:name w:val="No List34"/>
    <w:next w:val="Bezpopisa"/>
    <w:semiHidden/>
    <w:rsid w:val="001B6F77"/>
  </w:style>
  <w:style w:type="table" w:customStyle="1" w:styleId="TableGrid113">
    <w:name w:val="Table Grid11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Bezpopisa"/>
    <w:uiPriority w:val="99"/>
    <w:semiHidden/>
    <w:unhideWhenUsed/>
    <w:rsid w:val="001B6F77"/>
  </w:style>
  <w:style w:type="numbering" w:customStyle="1" w:styleId="NoList123">
    <w:name w:val="No List123"/>
    <w:next w:val="Bezpopisa"/>
    <w:uiPriority w:val="99"/>
    <w:semiHidden/>
    <w:unhideWhenUsed/>
    <w:rsid w:val="001B6F77"/>
  </w:style>
  <w:style w:type="table" w:customStyle="1" w:styleId="TableGrid33">
    <w:name w:val="Table Grid3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3">
    <w:name w:val="No List213"/>
    <w:next w:val="Bezpopisa"/>
    <w:uiPriority w:val="99"/>
    <w:semiHidden/>
    <w:unhideWhenUsed/>
    <w:rsid w:val="001B6F77"/>
  </w:style>
  <w:style w:type="numbering" w:customStyle="1" w:styleId="NoList313">
    <w:name w:val="No List313"/>
    <w:next w:val="Bezpopisa"/>
    <w:semiHidden/>
    <w:rsid w:val="001B6F77"/>
  </w:style>
  <w:style w:type="table" w:customStyle="1" w:styleId="TableGrid123">
    <w:name w:val="Table Grid12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Bezpopisa"/>
    <w:uiPriority w:val="99"/>
    <w:semiHidden/>
    <w:unhideWhenUsed/>
    <w:rsid w:val="001B6F77"/>
  </w:style>
  <w:style w:type="numbering" w:customStyle="1" w:styleId="NoList63">
    <w:name w:val="No List63"/>
    <w:next w:val="Bezpopisa"/>
    <w:semiHidden/>
    <w:rsid w:val="001B6F77"/>
  </w:style>
  <w:style w:type="numbering" w:customStyle="1" w:styleId="NoList73">
    <w:name w:val="No List73"/>
    <w:next w:val="Bezpopisa"/>
    <w:uiPriority w:val="99"/>
    <w:semiHidden/>
    <w:unhideWhenUsed/>
    <w:rsid w:val="001B6F77"/>
  </w:style>
  <w:style w:type="numbering" w:customStyle="1" w:styleId="NoList83">
    <w:name w:val="No List83"/>
    <w:next w:val="Bezpopisa"/>
    <w:semiHidden/>
    <w:rsid w:val="001B6F77"/>
  </w:style>
  <w:style w:type="table" w:customStyle="1" w:styleId="TableGrid43">
    <w:name w:val="Table Grid43"/>
    <w:basedOn w:val="Obinatablica"/>
    <w:next w:val="Reetkatablice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unhideWhenUsed/>
    <w:rsid w:val="001B6F7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B6F77"/>
    <w:pPr>
      <w:spacing w:after="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B6F7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B6F7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B6F7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Bodytext29">
    <w:name w:val="Body text (2) + 9"/>
    <w:aliases w:val="5 pt,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91">
    <w:name w:val="Body text (2) + 91"/>
    <w:aliases w:val="5 pt1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19"/>
      <w:u w:val="none"/>
      <w:lang w:val="hr-HR" w:eastAsia="hr-HR"/>
    </w:rPr>
  </w:style>
  <w:style w:type="character" w:customStyle="1" w:styleId="Bodytext2Bold">
    <w:name w:val="Body text (2) + Bold"/>
    <w:uiPriority w:val="99"/>
    <w:rsid w:val="001B6F77"/>
    <w:rPr>
      <w:rFonts w:ascii="Arial Narrow" w:eastAsia="Times New Roman" w:hAnsi="Arial Narrow"/>
      <w:b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Bodytext2">
    <w:name w:val="Body text (2)"/>
    <w:uiPriority w:val="99"/>
    <w:rsid w:val="001B6F77"/>
    <w:rPr>
      <w:rFonts w:ascii="Arial Narrow" w:eastAsia="Times New Roman" w:hAnsi="Arial Narrow"/>
      <w:color w:val="000000"/>
      <w:spacing w:val="0"/>
      <w:w w:val="100"/>
      <w:position w:val="0"/>
      <w:sz w:val="24"/>
      <w:u w:val="none"/>
      <w:lang w:val="hr-HR" w:eastAsia="hr-HR"/>
    </w:rPr>
  </w:style>
  <w:style w:type="character" w:customStyle="1" w:styleId="frlabel">
    <w:name w:val="fr_label"/>
    <w:rsid w:val="001B6F77"/>
  </w:style>
  <w:style w:type="paragraph" w:styleId="Podnoje">
    <w:name w:val="footer"/>
    <w:basedOn w:val="Normal"/>
    <w:link w:val="PodnojeChar"/>
    <w:uiPriority w:val="99"/>
    <w:rsid w:val="001B6F7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1B6F77"/>
    <w:rPr>
      <w:rFonts w:ascii="Calibri" w:eastAsia="Calibri" w:hAnsi="Calibri" w:cs="Times New Roman"/>
      <w:lang w:val="hr-HR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1B6F77"/>
    <w:pPr>
      <w:keepNext/>
      <w:keepLines/>
      <w:spacing w:before="40" w:after="0" w:line="276" w:lineRule="auto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customStyle="1" w:styleId="Heading7Char1">
    <w:name w:val="Heading 7 Char1"/>
    <w:basedOn w:val="Zadanifontodlomka"/>
    <w:semiHidden/>
    <w:rsid w:val="001B6F77"/>
    <w:rPr>
      <w:rFonts w:asciiTheme="minorHAnsi" w:eastAsiaTheme="minorEastAsia" w:hAnsiTheme="minorHAnsi" w:cstheme="minorBidi"/>
      <w:sz w:val="24"/>
      <w:szCs w:val="24"/>
      <w:lang w:eastAsia="en-US"/>
    </w:rPr>
  </w:style>
  <w:style w:type="numbering" w:customStyle="1" w:styleId="NoList1111">
    <w:name w:val="No List1111"/>
    <w:next w:val="Bezpopisa"/>
    <w:uiPriority w:val="99"/>
    <w:semiHidden/>
    <w:unhideWhenUsed/>
    <w:rsid w:val="001B6F77"/>
  </w:style>
  <w:style w:type="numbering" w:customStyle="1" w:styleId="NoList91">
    <w:name w:val="No List91"/>
    <w:next w:val="Bezpopisa"/>
    <w:uiPriority w:val="99"/>
    <w:semiHidden/>
    <w:unhideWhenUsed/>
    <w:rsid w:val="001B6F77"/>
  </w:style>
  <w:style w:type="numbering" w:customStyle="1" w:styleId="NoList92">
    <w:name w:val="No List92"/>
    <w:next w:val="Bezpopisa"/>
    <w:uiPriority w:val="99"/>
    <w:semiHidden/>
    <w:unhideWhenUsed/>
    <w:rsid w:val="001B6F77"/>
  </w:style>
  <w:style w:type="character" w:customStyle="1" w:styleId="UnresolvedMention1">
    <w:name w:val="Unresolved Mention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B6F77"/>
    <w:rPr>
      <w:color w:val="605E5C"/>
      <w:shd w:val="clear" w:color="auto" w:fill="E1DFDD"/>
    </w:rPr>
  </w:style>
  <w:style w:type="character" w:customStyle="1" w:styleId="SlijeenaHiperveza1">
    <w:name w:val="SlijeđenaHiperveza1"/>
    <w:basedOn w:val="Zadanifontodlomka"/>
    <w:uiPriority w:val="99"/>
    <w:semiHidden/>
    <w:unhideWhenUsed/>
    <w:rsid w:val="001B6F77"/>
    <w:rPr>
      <w:color w:val="954F72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6F77"/>
    <w:rPr>
      <w:color w:val="954F72" w:themeColor="followedHyperlink"/>
      <w:u w:val="single"/>
    </w:rPr>
  </w:style>
  <w:style w:type="table" w:customStyle="1" w:styleId="TableGrid71">
    <w:name w:val="Table Grid7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1B6F77"/>
  </w:style>
  <w:style w:type="table" w:customStyle="1" w:styleId="Reetkatablice11">
    <w:name w:val="Rešetka tablice11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Obinatablica"/>
    <w:next w:val="Reetkatablice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1B6F77"/>
    <w:pPr>
      <w:spacing w:after="0" w:line="240" w:lineRule="auto"/>
    </w:pPr>
    <w:rPr>
      <w:lang w:eastAsia="hr-HR"/>
    </w:rPr>
  </w:style>
  <w:style w:type="character" w:customStyle="1" w:styleId="contentpasted0">
    <w:name w:val="contentpasted0"/>
    <w:basedOn w:val="Zadanifontodlomka"/>
    <w:rsid w:val="001B6F77"/>
  </w:style>
  <w:style w:type="paragraph" w:styleId="Revizija">
    <w:name w:val="Revision"/>
    <w:hidden/>
    <w:uiPriority w:val="99"/>
    <w:semiHidden/>
    <w:rsid w:val="001B6F77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Obinatablica1">
    <w:name w:val="Plain Table 1"/>
    <w:basedOn w:val="Obinatablica"/>
    <w:uiPriority w:val="41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llowedHyperlink1">
    <w:name w:val="FollowedHyperlink1"/>
    <w:basedOn w:val="Zadanifontodlomka"/>
    <w:uiPriority w:val="99"/>
    <w:semiHidden/>
    <w:unhideWhenUsed/>
    <w:rsid w:val="001B6F77"/>
    <w:rPr>
      <w:color w:val="954F72"/>
      <w:u w:val="single"/>
    </w:rPr>
  </w:style>
  <w:style w:type="paragraph" w:customStyle="1" w:styleId="msonormal0">
    <w:name w:val="msonormal"/>
    <w:basedOn w:val="Normal"/>
    <w:rsid w:val="001B6F77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table" w:customStyle="1" w:styleId="TableGrid81">
    <w:name w:val="Table Grid81"/>
    <w:basedOn w:val="Obinatablica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Obinatablica"/>
    <w:uiPriority w:val="39"/>
    <w:rsid w:val="001B6F77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1B6F7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Obinatablica"/>
    <w:uiPriority w:val="59"/>
    <w:rsid w:val="001B6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Obinatablica"/>
    <w:next w:val="Reetkatablice"/>
    <w:uiPriority w:val="59"/>
    <w:rsid w:val="001B6F77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7429</Characters>
  <Application>Microsoft Office Word</Application>
  <DocSecurity>4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Dušanka Gajdić</cp:lastModifiedBy>
  <cp:revision>2</cp:revision>
  <cp:lastPrinted>2023-06-16T08:42:00Z</cp:lastPrinted>
  <dcterms:created xsi:type="dcterms:W3CDTF">2023-10-04T14:00:00Z</dcterms:created>
  <dcterms:modified xsi:type="dcterms:W3CDTF">2023-10-04T14:00:00Z</dcterms:modified>
</cp:coreProperties>
</file>