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6"/>
        <w:gridCol w:w="5233"/>
        <w:gridCol w:w="2552"/>
      </w:tblGrid>
      <w:tr w:rsidR="00037E74" w:rsidRPr="005E35AB" w14:paraId="1327C124" w14:textId="77777777" w:rsidTr="00037E74">
        <w:trPr>
          <w:trHeight w:val="567"/>
        </w:trPr>
        <w:tc>
          <w:tcPr>
            <w:tcW w:w="1566" w:type="dxa"/>
            <w:vMerge w:val="restart"/>
            <w:shd w:val="clear" w:color="auto" w:fill="auto"/>
          </w:tcPr>
          <w:p w14:paraId="5D0FD125" w14:textId="7C1CD84E" w:rsidR="00037E74" w:rsidRPr="005E35AB" w:rsidRDefault="00037E74" w:rsidP="00037E74">
            <w:pPr>
              <w:rPr>
                <w:rFonts w:eastAsia="Calibri"/>
                <w:lang w:eastAsia="en-US"/>
              </w:rPr>
            </w:pPr>
          </w:p>
        </w:tc>
        <w:tc>
          <w:tcPr>
            <w:tcW w:w="5233" w:type="dxa"/>
            <w:vMerge w:val="restart"/>
            <w:shd w:val="clear" w:color="auto" w:fill="auto"/>
          </w:tcPr>
          <w:p w14:paraId="42D7611E" w14:textId="77777777" w:rsidR="00037E74" w:rsidRPr="000139F2" w:rsidRDefault="00037E74" w:rsidP="00037E74">
            <w:pPr>
              <w:spacing w:before="120"/>
              <w:jc w:val="center"/>
              <w:rPr>
                <w:rFonts w:ascii="Arial Narrow" w:eastAsia="Calibri" w:hAnsi="Arial Narrow"/>
                <w:b/>
                <w:lang w:eastAsia="en-US"/>
              </w:rPr>
            </w:pPr>
            <w:r w:rsidRPr="000139F2">
              <w:rPr>
                <w:rFonts w:ascii="Arial Narrow" w:eastAsia="Calibri" w:hAnsi="Arial Narrow"/>
                <w:b/>
                <w:lang w:eastAsia="en-US"/>
              </w:rPr>
              <w:t>VELEUČILIŠTE U KRIŽEVCIMA</w:t>
            </w:r>
          </w:p>
          <w:p w14:paraId="5BB58C38" w14:textId="77777777" w:rsidR="00037E74" w:rsidRPr="000139F2" w:rsidRDefault="00037E74" w:rsidP="00037E74">
            <w:pPr>
              <w:rPr>
                <w:rFonts w:ascii="Arial Narrow" w:eastAsia="Calibri" w:hAnsi="Arial Narrow"/>
                <w:b/>
                <w:lang w:eastAsia="en-US"/>
              </w:rPr>
            </w:pPr>
          </w:p>
          <w:p w14:paraId="5ED135C1" w14:textId="77777777" w:rsidR="00037E74" w:rsidRPr="000139F2" w:rsidRDefault="00037E74" w:rsidP="00037E74">
            <w:pPr>
              <w:jc w:val="center"/>
              <w:rPr>
                <w:rFonts w:ascii="Arial Narrow" w:eastAsia="Calibri" w:hAnsi="Arial Narrow"/>
                <w:b/>
                <w:lang w:eastAsia="en-US"/>
              </w:rPr>
            </w:pPr>
            <w:r w:rsidRPr="000139F2">
              <w:rPr>
                <w:rFonts w:ascii="Arial Narrow" w:eastAsia="Calibri" w:hAnsi="Arial Narrow"/>
                <w:b/>
                <w:lang w:eastAsia="en-US"/>
              </w:rPr>
              <w:t>Obrazac izvedbenog plana nastave</w:t>
            </w:r>
          </w:p>
          <w:p w14:paraId="1B081F28" w14:textId="77777777" w:rsidR="00037E74" w:rsidRPr="000139F2" w:rsidRDefault="00037E74" w:rsidP="00037E74">
            <w:pPr>
              <w:rPr>
                <w:rFonts w:ascii="Arial Narrow" w:eastAsia="Calibri" w:hAnsi="Arial Narrow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14:paraId="21A0068B" w14:textId="77777777" w:rsidR="00037E74" w:rsidRPr="000139F2" w:rsidRDefault="00037E74" w:rsidP="00037E74">
            <w:pPr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0139F2">
              <w:rPr>
                <w:rFonts w:ascii="Arial Narrow" w:eastAsiaTheme="minorHAnsi" w:hAnsi="Arial Narrow"/>
                <w:sz w:val="22"/>
                <w:szCs w:val="22"/>
                <w:lang w:eastAsia="en-US"/>
              </w:rPr>
              <w:t xml:space="preserve">Izdanje: travanj 2017. Oznaka: Prilog 5/SOUK/A 4.3.1. </w:t>
            </w:r>
          </w:p>
        </w:tc>
      </w:tr>
      <w:tr w:rsidR="00037E74" w:rsidRPr="005E35AB" w14:paraId="2D3A27B5" w14:textId="77777777" w:rsidTr="00037E74">
        <w:trPr>
          <w:trHeight w:val="567"/>
        </w:trPr>
        <w:tc>
          <w:tcPr>
            <w:tcW w:w="1566" w:type="dxa"/>
            <w:vMerge/>
            <w:shd w:val="clear" w:color="auto" w:fill="auto"/>
          </w:tcPr>
          <w:p w14:paraId="77292FDB" w14:textId="77777777" w:rsidR="00037E74" w:rsidRPr="005E35AB" w:rsidRDefault="00037E74" w:rsidP="00037E74">
            <w:pPr>
              <w:rPr>
                <w:rFonts w:eastAsia="Calibri"/>
                <w:lang w:eastAsia="en-US"/>
              </w:rPr>
            </w:pPr>
          </w:p>
        </w:tc>
        <w:tc>
          <w:tcPr>
            <w:tcW w:w="5233" w:type="dxa"/>
            <w:vMerge/>
            <w:shd w:val="clear" w:color="auto" w:fill="auto"/>
          </w:tcPr>
          <w:p w14:paraId="021DE417" w14:textId="77777777" w:rsidR="00037E74" w:rsidRPr="000139F2" w:rsidRDefault="00037E74" w:rsidP="00037E74">
            <w:pPr>
              <w:rPr>
                <w:rFonts w:ascii="Arial Narrow" w:eastAsia="Calibri" w:hAnsi="Arial Narrow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14:paraId="4FC3FFD3" w14:textId="77777777" w:rsidR="00037E74" w:rsidRPr="000139F2" w:rsidRDefault="00037E74" w:rsidP="00037E74">
            <w:pPr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0139F2">
              <w:rPr>
                <w:rFonts w:ascii="Arial Narrow" w:eastAsiaTheme="minorHAnsi" w:hAnsi="Arial Narrow"/>
                <w:sz w:val="22"/>
                <w:szCs w:val="22"/>
                <w:lang w:eastAsia="en-US"/>
              </w:rPr>
              <w:t xml:space="preserve">Izdanje: travanj 2017. Oznaka: Prilog 5/SOUK/A 4.3.1. </w:t>
            </w:r>
          </w:p>
        </w:tc>
      </w:tr>
    </w:tbl>
    <w:p w14:paraId="6B44DB9E" w14:textId="77777777" w:rsidR="00DD73D4" w:rsidRPr="005E35AB" w:rsidRDefault="00DD73D4" w:rsidP="00037E74">
      <w:pPr>
        <w:spacing w:line="276" w:lineRule="auto"/>
        <w:outlineLvl w:val="0"/>
        <w:rPr>
          <w:b/>
          <w:bCs/>
          <w:kern w:val="36"/>
          <w:lang w:val="pl-PL"/>
        </w:rPr>
      </w:pPr>
    </w:p>
    <w:p w14:paraId="021C6DF3" w14:textId="77777777" w:rsidR="00037E74" w:rsidRPr="005E35AB" w:rsidRDefault="00037E74" w:rsidP="00037E74">
      <w:pPr>
        <w:spacing w:line="276" w:lineRule="auto"/>
        <w:outlineLvl w:val="0"/>
        <w:rPr>
          <w:b/>
          <w:bCs/>
          <w:kern w:val="36"/>
          <w:lang w:val="pl-PL"/>
        </w:rPr>
      </w:pPr>
    </w:p>
    <w:p w14:paraId="4BAA2227" w14:textId="77777777" w:rsidR="00DD73D4" w:rsidRPr="000139F2" w:rsidRDefault="00DD73D4" w:rsidP="00DD73D4">
      <w:pPr>
        <w:spacing w:line="276" w:lineRule="auto"/>
        <w:jc w:val="center"/>
        <w:outlineLvl w:val="0"/>
        <w:rPr>
          <w:rFonts w:ascii="Arial Narrow" w:hAnsi="Arial Narrow"/>
          <w:b/>
          <w:bCs/>
          <w:kern w:val="36"/>
          <w:lang w:val="pl-PL"/>
        </w:rPr>
      </w:pPr>
      <w:r w:rsidRPr="000139F2">
        <w:rPr>
          <w:rFonts w:ascii="Arial Narrow" w:hAnsi="Arial Narrow"/>
          <w:b/>
          <w:bCs/>
          <w:kern w:val="36"/>
          <w:lang w:val="pl-PL"/>
        </w:rPr>
        <w:t>Akademska</w:t>
      </w:r>
      <w:r w:rsidRPr="000139F2">
        <w:rPr>
          <w:rFonts w:ascii="Arial Narrow" w:hAnsi="Arial Narrow"/>
          <w:b/>
          <w:bCs/>
          <w:kern w:val="36"/>
        </w:rPr>
        <w:t xml:space="preserve"> </w:t>
      </w:r>
      <w:r w:rsidRPr="000139F2">
        <w:rPr>
          <w:rFonts w:ascii="Arial Narrow" w:hAnsi="Arial Narrow"/>
          <w:b/>
          <w:bCs/>
          <w:kern w:val="36"/>
          <w:lang w:val="pl-PL"/>
        </w:rPr>
        <w:t>godina: 2023./2024.</w:t>
      </w:r>
    </w:p>
    <w:p w14:paraId="58ECFF6B" w14:textId="77777777" w:rsidR="00DD73D4" w:rsidRPr="000139F2" w:rsidRDefault="00DD73D4" w:rsidP="00DD73D4">
      <w:pPr>
        <w:spacing w:line="276" w:lineRule="auto"/>
        <w:outlineLvl w:val="0"/>
        <w:rPr>
          <w:rFonts w:ascii="Arial Narrow" w:hAnsi="Arial Narrow"/>
          <w:kern w:val="36"/>
          <w:lang w:val="pl-PL"/>
        </w:rPr>
      </w:pPr>
    </w:p>
    <w:tbl>
      <w:tblPr>
        <w:tblW w:w="8949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823"/>
        <w:gridCol w:w="1147"/>
        <w:gridCol w:w="1836"/>
        <w:gridCol w:w="2983"/>
      </w:tblGrid>
      <w:tr w:rsidR="00DD73D4" w:rsidRPr="000139F2" w14:paraId="71629456" w14:textId="77777777" w:rsidTr="00C21146">
        <w:trPr>
          <w:trHeight w:val="32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F9021" w14:textId="77777777" w:rsidR="00DD73D4" w:rsidRPr="000139F2" w:rsidRDefault="00DD73D4" w:rsidP="00C21146">
            <w:pPr>
              <w:spacing w:line="276" w:lineRule="auto"/>
              <w:rPr>
                <w:rFonts w:ascii="Arial Narrow" w:hAnsi="Arial Narrow"/>
                <w:b/>
                <w:bCs/>
              </w:rPr>
            </w:pPr>
            <w:r w:rsidRPr="000139F2">
              <w:rPr>
                <w:rFonts w:ascii="Arial Narrow" w:hAnsi="Arial Narrow"/>
                <w:b/>
                <w:bCs/>
              </w:rPr>
              <w:t>Studij:</w:t>
            </w:r>
          </w:p>
        </w:tc>
        <w:tc>
          <w:tcPr>
            <w:tcW w:w="6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8F6D0" w14:textId="77777777" w:rsidR="00DD73D4" w:rsidRPr="000139F2" w:rsidRDefault="00DD73D4" w:rsidP="00C21146">
            <w:pPr>
              <w:spacing w:line="276" w:lineRule="auto"/>
              <w:jc w:val="both"/>
              <w:rPr>
                <w:rFonts w:ascii="Arial Narrow" w:hAnsi="Arial Narrow"/>
                <w:b/>
                <w:bCs/>
                <w:lang w:val="en-GB"/>
              </w:rPr>
            </w:pPr>
            <w:proofErr w:type="spellStart"/>
            <w:r w:rsidRPr="000139F2">
              <w:rPr>
                <w:rFonts w:ascii="Arial Narrow" w:hAnsi="Arial Narrow"/>
                <w:b/>
                <w:bCs/>
                <w:caps/>
                <w:lang w:val="en-GB"/>
              </w:rPr>
              <w:t>S</w:t>
            </w:r>
            <w:r w:rsidRPr="000139F2">
              <w:rPr>
                <w:rFonts w:ascii="Arial Narrow" w:hAnsi="Arial Narrow"/>
                <w:b/>
                <w:bCs/>
                <w:lang w:val="en-GB"/>
              </w:rPr>
              <w:t>tručni</w:t>
            </w:r>
            <w:proofErr w:type="spellEnd"/>
            <w:r w:rsidRPr="000139F2">
              <w:rPr>
                <w:rFonts w:ascii="Arial Narrow" w:hAnsi="Arial Narrow"/>
                <w:b/>
                <w:bCs/>
                <w:lang w:val="en-GB"/>
              </w:rPr>
              <w:t xml:space="preserve"> </w:t>
            </w:r>
            <w:proofErr w:type="spellStart"/>
            <w:r w:rsidRPr="000139F2">
              <w:rPr>
                <w:rFonts w:ascii="Arial Narrow" w:hAnsi="Arial Narrow"/>
                <w:b/>
                <w:bCs/>
                <w:lang w:val="en-GB"/>
              </w:rPr>
              <w:t>prijediplomski</w:t>
            </w:r>
            <w:proofErr w:type="spellEnd"/>
            <w:r w:rsidRPr="000139F2">
              <w:rPr>
                <w:rFonts w:ascii="Arial Narrow" w:hAnsi="Arial Narrow"/>
                <w:b/>
                <w:bCs/>
                <w:lang w:val="en-GB"/>
              </w:rPr>
              <w:t xml:space="preserve"> </w:t>
            </w:r>
            <w:proofErr w:type="spellStart"/>
            <w:r w:rsidRPr="000139F2">
              <w:rPr>
                <w:rFonts w:ascii="Arial Narrow" w:hAnsi="Arial Narrow"/>
                <w:b/>
                <w:bCs/>
                <w:lang w:val="en-GB"/>
              </w:rPr>
              <w:t>studij</w:t>
            </w:r>
            <w:proofErr w:type="spellEnd"/>
            <w:r w:rsidRPr="000139F2">
              <w:rPr>
                <w:rFonts w:ascii="Arial Narrow" w:hAnsi="Arial Narrow"/>
                <w:b/>
                <w:bCs/>
                <w:lang w:val="en-GB"/>
              </w:rPr>
              <w:t xml:space="preserve"> </w:t>
            </w:r>
            <w:proofErr w:type="spellStart"/>
            <w:r w:rsidRPr="000139F2">
              <w:rPr>
                <w:rFonts w:ascii="Arial Narrow" w:hAnsi="Arial Narrow"/>
                <w:b/>
                <w:bCs/>
                <w:i/>
                <w:iCs/>
                <w:caps/>
                <w:lang w:val="en-GB"/>
              </w:rPr>
              <w:t>P</w:t>
            </w:r>
            <w:r w:rsidRPr="000139F2">
              <w:rPr>
                <w:rFonts w:ascii="Arial Narrow" w:hAnsi="Arial Narrow"/>
                <w:b/>
                <w:bCs/>
                <w:i/>
                <w:iCs/>
                <w:lang w:val="en-GB"/>
              </w:rPr>
              <w:t>oljoprivreda</w:t>
            </w:r>
            <w:proofErr w:type="spellEnd"/>
          </w:p>
          <w:p w14:paraId="17C16594" w14:textId="0E4BF213" w:rsidR="00DD73D4" w:rsidRPr="000139F2" w:rsidRDefault="00DD73D4" w:rsidP="00C21146">
            <w:pPr>
              <w:spacing w:line="276" w:lineRule="auto"/>
              <w:jc w:val="both"/>
              <w:rPr>
                <w:rFonts w:ascii="Arial Narrow" w:hAnsi="Arial Narrow"/>
                <w:b/>
                <w:bCs/>
              </w:rPr>
            </w:pPr>
            <w:r w:rsidRPr="000139F2">
              <w:rPr>
                <w:rFonts w:ascii="Arial Narrow" w:hAnsi="Arial Narrow"/>
                <w:b/>
                <w:bCs/>
              </w:rPr>
              <w:t xml:space="preserve">Smjer: </w:t>
            </w:r>
            <w:r w:rsidR="00422784" w:rsidRPr="000139F2">
              <w:rPr>
                <w:rFonts w:ascii="Arial Narrow" w:hAnsi="Arial Narrow"/>
                <w:b/>
                <w:bCs/>
              </w:rPr>
              <w:t>Menadžment u poljoprivredi</w:t>
            </w:r>
          </w:p>
        </w:tc>
      </w:tr>
      <w:tr w:rsidR="00DD73D4" w:rsidRPr="000139F2" w14:paraId="5CD30C4E" w14:textId="77777777" w:rsidTr="00C21146">
        <w:trPr>
          <w:trHeight w:val="32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1A292" w14:textId="77777777" w:rsidR="00DD73D4" w:rsidRPr="000139F2" w:rsidRDefault="00DD73D4" w:rsidP="00C21146">
            <w:pPr>
              <w:spacing w:line="276" w:lineRule="auto"/>
              <w:rPr>
                <w:rFonts w:ascii="Arial Narrow" w:hAnsi="Arial Narrow"/>
                <w:b/>
                <w:bCs/>
              </w:rPr>
            </w:pPr>
            <w:r w:rsidRPr="000139F2">
              <w:rPr>
                <w:rFonts w:ascii="Arial Narrow" w:hAnsi="Arial Narrow"/>
                <w:b/>
                <w:bCs/>
              </w:rPr>
              <w:t>Kolegij:</w:t>
            </w:r>
          </w:p>
        </w:tc>
        <w:tc>
          <w:tcPr>
            <w:tcW w:w="6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6BAA5" w14:textId="2ED74236" w:rsidR="00DD73D4" w:rsidRPr="000139F2" w:rsidRDefault="00DD73D4" w:rsidP="00C21146">
            <w:pPr>
              <w:spacing w:line="276" w:lineRule="auto"/>
              <w:jc w:val="center"/>
              <w:rPr>
                <w:rFonts w:ascii="Arial Narrow" w:hAnsi="Arial Narrow"/>
                <w:b/>
                <w:bCs/>
              </w:rPr>
            </w:pPr>
            <w:r w:rsidRPr="000139F2">
              <w:rPr>
                <w:rFonts w:ascii="Arial Narrow" w:hAnsi="Arial Narrow"/>
                <w:b/>
                <w:bCs/>
                <w:caps/>
              </w:rPr>
              <w:t>FIZIOLOGIJA PROBAVE I HRANIDBA STOKE</w:t>
            </w:r>
          </w:p>
        </w:tc>
      </w:tr>
      <w:tr w:rsidR="00DD73D4" w:rsidRPr="000139F2" w14:paraId="2AB3F2F9" w14:textId="77777777" w:rsidTr="00C21146">
        <w:trPr>
          <w:trHeight w:val="306"/>
        </w:trPr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BE74D" w14:textId="77777777" w:rsidR="00DD73D4" w:rsidRPr="000139F2" w:rsidRDefault="00DD73D4" w:rsidP="00C21146">
            <w:pPr>
              <w:spacing w:line="276" w:lineRule="auto"/>
              <w:rPr>
                <w:rFonts w:ascii="Arial Narrow" w:hAnsi="Arial Narrow"/>
                <w:bCs/>
              </w:rPr>
            </w:pPr>
            <w:r w:rsidRPr="000139F2">
              <w:rPr>
                <w:rFonts w:ascii="Arial Narrow" w:hAnsi="Arial Narrow"/>
                <w:b/>
                <w:bCs/>
              </w:rPr>
              <w:t xml:space="preserve">Šifra: </w:t>
            </w:r>
            <w:r w:rsidRPr="000139F2">
              <w:rPr>
                <w:rFonts w:ascii="Arial Narrow" w:hAnsi="Arial Narrow"/>
                <w:bCs/>
                <w:color w:val="000000"/>
                <w:shd w:val="clear" w:color="auto" w:fill="FFFFFF"/>
              </w:rPr>
              <w:t>240018</w:t>
            </w:r>
          </w:p>
          <w:p w14:paraId="3D353C15" w14:textId="77777777" w:rsidR="00DD73D4" w:rsidRPr="000139F2" w:rsidRDefault="00DD73D4" w:rsidP="00C21146">
            <w:pPr>
              <w:spacing w:line="276" w:lineRule="auto"/>
              <w:rPr>
                <w:rFonts w:ascii="Arial Narrow" w:hAnsi="Arial Narrow"/>
                <w:b/>
                <w:bCs/>
              </w:rPr>
            </w:pPr>
            <w:r w:rsidRPr="000139F2">
              <w:rPr>
                <w:rFonts w:ascii="Arial Narrow" w:hAnsi="Arial Narrow"/>
                <w:b/>
                <w:bCs/>
              </w:rPr>
              <w:t xml:space="preserve">Status: </w:t>
            </w:r>
            <w:r w:rsidRPr="000139F2">
              <w:rPr>
                <w:rFonts w:ascii="Arial Narrow" w:hAnsi="Arial Narrow"/>
              </w:rPr>
              <w:t>obvezni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EB391" w14:textId="7C354F2A" w:rsidR="00DD73D4" w:rsidRPr="000139F2" w:rsidRDefault="00DD73D4" w:rsidP="00C21146">
            <w:pPr>
              <w:spacing w:line="276" w:lineRule="auto"/>
              <w:jc w:val="center"/>
              <w:rPr>
                <w:rFonts w:ascii="Arial Narrow" w:hAnsi="Arial Narrow"/>
                <w:b/>
                <w:bCs/>
              </w:rPr>
            </w:pPr>
            <w:r w:rsidRPr="000139F2">
              <w:rPr>
                <w:rFonts w:ascii="Arial Narrow" w:hAnsi="Arial Narrow"/>
                <w:b/>
                <w:bCs/>
              </w:rPr>
              <w:t>Semestar: I</w:t>
            </w:r>
            <w:r w:rsidR="00422784" w:rsidRPr="000139F2">
              <w:rPr>
                <w:rFonts w:ascii="Arial Narrow" w:hAnsi="Arial Narrow"/>
                <w:b/>
                <w:bCs/>
              </w:rPr>
              <w:t>II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B9585" w14:textId="2206144E" w:rsidR="00DD73D4" w:rsidRPr="000139F2" w:rsidRDefault="00DD73D4" w:rsidP="00C2114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0139F2">
              <w:rPr>
                <w:rFonts w:ascii="Arial Narrow" w:hAnsi="Arial Narrow"/>
                <w:b/>
                <w:bCs/>
              </w:rPr>
              <w:t xml:space="preserve">ECTS bodovi: </w:t>
            </w:r>
            <w:r w:rsidR="00422784" w:rsidRPr="000139F2">
              <w:rPr>
                <w:rFonts w:ascii="Arial Narrow" w:hAnsi="Arial Narrow"/>
                <w:b/>
                <w:bCs/>
              </w:rPr>
              <w:t>7</w:t>
            </w:r>
          </w:p>
        </w:tc>
      </w:tr>
      <w:tr w:rsidR="00DD73D4" w:rsidRPr="000139F2" w14:paraId="5269E7B9" w14:textId="77777777" w:rsidTr="00C21146">
        <w:trPr>
          <w:trHeight w:val="306"/>
        </w:trPr>
        <w:tc>
          <w:tcPr>
            <w:tcW w:w="4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D0469" w14:textId="77777777" w:rsidR="00DD73D4" w:rsidRPr="000139F2" w:rsidRDefault="00DD73D4" w:rsidP="00C21146">
            <w:pPr>
              <w:spacing w:line="276" w:lineRule="auto"/>
              <w:rPr>
                <w:rFonts w:ascii="Arial Narrow" w:hAnsi="Arial Narrow"/>
                <w:b/>
              </w:rPr>
            </w:pPr>
            <w:r w:rsidRPr="000139F2">
              <w:rPr>
                <w:rFonts w:ascii="Arial Narrow" w:hAnsi="Arial Narrow"/>
                <w:b/>
              </w:rPr>
              <w:t>Nositelj: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F14B2" w14:textId="77777777" w:rsidR="00DD73D4" w:rsidRPr="000139F2" w:rsidRDefault="00DD73D4" w:rsidP="00C21146">
            <w:pPr>
              <w:spacing w:line="276" w:lineRule="auto"/>
              <w:rPr>
                <w:rFonts w:ascii="Arial Narrow" w:hAnsi="Arial Narrow"/>
                <w:b/>
                <w:bCs/>
              </w:rPr>
            </w:pPr>
            <w:r w:rsidRPr="000139F2">
              <w:rPr>
                <w:rFonts w:ascii="Arial Narrow" w:hAnsi="Arial Narrow"/>
                <w:b/>
                <w:bCs/>
              </w:rPr>
              <w:t xml:space="preserve">dr. sc. Tatjana Tušek, prof. </w:t>
            </w:r>
            <w:proofErr w:type="spellStart"/>
            <w:r w:rsidRPr="000139F2">
              <w:rPr>
                <w:rFonts w:ascii="Arial Narrow" w:hAnsi="Arial Narrow"/>
                <w:b/>
                <w:bCs/>
              </w:rPr>
              <w:t>struč</w:t>
            </w:r>
            <w:proofErr w:type="spellEnd"/>
            <w:r w:rsidRPr="000139F2">
              <w:rPr>
                <w:rFonts w:ascii="Arial Narrow" w:hAnsi="Arial Narrow"/>
                <w:b/>
                <w:bCs/>
              </w:rPr>
              <w:t xml:space="preserve">. </w:t>
            </w:r>
            <w:proofErr w:type="spellStart"/>
            <w:r w:rsidRPr="000139F2">
              <w:rPr>
                <w:rFonts w:ascii="Arial Narrow" w:hAnsi="Arial Narrow"/>
                <w:b/>
                <w:bCs/>
              </w:rPr>
              <w:t>stud</w:t>
            </w:r>
            <w:proofErr w:type="spellEnd"/>
            <w:r w:rsidRPr="000139F2">
              <w:rPr>
                <w:rFonts w:ascii="Arial Narrow" w:hAnsi="Arial Narrow"/>
                <w:b/>
                <w:bCs/>
              </w:rPr>
              <w:t>.</w:t>
            </w:r>
          </w:p>
        </w:tc>
      </w:tr>
      <w:tr w:rsidR="00DD73D4" w:rsidRPr="000139F2" w14:paraId="13082734" w14:textId="77777777" w:rsidTr="00422784">
        <w:trPr>
          <w:trHeight w:val="306"/>
        </w:trPr>
        <w:tc>
          <w:tcPr>
            <w:tcW w:w="4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B9619" w14:textId="77777777" w:rsidR="00DD73D4" w:rsidRPr="000139F2" w:rsidRDefault="00DD73D4" w:rsidP="00C21146">
            <w:pPr>
              <w:spacing w:line="276" w:lineRule="auto"/>
              <w:rPr>
                <w:rFonts w:ascii="Arial Narrow" w:hAnsi="Arial Narrow"/>
                <w:b/>
                <w:bCs/>
              </w:rPr>
            </w:pPr>
            <w:r w:rsidRPr="000139F2">
              <w:rPr>
                <w:rFonts w:ascii="Arial Narrow" w:hAnsi="Arial Narrow"/>
                <w:b/>
                <w:bCs/>
              </w:rPr>
              <w:t>Suradnici: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8D36D" w14:textId="5B55BA37" w:rsidR="00422784" w:rsidRPr="000139F2" w:rsidRDefault="00422784" w:rsidP="00422784">
            <w:pPr>
              <w:rPr>
                <w:rFonts w:ascii="Arial Narrow" w:hAnsi="Arial Narrow"/>
              </w:rPr>
            </w:pPr>
            <w:r w:rsidRPr="000139F2">
              <w:rPr>
                <w:rFonts w:ascii="Arial Narrow" w:hAnsi="Arial Narrow"/>
              </w:rPr>
              <w:t xml:space="preserve">dr. sc. Dejan Marenčić, prof. </w:t>
            </w:r>
            <w:proofErr w:type="spellStart"/>
            <w:r w:rsidRPr="000139F2">
              <w:rPr>
                <w:rFonts w:ascii="Arial Narrow" w:hAnsi="Arial Narrow"/>
              </w:rPr>
              <w:t>struč</w:t>
            </w:r>
            <w:proofErr w:type="spellEnd"/>
            <w:r w:rsidRPr="000139F2">
              <w:rPr>
                <w:rFonts w:ascii="Arial Narrow" w:hAnsi="Arial Narrow"/>
              </w:rPr>
              <w:t xml:space="preserve">. </w:t>
            </w:r>
            <w:proofErr w:type="spellStart"/>
            <w:r w:rsidRPr="000139F2">
              <w:rPr>
                <w:rFonts w:ascii="Arial Narrow" w:hAnsi="Arial Narrow"/>
              </w:rPr>
              <w:t>stud</w:t>
            </w:r>
            <w:proofErr w:type="spellEnd"/>
            <w:r w:rsidRPr="000139F2">
              <w:rPr>
                <w:rFonts w:ascii="Arial Narrow" w:hAnsi="Arial Narrow"/>
              </w:rPr>
              <w:t>.</w:t>
            </w:r>
          </w:p>
          <w:p w14:paraId="3FEA1A85" w14:textId="7803E259" w:rsidR="00DD73D4" w:rsidRPr="000139F2" w:rsidRDefault="00422784" w:rsidP="00422784">
            <w:pPr>
              <w:spacing w:line="276" w:lineRule="auto"/>
              <w:rPr>
                <w:rFonts w:ascii="Arial Narrow" w:hAnsi="Arial Narrow"/>
              </w:rPr>
            </w:pPr>
            <w:r w:rsidRPr="000139F2">
              <w:rPr>
                <w:rFonts w:ascii="Arial Narrow" w:hAnsi="Arial Narrow"/>
              </w:rPr>
              <w:t xml:space="preserve">Goran Mikec, mag. ing. </w:t>
            </w:r>
            <w:proofErr w:type="spellStart"/>
            <w:r w:rsidRPr="000139F2">
              <w:rPr>
                <w:rFonts w:ascii="Arial Narrow" w:hAnsi="Arial Narrow"/>
              </w:rPr>
              <w:t>agr</w:t>
            </w:r>
            <w:proofErr w:type="spellEnd"/>
            <w:r w:rsidRPr="000139F2">
              <w:rPr>
                <w:rFonts w:ascii="Arial Narrow" w:hAnsi="Arial Narrow"/>
              </w:rPr>
              <w:t>.</w:t>
            </w:r>
          </w:p>
        </w:tc>
      </w:tr>
      <w:tr w:rsidR="00DD73D4" w:rsidRPr="000139F2" w14:paraId="2F525B15" w14:textId="77777777" w:rsidTr="00C21146">
        <w:trPr>
          <w:trHeight w:val="306"/>
        </w:trPr>
        <w:tc>
          <w:tcPr>
            <w:tcW w:w="4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4A2EC" w14:textId="77777777" w:rsidR="00DD73D4" w:rsidRPr="000139F2" w:rsidRDefault="00DD73D4" w:rsidP="00C21146">
            <w:pPr>
              <w:spacing w:line="276" w:lineRule="auto"/>
              <w:rPr>
                <w:rFonts w:ascii="Arial Narrow" w:hAnsi="Arial Narrow"/>
                <w:b/>
                <w:bCs/>
              </w:rPr>
            </w:pPr>
            <w:r w:rsidRPr="000139F2">
              <w:rPr>
                <w:rFonts w:ascii="Arial Narrow" w:hAnsi="Arial Narrow"/>
                <w:b/>
                <w:bCs/>
              </w:rPr>
              <w:t>Oblik nastave: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B17F2" w14:textId="77777777" w:rsidR="00DD73D4" w:rsidRPr="000139F2" w:rsidRDefault="00DD73D4" w:rsidP="00C21146">
            <w:pPr>
              <w:spacing w:line="276" w:lineRule="auto"/>
              <w:jc w:val="center"/>
              <w:rPr>
                <w:rFonts w:ascii="Arial Narrow" w:hAnsi="Arial Narrow"/>
                <w:b/>
                <w:bCs/>
              </w:rPr>
            </w:pPr>
            <w:r w:rsidRPr="000139F2">
              <w:rPr>
                <w:rFonts w:ascii="Arial Narrow" w:hAnsi="Arial Narrow"/>
                <w:b/>
                <w:bCs/>
              </w:rPr>
              <w:t>Sati nastave</w:t>
            </w:r>
          </w:p>
        </w:tc>
      </w:tr>
      <w:tr w:rsidR="00DD73D4" w:rsidRPr="000139F2" w14:paraId="2A274F13" w14:textId="77777777" w:rsidTr="00C21146">
        <w:trPr>
          <w:trHeight w:val="306"/>
        </w:trPr>
        <w:tc>
          <w:tcPr>
            <w:tcW w:w="4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D0901" w14:textId="77777777" w:rsidR="00DD73D4" w:rsidRPr="000139F2" w:rsidRDefault="00DD73D4" w:rsidP="00C21146">
            <w:pPr>
              <w:spacing w:line="276" w:lineRule="auto"/>
              <w:jc w:val="center"/>
              <w:rPr>
                <w:rFonts w:ascii="Arial Narrow" w:hAnsi="Arial Narrow"/>
                <w:b/>
                <w:bCs/>
              </w:rPr>
            </w:pPr>
            <w:r w:rsidRPr="000139F2">
              <w:rPr>
                <w:rFonts w:ascii="Arial Narrow" w:hAnsi="Arial Narrow"/>
              </w:rPr>
              <w:t>Predavanja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F0CB5" w14:textId="22817E2C" w:rsidR="00DD73D4" w:rsidRPr="000139F2" w:rsidRDefault="00422784" w:rsidP="00C2114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0139F2">
              <w:rPr>
                <w:rFonts w:ascii="Arial Narrow" w:hAnsi="Arial Narrow"/>
              </w:rPr>
              <w:t>45</w:t>
            </w:r>
          </w:p>
        </w:tc>
      </w:tr>
      <w:tr w:rsidR="00DD73D4" w:rsidRPr="000139F2" w14:paraId="712965ED" w14:textId="77777777" w:rsidTr="00C21146">
        <w:trPr>
          <w:trHeight w:val="306"/>
        </w:trPr>
        <w:tc>
          <w:tcPr>
            <w:tcW w:w="4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16524" w14:textId="72F1A623" w:rsidR="00DD73D4" w:rsidRPr="000139F2" w:rsidRDefault="00DD73D4" w:rsidP="00C21146">
            <w:pPr>
              <w:spacing w:line="276" w:lineRule="auto"/>
              <w:jc w:val="center"/>
              <w:rPr>
                <w:rFonts w:ascii="Arial Narrow" w:hAnsi="Arial Narrow"/>
                <w:b/>
                <w:bCs/>
              </w:rPr>
            </w:pPr>
            <w:r w:rsidRPr="000139F2">
              <w:rPr>
                <w:rFonts w:ascii="Arial Narrow" w:hAnsi="Arial Narrow"/>
              </w:rPr>
              <w:t>Vježbe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1FCBB" w14:textId="665C7CF3" w:rsidR="00DD73D4" w:rsidRPr="000139F2" w:rsidRDefault="00422784" w:rsidP="00C2114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0139F2">
              <w:rPr>
                <w:rFonts w:ascii="Arial Narrow" w:hAnsi="Arial Narrow"/>
              </w:rPr>
              <w:t>30</w:t>
            </w:r>
          </w:p>
        </w:tc>
      </w:tr>
      <w:tr w:rsidR="00DD73D4" w:rsidRPr="000139F2" w14:paraId="032096A8" w14:textId="77777777" w:rsidTr="00C21146">
        <w:trPr>
          <w:trHeight w:val="306"/>
        </w:trPr>
        <w:tc>
          <w:tcPr>
            <w:tcW w:w="4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826B0" w14:textId="77777777" w:rsidR="00DD73D4" w:rsidRPr="000139F2" w:rsidRDefault="00DD73D4" w:rsidP="00C2114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0139F2">
              <w:rPr>
                <w:rFonts w:ascii="Arial Narrow" w:hAnsi="Arial Narrow"/>
              </w:rPr>
              <w:t>Seminari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115DC" w14:textId="05326BD8" w:rsidR="00DD73D4" w:rsidRPr="000139F2" w:rsidRDefault="00422784" w:rsidP="00C2114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0139F2">
              <w:rPr>
                <w:rFonts w:ascii="Arial Narrow" w:hAnsi="Arial Narrow"/>
              </w:rPr>
              <w:t>1</w:t>
            </w:r>
            <w:r w:rsidR="00DD73D4" w:rsidRPr="000139F2">
              <w:rPr>
                <w:rFonts w:ascii="Arial Narrow" w:hAnsi="Arial Narrow"/>
              </w:rPr>
              <w:t>5</w:t>
            </w:r>
          </w:p>
        </w:tc>
      </w:tr>
      <w:tr w:rsidR="00422784" w:rsidRPr="000139F2" w14:paraId="76FF5829" w14:textId="77777777" w:rsidTr="00C21146">
        <w:trPr>
          <w:trHeight w:val="306"/>
        </w:trPr>
        <w:tc>
          <w:tcPr>
            <w:tcW w:w="4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4CF19" w14:textId="74E8610C" w:rsidR="00422784" w:rsidRPr="000139F2" w:rsidRDefault="00422784" w:rsidP="00C2114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0139F2">
              <w:rPr>
                <w:rFonts w:ascii="Arial Narrow" w:hAnsi="Arial Narrow"/>
              </w:rPr>
              <w:t>Stručna praksa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9D8CE" w14:textId="342153D4" w:rsidR="00422784" w:rsidRPr="000139F2" w:rsidRDefault="00585DB3" w:rsidP="00C2114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0139F2">
              <w:rPr>
                <w:rFonts w:ascii="Arial Narrow" w:hAnsi="Arial Narrow"/>
              </w:rPr>
              <w:t>30</w:t>
            </w:r>
          </w:p>
        </w:tc>
      </w:tr>
    </w:tbl>
    <w:p w14:paraId="042226A3" w14:textId="77777777" w:rsidR="00422784" w:rsidRPr="000139F2" w:rsidRDefault="00422784" w:rsidP="00422784">
      <w:pPr>
        <w:spacing w:line="259" w:lineRule="auto"/>
        <w:ind w:firstLine="284"/>
        <w:jc w:val="both"/>
        <w:rPr>
          <w:rFonts w:ascii="Arial Narrow" w:hAnsi="Arial Narrow"/>
          <w:b/>
          <w:color w:val="000000"/>
        </w:rPr>
      </w:pPr>
    </w:p>
    <w:p w14:paraId="54AAED6D" w14:textId="5E2978D5" w:rsidR="00422784" w:rsidRPr="000139F2" w:rsidRDefault="00422784" w:rsidP="00422784">
      <w:pPr>
        <w:spacing w:after="160" w:line="259" w:lineRule="auto"/>
        <w:jc w:val="both"/>
        <w:rPr>
          <w:rFonts w:ascii="Arial Narrow" w:hAnsi="Arial Narrow"/>
          <w:color w:val="000000"/>
        </w:rPr>
      </w:pPr>
      <w:r w:rsidRPr="000139F2">
        <w:rPr>
          <w:rFonts w:ascii="Arial Narrow" w:hAnsi="Arial Narrow"/>
          <w:b/>
          <w:color w:val="000000"/>
        </w:rPr>
        <w:t>CILJ KOLEGIJA:</w:t>
      </w:r>
      <w:r w:rsidRPr="000139F2">
        <w:rPr>
          <w:rFonts w:ascii="Arial Narrow" w:hAnsi="Arial Narrow"/>
        </w:rPr>
        <w:t xml:space="preserve"> Osposobiti studente da mogu opisati i razlikovati fiziologiju probave i specifičnosti metabolizama (metabolizam ugljikohidrata, bjelančevina, masti, vode, vitamina i minerala) domaćih sisavaca i peradi. Da mogu objasniti</w:t>
      </w:r>
      <w:r w:rsidRPr="000139F2">
        <w:rPr>
          <w:rFonts w:ascii="Arial Narrow" w:hAnsi="Arial Narrow"/>
          <w:noProof/>
        </w:rPr>
        <w:t xml:space="preserve"> specifično neuro-hormonalno upravljanje biokemijskim procesima na razini probavljanja hrane i metaboličkih procesa u jetri. Da mogu</w:t>
      </w:r>
      <w:r w:rsidRPr="000139F2">
        <w:rPr>
          <w:rFonts w:ascii="Arial Narrow" w:hAnsi="Arial Narrow"/>
        </w:rPr>
        <w:t xml:space="preserve"> definirati temeljne zakonitosti i odnose koji postoje između hrane kao izvora hranjivih tvari i fiziološkog stanja te proizvodnog metabolizma domaćih sisavaca i peradi. </w:t>
      </w:r>
      <w:r w:rsidRPr="000139F2">
        <w:rPr>
          <w:rFonts w:ascii="Arial Narrow" w:eastAsia="Calibri" w:hAnsi="Arial Narrow"/>
          <w:color w:val="000000"/>
          <w:lang w:eastAsia="en-US"/>
        </w:rPr>
        <w:t>Osposobiti studenta da samostalno procjene sadržaj hranjivih tvari krmiva i hranidbene potrebe stoke te na temelju procjena samostalno sastave obroke – krmne smjese za sve vrste i kategorije stoke u skladu s zakonskim odredbama i očuvanjem okoliša.</w:t>
      </w:r>
    </w:p>
    <w:p w14:paraId="0287CD52" w14:textId="77777777" w:rsidR="00DD73D4" w:rsidRPr="000139F2" w:rsidRDefault="00DD73D4" w:rsidP="00DD73D4">
      <w:pPr>
        <w:spacing w:line="276" w:lineRule="auto"/>
        <w:jc w:val="center"/>
        <w:rPr>
          <w:rFonts w:ascii="Arial Narrow" w:hAnsi="Arial Narrow"/>
          <w:b/>
        </w:rPr>
      </w:pPr>
      <w:r w:rsidRPr="000139F2">
        <w:rPr>
          <w:rFonts w:ascii="Arial Narrow" w:hAnsi="Arial Narrow"/>
          <w:b/>
        </w:rPr>
        <w:t>Izvedbeni plan nastave</w:t>
      </w:r>
    </w:p>
    <w:p w14:paraId="2EDC875A" w14:textId="77777777" w:rsidR="00DD73D4" w:rsidRPr="000139F2" w:rsidRDefault="00DD73D4" w:rsidP="00DD73D4">
      <w:pPr>
        <w:spacing w:line="276" w:lineRule="auto"/>
        <w:jc w:val="center"/>
        <w:rPr>
          <w:rFonts w:ascii="Arial Narrow" w:hAnsi="Arial Narrow"/>
          <w:b/>
        </w:rPr>
      </w:pPr>
    </w:p>
    <w:p w14:paraId="4AFB9379" w14:textId="77777777" w:rsidR="007A22DD" w:rsidRPr="000139F2" w:rsidRDefault="00DD73D4" w:rsidP="007A22DD">
      <w:pPr>
        <w:spacing w:after="120"/>
        <w:ind w:right="-23"/>
        <w:rPr>
          <w:rFonts w:ascii="Arial Narrow" w:eastAsia="Arial Narrow" w:hAnsi="Arial Narrow"/>
          <w:b/>
        </w:rPr>
      </w:pPr>
      <w:r w:rsidRPr="000139F2">
        <w:rPr>
          <w:rFonts w:ascii="Arial Narrow" w:eastAsia="Arial Narrow" w:hAnsi="Arial Narrow"/>
          <w:b/>
        </w:rPr>
        <w:t>Početak i završetak te satnica izvođenja nastave utvrđeni su akademskim kalendarom i rasporedom nastave.</w:t>
      </w:r>
    </w:p>
    <w:p w14:paraId="2F2235A1" w14:textId="70E6CC71" w:rsidR="00DD73D4" w:rsidRPr="000139F2" w:rsidRDefault="007A22DD" w:rsidP="007A22DD">
      <w:pPr>
        <w:spacing w:after="120"/>
        <w:ind w:right="-23"/>
        <w:rPr>
          <w:rFonts w:ascii="Arial Narrow" w:eastAsia="Arial Narrow" w:hAnsi="Arial Narrow"/>
          <w:b/>
        </w:rPr>
      </w:pPr>
      <w:r w:rsidRPr="000139F2">
        <w:rPr>
          <w:rFonts w:ascii="Arial Narrow" w:eastAsia="Arial Narrow" w:hAnsi="Arial Narrow"/>
          <w:b/>
        </w:rPr>
        <w:lastRenderedPageBreak/>
        <w:t xml:space="preserve">1. </w:t>
      </w:r>
      <w:r w:rsidR="00DD73D4" w:rsidRPr="000139F2">
        <w:rPr>
          <w:rFonts w:ascii="Arial Narrow" w:eastAsia="Arial Narrow" w:hAnsi="Arial Narrow"/>
          <w:b/>
          <w:bCs/>
          <w:spacing w:val="2"/>
        </w:rPr>
        <w:t>N</w:t>
      </w:r>
      <w:r w:rsidR="00DD73D4" w:rsidRPr="000139F2">
        <w:rPr>
          <w:rFonts w:ascii="Arial Narrow" w:eastAsia="Arial Narrow" w:hAnsi="Arial Narrow"/>
          <w:b/>
          <w:bCs/>
          <w:spacing w:val="1"/>
        </w:rPr>
        <w:t>astav</w:t>
      </w:r>
      <w:r w:rsidR="00DD73D4" w:rsidRPr="000139F2">
        <w:rPr>
          <w:rFonts w:ascii="Arial Narrow" w:eastAsia="Arial Narrow" w:hAnsi="Arial Narrow"/>
          <w:b/>
          <w:bCs/>
        </w:rPr>
        <w:t>ne</w:t>
      </w:r>
      <w:r w:rsidR="00DD73D4" w:rsidRPr="000139F2">
        <w:rPr>
          <w:rFonts w:ascii="Arial Narrow" w:eastAsia="Arial Narrow" w:hAnsi="Arial Narrow"/>
          <w:b/>
          <w:bCs/>
          <w:spacing w:val="-1"/>
        </w:rPr>
        <w:t xml:space="preserve"> </w:t>
      </w:r>
      <w:r w:rsidR="00DD73D4" w:rsidRPr="000139F2">
        <w:rPr>
          <w:rFonts w:ascii="Arial Narrow" w:eastAsia="Arial Narrow" w:hAnsi="Arial Narrow"/>
          <w:b/>
          <w:bCs/>
          <w:spacing w:val="-2"/>
        </w:rPr>
        <w:t>j</w:t>
      </w:r>
      <w:r w:rsidR="00DD73D4" w:rsidRPr="000139F2">
        <w:rPr>
          <w:rFonts w:ascii="Arial Narrow" w:eastAsia="Arial Narrow" w:hAnsi="Arial Narrow"/>
          <w:b/>
          <w:bCs/>
          <w:spacing w:val="1"/>
        </w:rPr>
        <w:t>e</w:t>
      </w:r>
      <w:r w:rsidR="00DD73D4" w:rsidRPr="000139F2">
        <w:rPr>
          <w:rFonts w:ascii="Arial Narrow" w:eastAsia="Arial Narrow" w:hAnsi="Arial Narrow"/>
          <w:b/>
          <w:bCs/>
        </w:rPr>
        <w:t>d</w:t>
      </w:r>
      <w:r w:rsidR="00DD73D4" w:rsidRPr="000139F2">
        <w:rPr>
          <w:rFonts w:ascii="Arial Narrow" w:eastAsia="Arial Narrow" w:hAnsi="Arial Narrow"/>
          <w:b/>
          <w:bCs/>
          <w:spacing w:val="-2"/>
        </w:rPr>
        <w:t>i</w:t>
      </w:r>
      <w:r w:rsidR="00DD73D4" w:rsidRPr="000139F2">
        <w:rPr>
          <w:rFonts w:ascii="Arial Narrow" w:eastAsia="Arial Narrow" w:hAnsi="Arial Narrow"/>
          <w:b/>
          <w:bCs/>
        </w:rPr>
        <w:t>n</w:t>
      </w:r>
      <w:r w:rsidR="00DD73D4" w:rsidRPr="000139F2">
        <w:rPr>
          <w:rFonts w:ascii="Arial Narrow" w:eastAsia="Arial Narrow" w:hAnsi="Arial Narrow"/>
          <w:b/>
          <w:bCs/>
          <w:spacing w:val="-2"/>
        </w:rPr>
        <w:t>i</w:t>
      </w:r>
      <w:r w:rsidR="00DD73D4" w:rsidRPr="000139F2">
        <w:rPr>
          <w:rFonts w:ascii="Arial Narrow" w:eastAsia="Arial Narrow" w:hAnsi="Arial Narrow"/>
          <w:b/>
          <w:bCs/>
          <w:spacing w:val="1"/>
        </w:rPr>
        <w:t>ce</w:t>
      </w:r>
      <w:r w:rsidR="00DD73D4" w:rsidRPr="000139F2">
        <w:rPr>
          <w:rFonts w:ascii="Arial Narrow" w:eastAsia="Arial Narrow" w:hAnsi="Arial Narrow"/>
          <w:b/>
          <w:bCs/>
        </w:rPr>
        <w:t>,</w:t>
      </w:r>
      <w:r w:rsidR="00DD73D4" w:rsidRPr="000139F2">
        <w:rPr>
          <w:rFonts w:ascii="Arial Narrow" w:eastAsia="Arial Narrow" w:hAnsi="Arial Narrow"/>
          <w:b/>
          <w:bCs/>
          <w:spacing w:val="-4"/>
        </w:rPr>
        <w:t xml:space="preserve"> </w:t>
      </w:r>
      <w:r w:rsidR="00DD73D4" w:rsidRPr="000139F2">
        <w:rPr>
          <w:rFonts w:ascii="Arial Narrow" w:eastAsia="Arial Narrow" w:hAnsi="Arial Narrow"/>
          <w:b/>
          <w:bCs/>
        </w:rPr>
        <w:t>ob</w:t>
      </w:r>
      <w:r w:rsidR="00DD73D4" w:rsidRPr="000139F2">
        <w:rPr>
          <w:rFonts w:ascii="Arial Narrow" w:eastAsia="Arial Narrow" w:hAnsi="Arial Narrow"/>
          <w:b/>
          <w:bCs/>
          <w:spacing w:val="2"/>
        </w:rPr>
        <w:t>l</w:t>
      </w:r>
      <w:r w:rsidR="00DD73D4" w:rsidRPr="000139F2">
        <w:rPr>
          <w:rFonts w:ascii="Arial Narrow" w:eastAsia="Arial Narrow" w:hAnsi="Arial Narrow"/>
          <w:b/>
          <w:bCs/>
          <w:spacing w:val="-2"/>
        </w:rPr>
        <w:t>i</w:t>
      </w:r>
      <w:r w:rsidR="00DD73D4" w:rsidRPr="000139F2">
        <w:rPr>
          <w:rFonts w:ascii="Arial Narrow" w:eastAsia="Arial Narrow" w:hAnsi="Arial Narrow"/>
          <w:b/>
          <w:bCs/>
          <w:spacing w:val="1"/>
        </w:rPr>
        <w:t>c</w:t>
      </w:r>
      <w:r w:rsidR="00DD73D4" w:rsidRPr="000139F2">
        <w:rPr>
          <w:rFonts w:ascii="Arial Narrow" w:eastAsia="Arial Narrow" w:hAnsi="Arial Narrow"/>
          <w:b/>
          <w:bCs/>
        </w:rPr>
        <w:t>i</w:t>
      </w:r>
      <w:r w:rsidR="00DD73D4" w:rsidRPr="000139F2">
        <w:rPr>
          <w:rFonts w:ascii="Arial Narrow" w:eastAsia="Arial Narrow" w:hAnsi="Arial Narrow"/>
          <w:b/>
          <w:bCs/>
          <w:spacing w:val="-4"/>
        </w:rPr>
        <w:t xml:space="preserve"> </w:t>
      </w:r>
      <w:r w:rsidR="00DD73D4" w:rsidRPr="000139F2">
        <w:rPr>
          <w:rFonts w:ascii="Arial Narrow" w:eastAsia="Arial Narrow" w:hAnsi="Arial Narrow"/>
          <w:b/>
          <w:bCs/>
        </w:rPr>
        <w:t>na</w:t>
      </w:r>
      <w:r w:rsidR="00DD73D4" w:rsidRPr="000139F2">
        <w:rPr>
          <w:rFonts w:ascii="Arial Narrow" w:eastAsia="Arial Narrow" w:hAnsi="Arial Narrow"/>
          <w:b/>
          <w:bCs/>
          <w:spacing w:val="1"/>
        </w:rPr>
        <w:t>stav</w:t>
      </w:r>
      <w:r w:rsidR="00DD73D4" w:rsidRPr="000139F2">
        <w:rPr>
          <w:rFonts w:ascii="Arial Narrow" w:eastAsia="Arial Narrow" w:hAnsi="Arial Narrow"/>
          <w:b/>
          <w:bCs/>
        </w:rPr>
        <w:t>e</w:t>
      </w:r>
      <w:r w:rsidR="00DD73D4" w:rsidRPr="000139F2">
        <w:rPr>
          <w:rFonts w:ascii="Arial Narrow" w:eastAsia="Arial Narrow" w:hAnsi="Arial Narrow"/>
          <w:b/>
          <w:bCs/>
          <w:spacing w:val="-1"/>
        </w:rPr>
        <w:t xml:space="preserve"> </w:t>
      </w:r>
      <w:r w:rsidR="00DD73D4" w:rsidRPr="000139F2">
        <w:rPr>
          <w:rFonts w:ascii="Arial Narrow" w:eastAsia="Arial Narrow" w:hAnsi="Arial Narrow"/>
          <w:b/>
          <w:bCs/>
        </w:rPr>
        <w:t>i</w:t>
      </w:r>
      <w:r w:rsidR="00DD73D4" w:rsidRPr="000139F2">
        <w:rPr>
          <w:rFonts w:ascii="Arial Narrow" w:eastAsia="Arial Narrow" w:hAnsi="Arial Narrow"/>
          <w:b/>
          <w:bCs/>
          <w:spacing w:val="1"/>
        </w:rPr>
        <w:t xml:space="preserve"> </w:t>
      </w:r>
      <w:r w:rsidR="00DD73D4" w:rsidRPr="000139F2">
        <w:rPr>
          <w:rFonts w:ascii="Arial Narrow" w:eastAsia="Arial Narrow" w:hAnsi="Arial Narrow"/>
          <w:b/>
          <w:bCs/>
          <w:spacing w:val="-2"/>
        </w:rPr>
        <w:t>mj</w:t>
      </w:r>
      <w:r w:rsidR="00DD73D4" w:rsidRPr="000139F2">
        <w:rPr>
          <w:rFonts w:ascii="Arial Narrow" w:eastAsia="Arial Narrow" w:hAnsi="Arial Narrow"/>
          <w:b/>
          <w:bCs/>
          <w:spacing w:val="1"/>
        </w:rPr>
        <w:t>est</w:t>
      </w:r>
      <w:r w:rsidR="00DD73D4" w:rsidRPr="000139F2">
        <w:rPr>
          <w:rFonts w:ascii="Arial Narrow" w:eastAsia="Arial Narrow" w:hAnsi="Arial Narrow"/>
          <w:b/>
          <w:bCs/>
        </w:rPr>
        <w:t>a</w:t>
      </w:r>
      <w:r w:rsidR="00DD73D4" w:rsidRPr="000139F2">
        <w:rPr>
          <w:rFonts w:ascii="Arial Narrow" w:eastAsia="Arial Narrow" w:hAnsi="Arial Narrow"/>
          <w:b/>
          <w:bCs/>
          <w:spacing w:val="-1"/>
        </w:rPr>
        <w:t xml:space="preserve"> </w:t>
      </w:r>
      <w:r w:rsidR="00DD73D4" w:rsidRPr="000139F2">
        <w:rPr>
          <w:rFonts w:ascii="Arial Narrow" w:eastAsia="Arial Narrow" w:hAnsi="Arial Narrow"/>
          <w:b/>
          <w:bCs/>
          <w:spacing w:val="-2"/>
        </w:rPr>
        <w:t>i</w:t>
      </w:r>
      <w:r w:rsidR="00DD73D4" w:rsidRPr="000139F2">
        <w:rPr>
          <w:rFonts w:ascii="Arial Narrow" w:eastAsia="Arial Narrow" w:hAnsi="Arial Narrow"/>
          <w:b/>
          <w:bCs/>
          <w:spacing w:val="2"/>
        </w:rPr>
        <w:t>z</w:t>
      </w:r>
      <w:r w:rsidR="00DD73D4" w:rsidRPr="000139F2">
        <w:rPr>
          <w:rFonts w:ascii="Arial Narrow" w:eastAsia="Arial Narrow" w:hAnsi="Arial Narrow"/>
          <w:b/>
          <w:bCs/>
          <w:spacing w:val="1"/>
        </w:rPr>
        <w:t>v</w:t>
      </w:r>
      <w:r w:rsidR="00DD73D4" w:rsidRPr="000139F2">
        <w:rPr>
          <w:rFonts w:ascii="Arial Narrow" w:eastAsia="Arial Narrow" w:hAnsi="Arial Narrow"/>
          <w:b/>
          <w:bCs/>
        </w:rPr>
        <w:t>o</w:t>
      </w:r>
      <w:r w:rsidR="00DD73D4" w:rsidRPr="000139F2">
        <w:rPr>
          <w:rFonts w:ascii="Arial Narrow" w:eastAsia="Arial Narrow" w:hAnsi="Arial Narrow"/>
          <w:b/>
          <w:bCs/>
          <w:spacing w:val="-1"/>
        </w:rPr>
        <w:t>đ</w:t>
      </w:r>
      <w:r w:rsidR="00DD73D4" w:rsidRPr="000139F2">
        <w:rPr>
          <w:rFonts w:ascii="Arial Narrow" w:eastAsia="Arial Narrow" w:hAnsi="Arial Narrow"/>
          <w:b/>
          <w:bCs/>
          <w:spacing w:val="1"/>
        </w:rPr>
        <w:t>e</w:t>
      </w:r>
      <w:r w:rsidR="00DD73D4" w:rsidRPr="000139F2">
        <w:rPr>
          <w:rFonts w:ascii="Arial Narrow" w:eastAsia="Arial Narrow" w:hAnsi="Arial Narrow"/>
          <w:b/>
          <w:bCs/>
        </w:rPr>
        <w:t>n</w:t>
      </w:r>
      <w:r w:rsidR="00DD73D4" w:rsidRPr="000139F2">
        <w:rPr>
          <w:rFonts w:ascii="Arial Narrow" w:eastAsia="Arial Narrow" w:hAnsi="Arial Narrow"/>
          <w:b/>
          <w:bCs/>
          <w:spacing w:val="-2"/>
        </w:rPr>
        <w:t>j</w:t>
      </w:r>
      <w:r w:rsidR="00DD73D4" w:rsidRPr="000139F2">
        <w:rPr>
          <w:rFonts w:ascii="Arial Narrow" w:eastAsia="Arial Narrow" w:hAnsi="Arial Narrow"/>
          <w:b/>
          <w:bCs/>
        </w:rPr>
        <w:t>a</w:t>
      </w:r>
    </w:p>
    <w:p w14:paraId="7E62B333" w14:textId="77777777" w:rsidR="007A22DD" w:rsidRPr="000139F2" w:rsidRDefault="007A22DD" w:rsidP="007A22DD">
      <w:pPr>
        <w:pStyle w:val="Odlomakpopis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ind w:left="360"/>
        <w:jc w:val="both"/>
        <w:rPr>
          <w:rFonts w:ascii="Arial Narrow" w:hAnsi="Arial Narrow"/>
          <w:b/>
          <w:color w:val="000000"/>
        </w:rPr>
      </w:pPr>
      <w:r w:rsidRPr="000139F2">
        <w:rPr>
          <w:rFonts w:ascii="Arial Narrow" w:hAnsi="Arial Narrow"/>
          <w:b/>
          <w:color w:val="000000"/>
        </w:rPr>
        <w:t>I. FIZIOLOGIJA PROBAVE (3,48 ECTS-a)</w:t>
      </w:r>
    </w:p>
    <w:p w14:paraId="2AA2BFB7" w14:textId="313B1186" w:rsidR="007A22DD" w:rsidRPr="000139F2" w:rsidRDefault="007A22DD" w:rsidP="007A22DD">
      <w:pPr>
        <w:pStyle w:val="Odlomakpopisa"/>
        <w:spacing w:before="74" w:after="74" w:line="288" w:lineRule="atLeast"/>
        <w:ind w:left="360"/>
        <w:jc w:val="both"/>
        <w:rPr>
          <w:rFonts w:ascii="Arial Narrow" w:hAnsi="Arial Narrow"/>
          <w:b/>
          <w:color w:val="000000" w:themeColor="text1"/>
        </w:rPr>
      </w:pPr>
      <w:r w:rsidRPr="000139F2">
        <w:rPr>
          <w:rFonts w:ascii="Arial Narrow" w:hAnsi="Arial Narrow"/>
          <w:b/>
          <w:color w:val="000000" w:themeColor="text1"/>
        </w:rPr>
        <w:t>Iz</w:t>
      </w:r>
      <w:r w:rsidR="000139F2">
        <w:rPr>
          <w:rFonts w:ascii="Arial Narrow" w:hAnsi="Arial Narrow"/>
          <w:b/>
          <w:color w:val="000000" w:themeColor="text1"/>
        </w:rPr>
        <w:t>vedbeni plan nastave, dio kolegija</w:t>
      </w:r>
      <w:r w:rsidRPr="000139F2">
        <w:rPr>
          <w:rFonts w:ascii="Arial Narrow" w:hAnsi="Arial Narrow"/>
          <w:b/>
          <w:color w:val="000000" w:themeColor="text1"/>
        </w:rPr>
        <w:t xml:space="preserve"> koji se odnosi na </w:t>
      </w:r>
      <w:r w:rsidRPr="000139F2">
        <w:rPr>
          <w:rFonts w:ascii="Arial Narrow" w:hAnsi="Arial Narrow"/>
          <w:b/>
          <w:i/>
          <w:color w:val="000000" w:themeColor="text1"/>
        </w:rPr>
        <w:t>Fiziologiju probave</w:t>
      </w:r>
    </w:p>
    <w:tbl>
      <w:tblPr>
        <w:tblStyle w:val="Reetkatablice1"/>
        <w:tblW w:w="9490" w:type="dxa"/>
        <w:tblLayout w:type="fixed"/>
        <w:tblLook w:val="0000" w:firstRow="0" w:lastRow="0" w:firstColumn="0" w:lastColumn="0" w:noHBand="0" w:noVBand="0"/>
      </w:tblPr>
      <w:tblGrid>
        <w:gridCol w:w="700"/>
        <w:gridCol w:w="5090"/>
        <w:gridCol w:w="572"/>
        <w:gridCol w:w="572"/>
        <w:gridCol w:w="576"/>
        <w:gridCol w:w="1980"/>
      </w:tblGrid>
      <w:tr w:rsidR="007C11B9" w:rsidRPr="005E35AB" w14:paraId="1DBD32D6" w14:textId="77777777" w:rsidTr="000139F2">
        <w:trPr>
          <w:trHeight w:val="345"/>
        </w:trPr>
        <w:tc>
          <w:tcPr>
            <w:tcW w:w="700" w:type="dxa"/>
            <w:vMerge w:val="restart"/>
          </w:tcPr>
          <w:p w14:paraId="32B1D94C" w14:textId="04286BDA" w:rsidR="007C11B9" w:rsidRPr="000139F2" w:rsidRDefault="00B02B75" w:rsidP="00B02B75">
            <w:pPr>
              <w:rPr>
                <w:rFonts w:ascii="Arial Narrow" w:hAnsi="Arial Narrow"/>
                <w:sz w:val="22"/>
                <w:szCs w:val="22"/>
              </w:rPr>
            </w:pPr>
            <w:r w:rsidRPr="000139F2">
              <w:rPr>
                <w:rFonts w:ascii="Arial Narrow" w:hAnsi="Arial Narrow"/>
                <w:sz w:val="22"/>
                <w:szCs w:val="22"/>
              </w:rPr>
              <w:t>No.</w:t>
            </w:r>
          </w:p>
        </w:tc>
        <w:tc>
          <w:tcPr>
            <w:tcW w:w="5090" w:type="dxa"/>
            <w:vMerge w:val="restart"/>
          </w:tcPr>
          <w:p w14:paraId="6BEA13A5" w14:textId="77777777" w:rsidR="007C11B9" w:rsidRPr="000139F2" w:rsidRDefault="007C11B9" w:rsidP="00B02B7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139F2">
              <w:rPr>
                <w:rFonts w:ascii="Arial Narrow" w:hAnsi="Arial Narrow"/>
                <w:b/>
                <w:sz w:val="22"/>
                <w:szCs w:val="22"/>
              </w:rPr>
              <w:t>Nastavna jedinica</w:t>
            </w:r>
          </w:p>
        </w:tc>
        <w:tc>
          <w:tcPr>
            <w:tcW w:w="1720" w:type="dxa"/>
            <w:gridSpan w:val="3"/>
          </w:tcPr>
          <w:p w14:paraId="0E009562" w14:textId="77777777" w:rsidR="007C11B9" w:rsidRPr="000139F2" w:rsidRDefault="007C11B9" w:rsidP="005513E9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139F2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>Oblici nastave</w:t>
            </w:r>
          </w:p>
        </w:tc>
        <w:tc>
          <w:tcPr>
            <w:tcW w:w="1980" w:type="dxa"/>
            <w:vMerge w:val="restart"/>
          </w:tcPr>
          <w:p w14:paraId="476F8E91" w14:textId="77777777" w:rsidR="007C11B9" w:rsidRPr="000139F2" w:rsidRDefault="007C11B9" w:rsidP="005513E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139F2">
              <w:rPr>
                <w:rFonts w:ascii="Arial Narrow" w:hAnsi="Arial Narrow"/>
                <w:b/>
                <w:sz w:val="22"/>
                <w:szCs w:val="22"/>
              </w:rPr>
              <w:t>Mjesto održavanja</w:t>
            </w:r>
          </w:p>
        </w:tc>
      </w:tr>
      <w:tr w:rsidR="007C11B9" w:rsidRPr="005E35AB" w14:paraId="1FABB0E7" w14:textId="77777777" w:rsidTr="000139F2">
        <w:trPr>
          <w:trHeight w:val="405"/>
        </w:trPr>
        <w:tc>
          <w:tcPr>
            <w:tcW w:w="700" w:type="dxa"/>
            <w:vMerge/>
          </w:tcPr>
          <w:p w14:paraId="7E53ED44" w14:textId="77777777" w:rsidR="007C11B9" w:rsidRPr="000139F2" w:rsidRDefault="007C11B9" w:rsidP="005513E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090" w:type="dxa"/>
            <w:vMerge/>
          </w:tcPr>
          <w:p w14:paraId="74C24C60" w14:textId="77777777" w:rsidR="007C11B9" w:rsidRPr="000139F2" w:rsidRDefault="007C11B9" w:rsidP="005513E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72" w:type="dxa"/>
          </w:tcPr>
          <w:p w14:paraId="5CF8F6AF" w14:textId="77777777" w:rsidR="007C11B9" w:rsidRPr="000139F2" w:rsidRDefault="007C11B9" w:rsidP="005513E9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139F2">
              <w:rPr>
                <w:rFonts w:ascii="Arial Narrow" w:hAnsi="Arial Narrow"/>
                <w:b/>
                <w:bCs/>
                <w:sz w:val="22"/>
                <w:szCs w:val="22"/>
              </w:rPr>
              <w:t>P</w:t>
            </w:r>
          </w:p>
        </w:tc>
        <w:tc>
          <w:tcPr>
            <w:tcW w:w="572" w:type="dxa"/>
          </w:tcPr>
          <w:p w14:paraId="561C827F" w14:textId="77777777" w:rsidR="007C11B9" w:rsidRPr="000139F2" w:rsidRDefault="007C11B9" w:rsidP="005513E9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139F2">
              <w:rPr>
                <w:rFonts w:ascii="Arial Narrow" w:hAnsi="Arial Narrow"/>
                <w:b/>
                <w:bCs/>
                <w:sz w:val="22"/>
                <w:szCs w:val="22"/>
              </w:rPr>
              <w:t>V</w:t>
            </w:r>
          </w:p>
        </w:tc>
        <w:tc>
          <w:tcPr>
            <w:tcW w:w="576" w:type="dxa"/>
          </w:tcPr>
          <w:p w14:paraId="1EC723B2" w14:textId="77777777" w:rsidR="007C11B9" w:rsidRPr="000139F2" w:rsidRDefault="007C11B9" w:rsidP="005513E9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139F2">
              <w:rPr>
                <w:rFonts w:ascii="Arial Narrow" w:hAnsi="Arial Narrow"/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1980" w:type="dxa"/>
            <w:vMerge/>
          </w:tcPr>
          <w:p w14:paraId="58B12A2C" w14:textId="77777777" w:rsidR="007C11B9" w:rsidRPr="000139F2" w:rsidRDefault="007C11B9" w:rsidP="005513E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340AB8" w:rsidRPr="005E35AB" w14:paraId="37ED02EB" w14:textId="77777777" w:rsidTr="000139F2">
        <w:tc>
          <w:tcPr>
            <w:tcW w:w="700" w:type="dxa"/>
          </w:tcPr>
          <w:p w14:paraId="18AE5C5F" w14:textId="77777777" w:rsidR="00340AB8" w:rsidRPr="000139F2" w:rsidRDefault="00340AB8" w:rsidP="00B02B75">
            <w:pPr>
              <w:rPr>
                <w:rFonts w:ascii="Arial Narrow" w:hAnsi="Arial Narrow"/>
                <w:sz w:val="22"/>
                <w:szCs w:val="22"/>
              </w:rPr>
            </w:pPr>
            <w:r w:rsidRPr="000139F2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5090" w:type="dxa"/>
          </w:tcPr>
          <w:p w14:paraId="741A62CE" w14:textId="364AA3FB" w:rsidR="00340AB8" w:rsidRPr="000139F2" w:rsidRDefault="00340AB8" w:rsidP="00B02B75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139F2">
              <w:rPr>
                <w:rFonts w:ascii="Arial Narrow" w:hAnsi="Arial Narrow"/>
                <w:sz w:val="22"/>
                <w:szCs w:val="22"/>
              </w:rPr>
              <w:t>Pojam fiziologije, eko-fiziologije, upoznavanje s koncepcijom kolegija.</w:t>
            </w:r>
          </w:p>
        </w:tc>
        <w:tc>
          <w:tcPr>
            <w:tcW w:w="572" w:type="dxa"/>
          </w:tcPr>
          <w:p w14:paraId="334D5ED0" w14:textId="6881B523" w:rsidR="00340AB8" w:rsidRPr="000139F2" w:rsidRDefault="00340AB8" w:rsidP="00B02B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139F2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572" w:type="dxa"/>
          </w:tcPr>
          <w:p w14:paraId="3A3B33A5" w14:textId="77777777" w:rsidR="00340AB8" w:rsidRPr="000139F2" w:rsidRDefault="00340AB8" w:rsidP="00B02B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76" w:type="dxa"/>
          </w:tcPr>
          <w:p w14:paraId="0C3911DE" w14:textId="77777777" w:rsidR="00340AB8" w:rsidRPr="000139F2" w:rsidRDefault="00340AB8" w:rsidP="00B02B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80" w:type="dxa"/>
            <w:vMerge w:val="restart"/>
          </w:tcPr>
          <w:p w14:paraId="046F2BB9" w14:textId="6C099B6F" w:rsidR="00340AB8" w:rsidRPr="000139F2" w:rsidRDefault="00340AB8" w:rsidP="00B02B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139F2">
              <w:rPr>
                <w:rFonts w:ascii="Arial Narrow" w:hAnsi="Arial Narrow"/>
                <w:sz w:val="22"/>
                <w:szCs w:val="22"/>
              </w:rPr>
              <w:t>PREDAVAONA</w:t>
            </w:r>
          </w:p>
        </w:tc>
      </w:tr>
      <w:tr w:rsidR="00340AB8" w:rsidRPr="005E35AB" w14:paraId="18E5D5DB" w14:textId="77777777" w:rsidTr="000139F2">
        <w:tc>
          <w:tcPr>
            <w:tcW w:w="700" w:type="dxa"/>
          </w:tcPr>
          <w:p w14:paraId="1A95B961" w14:textId="77777777" w:rsidR="00340AB8" w:rsidRPr="000139F2" w:rsidRDefault="00340AB8" w:rsidP="00B02B75">
            <w:pPr>
              <w:rPr>
                <w:rFonts w:ascii="Arial Narrow" w:hAnsi="Arial Narrow"/>
                <w:sz w:val="22"/>
                <w:szCs w:val="22"/>
              </w:rPr>
            </w:pPr>
            <w:r w:rsidRPr="000139F2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5090" w:type="dxa"/>
          </w:tcPr>
          <w:p w14:paraId="7CF58711" w14:textId="4AF9050D" w:rsidR="00340AB8" w:rsidRPr="000139F2" w:rsidRDefault="00340AB8" w:rsidP="00B02B75">
            <w:pPr>
              <w:rPr>
                <w:rFonts w:ascii="Arial Narrow" w:hAnsi="Arial Narrow"/>
                <w:sz w:val="22"/>
                <w:szCs w:val="22"/>
              </w:rPr>
            </w:pPr>
            <w:r w:rsidRPr="000139F2">
              <w:rPr>
                <w:rFonts w:ascii="Arial Narrow" w:hAnsi="Arial Narrow"/>
                <w:sz w:val="22"/>
                <w:szCs w:val="22"/>
              </w:rPr>
              <w:t>Uvod u probavni sustav. Evolucijske razlike morfologije probavnog sustava i fiziološkog načina uzimanja hrane i vode.</w:t>
            </w:r>
          </w:p>
        </w:tc>
        <w:tc>
          <w:tcPr>
            <w:tcW w:w="572" w:type="dxa"/>
          </w:tcPr>
          <w:p w14:paraId="724B864B" w14:textId="4E43A128" w:rsidR="00340AB8" w:rsidRPr="000139F2" w:rsidRDefault="00340AB8" w:rsidP="00B02B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139F2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572" w:type="dxa"/>
          </w:tcPr>
          <w:p w14:paraId="566BD378" w14:textId="77777777" w:rsidR="00340AB8" w:rsidRPr="000139F2" w:rsidRDefault="00340AB8" w:rsidP="00B02B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76" w:type="dxa"/>
          </w:tcPr>
          <w:p w14:paraId="019C95EA" w14:textId="77777777" w:rsidR="00340AB8" w:rsidRPr="000139F2" w:rsidRDefault="00340AB8" w:rsidP="00B02B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80" w:type="dxa"/>
            <w:vMerge/>
          </w:tcPr>
          <w:p w14:paraId="6F2FD406" w14:textId="77777777" w:rsidR="00340AB8" w:rsidRPr="000139F2" w:rsidRDefault="00340AB8" w:rsidP="00B02B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40AB8" w:rsidRPr="005E35AB" w14:paraId="79ED7115" w14:textId="77777777" w:rsidTr="000139F2">
        <w:tc>
          <w:tcPr>
            <w:tcW w:w="700" w:type="dxa"/>
          </w:tcPr>
          <w:p w14:paraId="7C554049" w14:textId="2B5A7306" w:rsidR="00340AB8" w:rsidRPr="000139F2" w:rsidRDefault="00340AB8" w:rsidP="00B02B75">
            <w:pPr>
              <w:rPr>
                <w:rFonts w:ascii="Arial Narrow" w:hAnsi="Arial Narrow"/>
                <w:sz w:val="22"/>
                <w:szCs w:val="22"/>
              </w:rPr>
            </w:pPr>
            <w:r w:rsidRPr="000139F2">
              <w:rPr>
                <w:rFonts w:ascii="Arial Narrow" w:hAnsi="Arial Narrow"/>
                <w:sz w:val="22"/>
                <w:szCs w:val="22"/>
              </w:rPr>
              <w:t>3.</w:t>
            </w:r>
          </w:p>
        </w:tc>
        <w:tc>
          <w:tcPr>
            <w:tcW w:w="5090" w:type="dxa"/>
          </w:tcPr>
          <w:p w14:paraId="6D902C86" w14:textId="0442B9A5" w:rsidR="00340AB8" w:rsidRPr="000139F2" w:rsidRDefault="00340AB8" w:rsidP="00B02B75">
            <w:pPr>
              <w:rPr>
                <w:rFonts w:ascii="Arial Narrow" w:hAnsi="Arial Narrow"/>
                <w:sz w:val="22"/>
                <w:szCs w:val="22"/>
              </w:rPr>
            </w:pPr>
            <w:r w:rsidRPr="000139F2">
              <w:rPr>
                <w:rFonts w:ascii="Arial Narrow" w:hAnsi="Arial Narrow"/>
                <w:sz w:val="22"/>
                <w:szCs w:val="22"/>
              </w:rPr>
              <w:t>Probava u jednostavnom želucu.</w:t>
            </w:r>
          </w:p>
        </w:tc>
        <w:tc>
          <w:tcPr>
            <w:tcW w:w="572" w:type="dxa"/>
          </w:tcPr>
          <w:p w14:paraId="4F090232" w14:textId="0ED89828" w:rsidR="00340AB8" w:rsidRPr="000139F2" w:rsidRDefault="00340AB8" w:rsidP="00B02B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139F2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572" w:type="dxa"/>
          </w:tcPr>
          <w:p w14:paraId="27A61933" w14:textId="77777777" w:rsidR="00340AB8" w:rsidRPr="000139F2" w:rsidRDefault="00340AB8" w:rsidP="00B02B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76" w:type="dxa"/>
          </w:tcPr>
          <w:p w14:paraId="2A21759F" w14:textId="77777777" w:rsidR="00340AB8" w:rsidRPr="000139F2" w:rsidRDefault="00340AB8" w:rsidP="00B02B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80" w:type="dxa"/>
            <w:vMerge/>
          </w:tcPr>
          <w:p w14:paraId="60AA2229" w14:textId="77777777" w:rsidR="00340AB8" w:rsidRPr="000139F2" w:rsidRDefault="00340AB8" w:rsidP="00B02B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40AB8" w:rsidRPr="005E35AB" w14:paraId="617A42E4" w14:textId="77777777" w:rsidTr="000139F2">
        <w:tc>
          <w:tcPr>
            <w:tcW w:w="700" w:type="dxa"/>
          </w:tcPr>
          <w:p w14:paraId="757DCE7F" w14:textId="02173A71" w:rsidR="00340AB8" w:rsidRPr="000139F2" w:rsidRDefault="00340AB8" w:rsidP="00B02B75">
            <w:pPr>
              <w:rPr>
                <w:rFonts w:ascii="Arial Narrow" w:hAnsi="Arial Narrow"/>
                <w:sz w:val="22"/>
                <w:szCs w:val="22"/>
              </w:rPr>
            </w:pPr>
            <w:r w:rsidRPr="000139F2">
              <w:rPr>
                <w:rFonts w:ascii="Arial Narrow" w:hAnsi="Arial Narrow"/>
                <w:sz w:val="22"/>
                <w:szCs w:val="22"/>
              </w:rPr>
              <w:t>4.</w:t>
            </w:r>
          </w:p>
        </w:tc>
        <w:tc>
          <w:tcPr>
            <w:tcW w:w="5090" w:type="dxa"/>
          </w:tcPr>
          <w:p w14:paraId="7667D7D1" w14:textId="54D3B50E" w:rsidR="00340AB8" w:rsidRPr="000139F2" w:rsidRDefault="00340AB8" w:rsidP="00B02B75">
            <w:pPr>
              <w:rPr>
                <w:rFonts w:ascii="Arial Narrow" w:hAnsi="Arial Narrow"/>
                <w:sz w:val="22"/>
                <w:szCs w:val="22"/>
              </w:rPr>
            </w:pPr>
            <w:r w:rsidRPr="000139F2">
              <w:rPr>
                <w:rFonts w:ascii="Arial Narrow" w:hAnsi="Arial Narrow"/>
                <w:sz w:val="22"/>
                <w:szCs w:val="22"/>
              </w:rPr>
              <w:t>Probava u složenom želucu.</w:t>
            </w:r>
          </w:p>
        </w:tc>
        <w:tc>
          <w:tcPr>
            <w:tcW w:w="572" w:type="dxa"/>
          </w:tcPr>
          <w:p w14:paraId="08CF6C88" w14:textId="58D5CC80" w:rsidR="00340AB8" w:rsidRPr="000139F2" w:rsidRDefault="00340AB8" w:rsidP="00B02B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139F2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72" w:type="dxa"/>
          </w:tcPr>
          <w:p w14:paraId="18835DC6" w14:textId="77777777" w:rsidR="00340AB8" w:rsidRPr="000139F2" w:rsidRDefault="00340AB8" w:rsidP="00B02B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76" w:type="dxa"/>
          </w:tcPr>
          <w:p w14:paraId="02B12989" w14:textId="77777777" w:rsidR="00340AB8" w:rsidRPr="000139F2" w:rsidRDefault="00340AB8" w:rsidP="00B02B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80" w:type="dxa"/>
            <w:vMerge/>
          </w:tcPr>
          <w:p w14:paraId="61930D83" w14:textId="77777777" w:rsidR="00340AB8" w:rsidRPr="000139F2" w:rsidRDefault="00340AB8" w:rsidP="00B02B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40AB8" w:rsidRPr="005E35AB" w14:paraId="649E7C2C" w14:textId="77777777" w:rsidTr="000139F2">
        <w:tc>
          <w:tcPr>
            <w:tcW w:w="700" w:type="dxa"/>
          </w:tcPr>
          <w:p w14:paraId="2D93A1A0" w14:textId="5F89D970" w:rsidR="00340AB8" w:rsidRPr="000139F2" w:rsidRDefault="00340AB8" w:rsidP="00B02B75">
            <w:pPr>
              <w:rPr>
                <w:rFonts w:ascii="Arial Narrow" w:hAnsi="Arial Narrow"/>
                <w:sz w:val="22"/>
                <w:szCs w:val="22"/>
              </w:rPr>
            </w:pPr>
            <w:r w:rsidRPr="000139F2">
              <w:rPr>
                <w:rFonts w:ascii="Arial Narrow" w:hAnsi="Arial Narrow"/>
                <w:sz w:val="22"/>
                <w:szCs w:val="22"/>
              </w:rPr>
              <w:t>5.</w:t>
            </w:r>
          </w:p>
        </w:tc>
        <w:tc>
          <w:tcPr>
            <w:tcW w:w="5090" w:type="dxa"/>
          </w:tcPr>
          <w:p w14:paraId="13AC522A" w14:textId="1A61F06B" w:rsidR="00340AB8" w:rsidRPr="000139F2" w:rsidRDefault="00340AB8" w:rsidP="00B02B75">
            <w:pPr>
              <w:rPr>
                <w:rFonts w:ascii="Arial Narrow" w:hAnsi="Arial Narrow"/>
                <w:sz w:val="22"/>
                <w:szCs w:val="22"/>
              </w:rPr>
            </w:pPr>
            <w:r w:rsidRPr="000139F2">
              <w:rPr>
                <w:rFonts w:ascii="Arial Narrow" w:hAnsi="Arial Narrow"/>
                <w:sz w:val="22"/>
                <w:szCs w:val="22"/>
              </w:rPr>
              <w:t>Probava u tankim crijevima. Probava u debelim crijevima.</w:t>
            </w:r>
          </w:p>
        </w:tc>
        <w:tc>
          <w:tcPr>
            <w:tcW w:w="572" w:type="dxa"/>
          </w:tcPr>
          <w:p w14:paraId="54D8E355" w14:textId="3A50E694" w:rsidR="00340AB8" w:rsidRPr="000139F2" w:rsidRDefault="00340AB8" w:rsidP="00B02B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139F2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72" w:type="dxa"/>
          </w:tcPr>
          <w:p w14:paraId="1F96180F" w14:textId="77777777" w:rsidR="00340AB8" w:rsidRPr="000139F2" w:rsidRDefault="00340AB8" w:rsidP="00B02B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76" w:type="dxa"/>
          </w:tcPr>
          <w:p w14:paraId="5C25CBAB" w14:textId="77777777" w:rsidR="00340AB8" w:rsidRPr="000139F2" w:rsidRDefault="00340AB8" w:rsidP="00B02B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80" w:type="dxa"/>
            <w:vMerge/>
          </w:tcPr>
          <w:p w14:paraId="31033F41" w14:textId="77777777" w:rsidR="00340AB8" w:rsidRPr="000139F2" w:rsidRDefault="00340AB8" w:rsidP="00B02B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40AB8" w:rsidRPr="005E35AB" w14:paraId="0359C2F5" w14:textId="77777777" w:rsidTr="000139F2">
        <w:tc>
          <w:tcPr>
            <w:tcW w:w="700" w:type="dxa"/>
          </w:tcPr>
          <w:p w14:paraId="754C04A0" w14:textId="7517B923" w:rsidR="00340AB8" w:rsidRPr="000139F2" w:rsidRDefault="00340AB8" w:rsidP="00B02B75">
            <w:pPr>
              <w:rPr>
                <w:rFonts w:ascii="Arial Narrow" w:hAnsi="Arial Narrow"/>
                <w:sz w:val="22"/>
                <w:szCs w:val="22"/>
              </w:rPr>
            </w:pPr>
            <w:r w:rsidRPr="000139F2">
              <w:rPr>
                <w:rFonts w:ascii="Arial Narrow" w:hAnsi="Arial Narrow"/>
                <w:sz w:val="22"/>
                <w:szCs w:val="22"/>
              </w:rPr>
              <w:t>6.</w:t>
            </w:r>
          </w:p>
        </w:tc>
        <w:tc>
          <w:tcPr>
            <w:tcW w:w="5090" w:type="dxa"/>
          </w:tcPr>
          <w:p w14:paraId="005A61F8" w14:textId="431C4EF3" w:rsidR="00340AB8" w:rsidRPr="000139F2" w:rsidRDefault="00340AB8" w:rsidP="00B02B75">
            <w:pPr>
              <w:rPr>
                <w:rFonts w:ascii="Arial Narrow" w:hAnsi="Arial Narrow"/>
                <w:sz w:val="22"/>
                <w:szCs w:val="22"/>
              </w:rPr>
            </w:pPr>
            <w:r w:rsidRPr="000139F2">
              <w:rPr>
                <w:rFonts w:ascii="Arial Narrow" w:hAnsi="Arial Narrow"/>
                <w:sz w:val="22"/>
                <w:szCs w:val="22"/>
              </w:rPr>
              <w:t>Uloga jetre i gušterače.</w:t>
            </w:r>
          </w:p>
        </w:tc>
        <w:tc>
          <w:tcPr>
            <w:tcW w:w="572" w:type="dxa"/>
          </w:tcPr>
          <w:p w14:paraId="266D13AE" w14:textId="300D9998" w:rsidR="00340AB8" w:rsidRPr="000139F2" w:rsidRDefault="00340AB8" w:rsidP="00B02B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139F2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572" w:type="dxa"/>
          </w:tcPr>
          <w:p w14:paraId="4198B09C" w14:textId="77777777" w:rsidR="00340AB8" w:rsidRPr="000139F2" w:rsidRDefault="00340AB8" w:rsidP="00B02B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76" w:type="dxa"/>
          </w:tcPr>
          <w:p w14:paraId="19BC33F4" w14:textId="77777777" w:rsidR="00340AB8" w:rsidRPr="000139F2" w:rsidRDefault="00340AB8" w:rsidP="00B02B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80" w:type="dxa"/>
            <w:vMerge/>
          </w:tcPr>
          <w:p w14:paraId="6421E4F7" w14:textId="77777777" w:rsidR="00340AB8" w:rsidRPr="000139F2" w:rsidRDefault="00340AB8" w:rsidP="00B02B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40AB8" w:rsidRPr="005E35AB" w14:paraId="5D263214" w14:textId="77777777" w:rsidTr="000139F2">
        <w:tc>
          <w:tcPr>
            <w:tcW w:w="700" w:type="dxa"/>
          </w:tcPr>
          <w:p w14:paraId="4D2F5968" w14:textId="705CD88B" w:rsidR="00340AB8" w:rsidRPr="000139F2" w:rsidRDefault="00340AB8" w:rsidP="00B02B75">
            <w:pPr>
              <w:rPr>
                <w:rFonts w:ascii="Arial Narrow" w:hAnsi="Arial Narrow"/>
                <w:sz w:val="22"/>
                <w:szCs w:val="22"/>
              </w:rPr>
            </w:pPr>
            <w:r w:rsidRPr="000139F2">
              <w:rPr>
                <w:rFonts w:ascii="Arial Narrow" w:hAnsi="Arial Narrow"/>
                <w:sz w:val="22"/>
                <w:szCs w:val="22"/>
              </w:rPr>
              <w:t>7.</w:t>
            </w:r>
          </w:p>
        </w:tc>
        <w:tc>
          <w:tcPr>
            <w:tcW w:w="5090" w:type="dxa"/>
          </w:tcPr>
          <w:p w14:paraId="2C85B8B5" w14:textId="41BDF829" w:rsidR="00340AB8" w:rsidRPr="000139F2" w:rsidRDefault="00340AB8" w:rsidP="00B02B75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0139F2">
              <w:rPr>
                <w:rFonts w:ascii="Arial Narrow" w:hAnsi="Arial Narrow"/>
                <w:sz w:val="22"/>
                <w:szCs w:val="22"/>
              </w:rPr>
              <w:t>Neuro</w:t>
            </w:r>
            <w:proofErr w:type="spellEnd"/>
            <w:r w:rsidRPr="000139F2">
              <w:rPr>
                <w:rFonts w:ascii="Arial Narrow" w:hAnsi="Arial Narrow"/>
                <w:sz w:val="22"/>
                <w:szCs w:val="22"/>
              </w:rPr>
              <w:t xml:space="preserve">-hormonalna uloga kao kontrolnog sustava. </w:t>
            </w:r>
            <w:proofErr w:type="spellStart"/>
            <w:r w:rsidRPr="000139F2">
              <w:rPr>
                <w:rFonts w:ascii="Arial Narrow" w:hAnsi="Arial Narrow"/>
                <w:sz w:val="22"/>
                <w:szCs w:val="22"/>
              </w:rPr>
              <w:t>Homeostaza</w:t>
            </w:r>
            <w:proofErr w:type="spellEnd"/>
            <w:r w:rsidRPr="000139F2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572" w:type="dxa"/>
          </w:tcPr>
          <w:p w14:paraId="210BCE00" w14:textId="2FE61995" w:rsidR="00340AB8" w:rsidRPr="000139F2" w:rsidRDefault="00340AB8" w:rsidP="00B02B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139F2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572" w:type="dxa"/>
          </w:tcPr>
          <w:p w14:paraId="5CEA8C19" w14:textId="77777777" w:rsidR="00340AB8" w:rsidRPr="000139F2" w:rsidRDefault="00340AB8" w:rsidP="00B02B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76" w:type="dxa"/>
          </w:tcPr>
          <w:p w14:paraId="2D0D7A78" w14:textId="77777777" w:rsidR="00340AB8" w:rsidRPr="000139F2" w:rsidRDefault="00340AB8" w:rsidP="00B02B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80" w:type="dxa"/>
            <w:vMerge/>
          </w:tcPr>
          <w:p w14:paraId="792009D5" w14:textId="77777777" w:rsidR="00340AB8" w:rsidRPr="000139F2" w:rsidRDefault="00340AB8" w:rsidP="00B02B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40AB8" w:rsidRPr="005E35AB" w14:paraId="1E11BE61" w14:textId="77777777" w:rsidTr="000139F2">
        <w:tc>
          <w:tcPr>
            <w:tcW w:w="700" w:type="dxa"/>
          </w:tcPr>
          <w:p w14:paraId="6727B9E7" w14:textId="7731BAA3" w:rsidR="00340AB8" w:rsidRPr="000139F2" w:rsidRDefault="00340AB8" w:rsidP="00B02B75">
            <w:pPr>
              <w:rPr>
                <w:rFonts w:ascii="Arial Narrow" w:hAnsi="Arial Narrow"/>
                <w:sz w:val="22"/>
                <w:szCs w:val="22"/>
              </w:rPr>
            </w:pPr>
            <w:r w:rsidRPr="000139F2">
              <w:rPr>
                <w:rFonts w:ascii="Arial Narrow" w:hAnsi="Arial Narrow"/>
                <w:sz w:val="22"/>
                <w:szCs w:val="22"/>
              </w:rPr>
              <w:t>8.</w:t>
            </w:r>
          </w:p>
        </w:tc>
        <w:tc>
          <w:tcPr>
            <w:tcW w:w="5090" w:type="dxa"/>
          </w:tcPr>
          <w:p w14:paraId="7A13CCF9" w14:textId="234061BD" w:rsidR="00340AB8" w:rsidRPr="000139F2" w:rsidRDefault="00340AB8" w:rsidP="00B02B75">
            <w:pPr>
              <w:rPr>
                <w:rFonts w:ascii="Arial Narrow" w:hAnsi="Arial Narrow"/>
                <w:sz w:val="22"/>
                <w:szCs w:val="22"/>
              </w:rPr>
            </w:pPr>
            <w:r w:rsidRPr="000139F2">
              <w:rPr>
                <w:rFonts w:ascii="Arial Narrow" w:hAnsi="Arial Narrow"/>
                <w:sz w:val="22"/>
                <w:szCs w:val="22"/>
              </w:rPr>
              <w:t>Metabolizam ugljikohidrata, masti, proteina, minerala i vode.</w:t>
            </w:r>
          </w:p>
        </w:tc>
        <w:tc>
          <w:tcPr>
            <w:tcW w:w="572" w:type="dxa"/>
          </w:tcPr>
          <w:p w14:paraId="64AB6889" w14:textId="77F25CD5" w:rsidR="00340AB8" w:rsidRPr="000139F2" w:rsidRDefault="00340AB8" w:rsidP="00B02B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139F2"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572" w:type="dxa"/>
          </w:tcPr>
          <w:p w14:paraId="1ED6482F" w14:textId="77777777" w:rsidR="00340AB8" w:rsidRPr="000139F2" w:rsidRDefault="00340AB8" w:rsidP="00B02B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76" w:type="dxa"/>
          </w:tcPr>
          <w:p w14:paraId="1D9BE295" w14:textId="77777777" w:rsidR="00340AB8" w:rsidRPr="000139F2" w:rsidRDefault="00340AB8" w:rsidP="00B02B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80" w:type="dxa"/>
            <w:vMerge/>
          </w:tcPr>
          <w:p w14:paraId="005027C1" w14:textId="77777777" w:rsidR="00340AB8" w:rsidRPr="000139F2" w:rsidRDefault="00340AB8" w:rsidP="00B02B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40AB8" w:rsidRPr="005E35AB" w14:paraId="48320374" w14:textId="77777777" w:rsidTr="000139F2">
        <w:tc>
          <w:tcPr>
            <w:tcW w:w="700" w:type="dxa"/>
          </w:tcPr>
          <w:p w14:paraId="7A6E6FCE" w14:textId="4D39D886" w:rsidR="00340AB8" w:rsidRPr="000139F2" w:rsidRDefault="00340AB8" w:rsidP="00340AB8">
            <w:pPr>
              <w:rPr>
                <w:rFonts w:ascii="Arial Narrow" w:hAnsi="Arial Narrow"/>
                <w:sz w:val="22"/>
                <w:szCs w:val="22"/>
              </w:rPr>
            </w:pPr>
            <w:r w:rsidRPr="000139F2">
              <w:rPr>
                <w:rFonts w:ascii="Arial Narrow" w:hAnsi="Arial Narrow"/>
                <w:sz w:val="22"/>
                <w:szCs w:val="22"/>
              </w:rPr>
              <w:t>9.</w:t>
            </w:r>
          </w:p>
        </w:tc>
        <w:tc>
          <w:tcPr>
            <w:tcW w:w="5090" w:type="dxa"/>
          </w:tcPr>
          <w:p w14:paraId="79C42A3E" w14:textId="64DEAFD1" w:rsidR="00340AB8" w:rsidRPr="000139F2" w:rsidRDefault="00340AB8" w:rsidP="00340AB8">
            <w:pPr>
              <w:rPr>
                <w:rFonts w:ascii="Arial Narrow" w:hAnsi="Arial Narrow"/>
                <w:sz w:val="22"/>
                <w:szCs w:val="22"/>
              </w:rPr>
            </w:pPr>
            <w:r w:rsidRPr="000139F2">
              <w:rPr>
                <w:rFonts w:ascii="Arial Narrow" w:hAnsi="Arial Narrow"/>
                <w:sz w:val="22"/>
                <w:szCs w:val="22"/>
              </w:rPr>
              <w:t xml:space="preserve">Fiziologija stanica i staničnih </w:t>
            </w:r>
            <w:proofErr w:type="spellStart"/>
            <w:r w:rsidRPr="000139F2">
              <w:rPr>
                <w:rFonts w:ascii="Arial Narrow" w:hAnsi="Arial Narrow"/>
                <w:sz w:val="22"/>
                <w:szCs w:val="22"/>
              </w:rPr>
              <w:t>organela</w:t>
            </w:r>
            <w:proofErr w:type="spellEnd"/>
            <w:r w:rsidRPr="000139F2">
              <w:rPr>
                <w:rFonts w:ascii="Arial Narrow" w:hAnsi="Arial Narrow"/>
                <w:sz w:val="22"/>
                <w:szCs w:val="22"/>
              </w:rPr>
              <w:t>. Komparativne specifičnosti probave u peradi.</w:t>
            </w:r>
          </w:p>
        </w:tc>
        <w:tc>
          <w:tcPr>
            <w:tcW w:w="572" w:type="dxa"/>
          </w:tcPr>
          <w:p w14:paraId="759588D4" w14:textId="4E0BE3DB" w:rsidR="00340AB8" w:rsidRPr="000139F2" w:rsidRDefault="00340AB8" w:rsidP="00340AB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139F2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572" w:type="dxa"/>
          </w:tcPr>
          <w:p w14:paraId="04AF140C" w14:textId="77777777" w:rsidR="00340AB8" w:rsidRPr="000139F2" w:rsidRDefault="00340AB8" w:rsidP="00340AB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76" w:type="dxa"/>
          </w:tcPr>
          <w:p w14:paraId="4BA0BA8B" w14:textId="77777777" w:rsidR="00340AB8" w:rsidRPr="000139F2" w:rsidRDefault="00340AB8" w:rsidP="00340AB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80" w:type="dxa"/>
            <w:vMerge/>
          </w:tcPr>
          <w:p w14:paraId="70214A73" w14:textId="77777777" w:rsidR="00340AB8" w:rsidRPr="000139F2" w:rsidRDefault="00340AB8" w:rsidP="00340AB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43557" w:rsidRPr="005E35AB" w14:paraId="1192E365" w14:textId="77777777" w:rsidTr="000139F2">
        <w:tc>
          <w:tcPr>
            <w:tcW w:w="700" w:type="dxa"/>
          </w:tcPr>
          <w:p w14:paraId="4A178C4A" w14:textId="43BAFFB0" w:rsidR="00943557" w:rsidRPr="000139F2" w:rsidRDefault="00943557" w:rsidP="00943557">
            <w:pPr>
              <w:rPr>
                <w:rFonts w:ascii="Arial Narrow" w:hAnsi="Arial Narrow"/>
                <w:sz w:val="22"/>
                <w:szCs w:val="22"/>
              </w:rPr>
            </w:pPr>
            <w:r w:rsidRPr="000139F2">
              <w:rPr>
                <w:rFonts w:ascii="Arial Narrow" w:hAnsi="Arial Narrow"/>
                <w:sz w:val="22"/>
                <w:szCs w:val="22"/>
              </w:rPr>
              <w:t>10.</w:t>
            </w:r>
          </w:p>
        </w:tc>
        <w:tc>
          <w:tcPr>
            <w:tcW w:w="5090" w:type="dxa"/>
          </w:tcPr>
          <w:p w14:paraId="046DDD82" w14:textId="6BB7D8EC" w:rsidR="00943557" w:rsidRPr="000139F2" w:rsidRDefault="00943557" w:rsidP="00943557">
            <w:pPr>
              <w:rPr>
                <w:rFonts w:ascii="Arial Narrow" w:hAnsi="Arial Narrow"/>
                <w:sz w:val="22"/>
                <w:szCs w:val="22"/>
              </w:rPr>
            </w:pPr>
            <w:r w:rsidRPr="000139F2">
              <w:rPr>
                <w:rFonts w:ascii="Arial Narrow" w:hAnsi="Arial Narrow"/>
                <w:sz w:val="22"/>
                <w:szCs w:val="22"/>
              </w:rPr>
              <w:t>Dokazivanje probavnih procesa u ustima.</w:t>
            </w:r>
          </w:p>
        </w:tc>
        <w:tc>
          <w:tcPr>
            <w:tcW w:w="572" w:type="dxa"/>
          </w:tcPr>
          <w:p w14:paraId="05D789EA" w14:textId="77777777" w:rsidR="00943557" w:rsidRPr="000139F2" w:rsidRDefault="00943557" w:rsidP="0094355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72" w:type="dxa"/>
          </w:tcPr>
          <w:p w14:paraId="38D286A3" w14:textId="0709B366" w:rsidR="00943557" w:rsidRPr="000139F2" w:rsidRDefault="00943557" w:rsidP="0094355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139F2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76" w:type="dxa"/>
          </w:tcPr>
          <w:p w14:paraId="7F83F0A1" w14:textId="77777777" w:rsidR="00943557" w:rsidRPr="000139F2" w:rsidRDefault="00943557" w:rsidP="0094355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80" w:type="dxa"/>
            <w:vMerge w:val="restart"/>
          </w:tcPr>
          <w:p w14:paraId="40BD086A" w14:textId="77777777" w:rsidR="00943557" w:rsidRPr="000139F2" w:rsidRDefault="00943557" w:rsidP="0094355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139F2">
              <w:rPr>
                <w:rFonts w:ascii="Arial Narrow" w:hAnsi="Arial Narrow"/>
                <w:sz w:val="22"/>
                <w:szCs w:val="22"/>
              </w:rPr>
              <w:t>PREDAVAONA</w:t>
            </w:r>
          </w:p>
          <w:p w14:paraId="03B35364" w14:textId="0ABE5544" w:rsidR="00943557" w:rsidRPr="000139F2" w:rsidRDefault="00943557" w:rsidP="0094355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139F2">
              <w:rPr>
                <w:rFonts w:ascii="Arial Narrow" w:hAnsi="Arial Narrow"/>
                <w:sz w:val="22"/>
                <w:szCs w:val="22"/>
              </w:rPr>
              <w:t>LABORATORIJ</w:t>
            </w:r>
          </w:p>
        </w:tc>
      </w:tr>
      <w:tr w:rsidR="00943557" w:rsidRPr="005E35AB" w14:paraId="73084CDE" w14:textId="77777777" w:rsidTr="000139F2">
        <w:tc>
          <w:tcPr>
            <w:tcW w:w="700" w:type="dxa"/>
          </w:tcPr>
          <w:p w14:paraId="29B2E4DA" w14:textId="1E9B97D1" w:rsidR="00943557" w:rsidRPr="000139F2" w:rsidRDefault="00943557" w:rsidP="00943557">
            <w:pPr>
              <w:rPr>
                <w:rFonts w:ascii="Arial Narrow" w:hAnsi="Arial Narrow"/>
                <w:sz w:val="22"/>
                <w:szCs w:val="22"/>
              </w:rPr>
            </w:pPr>
            <w:r w:rsidRPr="000139F2">
              <w:rPr>
                <w:rFonts w:ascii="Arial Narrow" w:hAnsi="Arial Narrow"/>
                <w:sz w:val="22"/>
                <w:szCs w:val="22"/>
              </w:rPr>
              <w:t>11.</w:t>
            </w:r>
          </w:p>
        </w:tc>
        <w:tc>
          <w:tcPr>
            <w:tcW w:w="5090" w:type="dxa"/>
          </w:tcPr>
          <w:p w14:paraId="4F025969" w14:textId="07D80C83" w:rsidR="00943557" w:rsidRPr="000139F2" w:rsidRDefault="00943557" w:rsidP="00943557">
            <w:pPr>
              <w:rPr>
                <w:rFonts w:ascii="Arial Narrow" w:hAnsi="Arial Narrow"/>
                <w:sz w:val="22"/>
                <w:szCs w:val="22"/>
              </w:rPr>
            </w:pPr>
            <w:r w:rsidRPr="000139F2">
              <w:rPr>
                <w:rFonts w:ascii="Arial Narrow" w:hAnsi="Arial Narrow"/>
                <w:sz w:val="22"/>
                <w:szCs w:val="22"/>
              </w:rPr>
              <w:t>Dokazivanje probavnih procesa u jednostavnom želucu.</w:t>
            </w:r>
          </w:p>
        </w:tc>
        <w:tc>
          <w:tcPr>
            <w:tcW w:w="572" w:type="dxa"/>
          </w:tcPr>
          <w:p w14:paraId="282CDF4C" w14:textId="77777777" w:rsidR="00943557" w:rsidRPr="000139F2" w:rsidRDefault="00943557" w:rsidP="0094355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72" w:type="dxa"/>
          </w:tcPr>
          <w:p w14:paraId="5C7F2B64" w14:textId="0664A71B" w:rsidR="00943557" w:rsidRPr="000139F2" w:rsidRDefault="00943557" w:rsidP="0094355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139F2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576" w:type="dxa"/>
          </w:tcPr>
          <w:p w14:paraId="15B091CB" w14:textId="77777777" w:rsidR="00943557" w:rsidRPr="000139F2" w:rsidRDefault="00943557" w:rsidP="0094355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80" w:type="dxa"/>
            <w:vMerge/>
          </w:tcPr>
          <w:p w14:paraId="31D5D2E4" w14:textId="77777777" w:rsidR="00943557" w:rsidRPr="000139F2" w:rsidRDefault="00943557" w:rsidP="0094355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43557" w:rsidRPr="005E35AB" w14:paraId="71A8F753" w14:textId="77777777" w:rsidTr="000139F2">
        <w:tc>
          <w:tcPr>
            <w:tcW w:w="700" w:type="dxa"/>
          </w:tcPr>
          <w:p w14:paraId="35321C07" w14:textId="4838FA14" w:rsidR="00943557" w:rsidRPr="000139F2" w:rsidRDefault="00943557" w:rsidP="00943557">
            <w:pPr>
              <w:rPr>
                <w:rFonts w:ascii="Arial Narrow" w:hAnsi="Arial Narrow"/>
                <w:sz w:val="22"/>
                <w:szCs w:val="22"/>
              </w:rPr>
            </w:pPr>
            <w:r w:rsidRPr="000139F2">
              <w:rPr>
                <w:rFonts w:ascii="Arial Narrow" w:hAnsi="Arial Narrow"/>
                <w:sz w:val="22"/>
                <w:szCs w:val="22"/>
              </w:rPr>
              <w:t>12.</w:t>
            </w:r>
          </w:p>
        </w:tc>
        <w:tc>
          <w:tcPr>
            <w:tcW w:w="5090" w:type="dxa"/>
          </w:tcPr>
          <w:p w14:paraId="5E6A1501" w14:textId="3397C564" w:rsidR="00943557" w:rsidRPr="000139F2" w:rsidRDefault="00943557" w:rsidP="00943557">
            <w:pPr>
              <w:rPr>
                <w:rFonts w:ascii="Arial Narrow" w:hAnsi="Arial Narrow"/>
                <w:sz w:val="22"/>
                <w:szCs w:val="22"/>
              </w:rPr>
            </w:pPr>
            <w:r w:rsidRPr="000139F2">
              <w:rPr>
                <w:rFonts w:ascii="Arial Narrow" w:hAnsi="Arial Narrow"/>
                <w:sz w:val="22"/>
                <w:szCs w:val="22"/>
              </w:rPr>
              <w:t>Dokazivanje probavnih procesa u složenom želucu.</w:t>
            </w:r>
          </w:p>
        </w:tc>
        <w:tc>
          <w:tcPr>
            <w:tcW w:w="572" w:type="dxa"/>
          </w:tcPr>
          <w:p w14:paraId="26B4A6C0" w14:textId="77777777" w:rsidR="00943557" w:rsidRPr="000139F2" w:rsidRDefault="00943557" w:rsidP="0094355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72" w:type="dxa"/>
          </w:tcPr>
          <w:p w14:paraId="7B6DCFFD" w14:textId="607C4E4A" w:rsidR="00943557" w:rsidRPr="000139F2" w:rsidRDefault="00943557" w:rsidP="0094355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139F2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76" w:type="dxa"/>
          </w:tcPr>
          <w:p w14:paraId="3ED11E9D" w14:textId="77777777" w:rsidR="00943557" w:rsidRPr="000139F2" w:rsidRDefault="00943557" w:rsidP="0094355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80" w:type="dxa"/>
            <w:vMerge/>
          </w:tcPr>
          <w:p w14:paraId="779030B1" w14:textId="77777777" w:rsidR="00943557" w:rsidRPr="000139F2" w:rsidRDefault="00943557" w:rsidP="0094355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43557" w:rsidRPr="005E35AB" w14:paraId="3A5B82FF" w14:textId="77777777" w:rsidTr="000139F2">
        <w:tc>
          <w:tcPr>
            <w:tcW w:w="700" w:type="dxa"/>
          </w:tcPr>
          <w:p w14:paraId="4826A676" w14:textId="58F28D17" w:rsidR="00943557" w:rsidRPr="000139F2" w:rsidRDefault="00943557" w:rsidP="00943557">
            <w:pPr>
              <w:rPr>
                <w:rFonts w:ascii="Arial Narrow" w:hAnsi="Arial Narrow"/>
                <w:sz w:val="22"/>
                <w:szCs w:val="22"/>
              </w:rPr>
            </w:pPr>
            <w:r w:rsidRPr="000139F2">
              <w:rPr>
                <w:rFonts w:ascii="Arial Narrow" w:hAnsi="Arial Narrow"/>
                <w:sz w:val="22"/>
                <w:szCs w:val="22"/>
              </w:rPr>
              <w:t>13.</w:t>
            </w:r>
          </w:p>
        </w:tc>
        <w:tc>
          <w:tcPr>
            <w:tcW w:w="5090" w:type="dxa"/>
          </w:tcPr>
          <w:p w14:paraId="0DCCE997" w14:textId="1645AE34" w:rsidR="00943557" w:rsidRPr="000139F2" w:rsidRDefault="00943557" w:rsidP="00943557">
            <w:pPr>
              <w:rPr>
                <w:rFonts w:ascii="Arial Narrow" w:hAnsi="Arial Narrow"/>
                <w:sz w:val="22"/>
                <w:szCs w:val="22"/>
              </w:rPr>
            </w:pPr>
            <w:r w:rsidRPr="000139F2">
              <w:rPr>
                <w:rFonts w:ascii="Arial Narrow" w:hAnsi="Arial Narrow"/>
                <w:sz w:val="22"/>
                <w:szCs w:val="22"/>
              </w:rPr>
              <w:t>Dokazivanje uloge žuči i probavnog soka gušterače u probavi crijeva.</w:t>
            </w:r>
          </w:p>
        </w:tc>
        <w:tc>
          <w:tcPr>
            <w:tcW w:w="572" w:type="dxa"/>
          </w:tcPr>
          <w:p w14:paraId="092A0ED7" w14:textId="77777777" w:rsidR="00943557" w:rsidRPr="000139F2" w:rsidRDefault="00943557" w:rsidP="0094355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72" w:type="dxa"/>
          </w:tcPr>
          <w:p w14:paraId="2D87FE70" w14:textId="0A38C587" w:rsidR="00943557" w:rsidRPr="000139F2" w:rsidRDefault="00943557" w:rsidP="0094355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139F2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576" w:type="dxa"/>
          </w:tcPr>
          <w:p w14:paraId="5538C83B" w14:textId="77777777" w:rsidR="00943557" w:rsidRPr="000139F2" w:rsidRDefault="00943557" w:rsidP="0094355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80" w:type="dxa"/>
            <w:vMerge/>
          </w:tcPr>
          <w:p w14:paraId="7E666C73" w14:textId="77777777" w:rsidR="00943557" w:rsidRPr="000139F2" w:rsidRDefault="00943557" w:rsidP="0094355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B17AB" w:rsidRPr="005E35AB" w14:paraId="59794EBD" w14:textId="77777777" w:rsidTr="000139F2">
        <w:tc>
          <w:tcPr>
            <w:tcW w:w="700" w:type="dxa"/>
          </w:tcPr>
          <w:p w14:paraId="7020C99C" w14:textId="5B284C9E" w:rsidR="00BB17AB" w:rsidRPr="000139F2" w:rsidRDefault="00BB17AB" w:rsidP="00BB17AB">
            <w:pPr>
              <w:rPr>
                <w:rFonts w:ascii="Arial Narrow" w:hAnsi="Arial Narrow"/>
                <w:sz w:val="22"/>
                <w:szCs w:val="22"/>
              </w:rPr>
            </w:pPr>
            <w:r w:rsidRPr="000139F2">
              <w:rPr>
                <w:rFonts w:ascii="Arial Narrow" w:hAnsi="Arial Narrow"/>
                <w:sz w:val="22"/>
                <w:szCs w:val="22"/>
              </w:rPr>
              <w:t>14.</w:t>
            </w:r>
          </w:p>
        </w:tc>
        <w:tc>
          <w:tcPr>
            <w:tcW w:w="5090" w:type="dxa"/>
          </w:tcPr>
          <w:p w14:paraId="34E353F8" w14:textId="21BC6BF8" w:rsidR="00BB17AB" w:rsidRPr="000139F2" w:rsidRDefault="00BB17AB" w:rsidP="00BB17AB">
            <w:pPr>
              <w:rPr>
                <w:rFonts w:ascii="Arial Narrow" w:hAnsi="Arial Narrow"/>
                <w:sz w:val="22"/>
                <w:szCs w:val="22"/>
              </w:rPr>
            </w:pPr>
            <w:r w:rsidRPr="000139F2">
              <w:rPr>
                <w:rFonts w:ascii="Arial Narrow" w:hAnsi="Arial Narrow"/>
                <w:sz w:val="22"/>
                <w:szCs w:val="22"/>
              </w:rPr>
              <w:t>Tema I</w:t>
            </w:r>
          </w:p>
        </w:tc>
        <w:tc>
          <w:tcPr>
            <w:tcW w:w="572" w:type="dxa"/>
          </w:tcPr>
          <w:p w14:paraId="101912F5" w14:textId="77777777" w:rsidR="00BB17AB" w:rsidRPr="000139F2" w:rsidRDefault="00BB17AB" w:rsidP="00BB1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72" w:type="dxa"/>
          </w:tcPr>
          <w:p w14:paraId="2CF90DE2" w14:textId="77777777" w:rsidR="00BB17AB" w:rsidRPr="000139F2" w:rsidRDefault="00BB17AB" w:rsidP="00BB1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76" w:type="dxa"/>
          </w:tcPr>
          <w:p w14:paraId="69965883" w14:textId="5486CF9A" w:rsidR="00BB17AB" w:rsidRPr="000139F2" w:rsidRDefault="00BB17AB" w:rsidP="00BB1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139F2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980" w:type="dxa"/>
            <w:vMerge w:val="restart"/>
          </w:tcPr>
          <w:p w14:paraId="47CE8962" w14:textId="5FF7409E" w:rsidR="00BB17AB" w:rsidRPr="000139F2" w:rsidRDefault="00BB17AB" w:rsidP="00BB1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139F2">
              <w:rPr>
                <w:rFonts w:ascii="Arial Narrow" w:hAnsi="Arial Narrow"/>
                <w:sz w:val="22"/>
                <w:szCs w:val="22"/>
              </w:rPr>
              <w:t>PREDAVAONA</w:t>
            </w:r>
          </w:p>
        </w:tc>
      </w:tr>
      <w:tr w:rsidR="00BB17AB" w:rsidRPr="005E35AB" w14:paraId="198BC301" w14:textId="77777777" w:rsidTr="000139F2">
        <w:tc>
          <w:tcPr>
            <w:tcW w:w="700" w:type="dxa"/>
          </w:tcPr>
          <w:p w14:paraId="01BC45DB" w14:textId="09D50E10" w:rsidR="00BB17AB" w:rsidRPr="000139F2" w:rsidRDefault="00BB17AB" w:rsidP="00BB17AB">
            <w:pPr>
              <w:rPr>
                <w:rFonts w:ascii="Arial Narrow" w:hAnsi="Arial Narrow"/>
                <w:sz w:val="22"/>
                <w:szCs w:val="22"/>
              </w:rPr>
            </w:pPr>
            <w:r w:rsidRPr="000139F2">
              <w:rPr>
                <w:rFonts w:ascii="Arial Narrow" w:hAnsi="Arial Narrow"/>
                <w:sz w:val="22"/>
                <w:szCs w:val="22"/>
              </w:rPr>
              <w:t>15.</w:t>
            </w:r>
          </w:p>
        </w:tc>
        <w:tc>
          <w:tcPr>
            <w:tcW w:w="5090" w:type="dxa"/>
          </w:tcPr>
          <w:p w14:paraId="2ED08CE5" w14:textId="034446C9" w:rsidR="00BB17AB" w:rsidRPr="000139F2" w:rsidRDefault="00BB17AB" w:rsidP="00BB17AB">
            <w:pPr>
              <w:rPr>
                <w:rFonts w:ascii="Arial Narrow" w:hAnsi="Arial Narrow"/>
                <w:sz w:val="22"/>
                <w:szCs w:val="22"/>
              </w:rPr>
            </w:pPr>
            <w:r w:rsidRPr="000139F2">
              <w:rPr>
                <w:rFonts w:ascii="Arial Narrow" w:hAnsi="Arial Narrow"/>
                <w:sz w:val="22"/>
                <w:szCs w:val="22"/>
              </w:rPr>
              <w:t>Tema II</w:t>
            </w:r>
          </w:p>
        </w:tc>
        <w:tc>
          <w:tcPr>
            <w:tcW w:w="572" w:type="dxa"/>
          </w:tcPr>
          <w:p w14:paraId="11B9F8BA" w14:textId="77777777" w:rsidR="00BB17AB" w:rsidRPr="000139F2" w:rsidRDefault="00BB17AB" w:rsidP="00BB1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72" w:type="dxa"/>
          </w:tcPr>
          <w:p w14:paraId="26879F49" w14:textId="77777777" w:rsidR="00BB17AB" w:rsidRPr="000139F2" w:rsidRDefault="00BB17AB" w:rsidP="00BB1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76" w:type="dxa"/>
          </w:tcPr>
          <w:p w14:paraId="3BF67156" w14:textId="6D5C3AF3" w:rsidR="00BB17AB" w:rsidRPr="000139F2" w:rsidRDefault="00BB17AB" w:rsidP="00BB1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139F2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980" w:type="dxa"/>
            <w:vMerge/>
          </w:tcPr>
          <w:p w14:paraId="7866C475" w14:textId="77777777" w:rsidR="00BB17AB" w:rsidRPr="000139F2" w:rsidRDefault="00BB17AB" w:rsidP="00BB1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B17AB" w:rsidRPr="005E35AB" w14:paraId="0B469D9F" w14:textId="77777777" w:rsidTr="000139F2">
        <w:tc>
          <w:tcPr>
            <w:tcW w:w="700" w:type="dxa"/>
          </w:tcPr>
          <w:p w14:paraId="49693A29" w14:textId="537AC1F9" w:rsidR="00BB17AB" w:rsidRPr="000139F2" w:rsidRDefault="00BB17AB" w:rsidP="00BB17AB">
            <w:pPr>
              <w:rPr>
                <w:rFonts w:ascii="Arial Narrow" w:hAnsi="Arial Narrow"/>
                <w:sz w:val="22"/>
                <w:szCs w:val="22"/>
              </w:rPr>
            </w:pPr>
            <w:r w:rsidRPr="000139F2">
              <w:rPr>
                <w:rFonts w:ascii="Arial Narrow" w:hAnsi="Arial Narrow"/>
                <w:sz w:val="22"/>
                <w:szCs w:val="22"/>
              </w:rPr>
              <w:t>16.</w:t>
            </w:r>
          </w:p>
        </w:tc>
        <w:tc>
          <w:tcPr>
            <w:tcW w:w="5090" w:type="dxa"/>
          </w:tcPr>
          <w:p w14:paraId="64E905DE" w14:textId="6D2678FB" w:rsidR="00BB17AB" w:rsidRPr="000139F2" w:rsidRDefault="00BB17AB" w:rsidP="00BB17AB">
            <w:pPr>
              <w:rPr>
                <w:rFonts w:ascii="Arial Narrow" w:hAnsi="Arial Narrow"/>
                <w:sz w:val="22"/>
                <w:szCs w:val="22"/>
              </w:rPr>
            </w:pPr>
            <w:r w:rsidRPr="000139F2">
              <w:rPr>
                <w:rFonts w:ascii="Arial Narrow" w:hAnsi="Arial Narrow"/>
                <w:sz w:val="22"/>
                <w:szCs w:val="22"/>
              </w:rPr>
              <w:t>Tema III</w:t>
            </w:r>
          </w:p>
        </w:tc>
        <w:tc>
          <w:tcPr>
            <w:tcW w:w="572" w:type="dxa"/>
          </w:tcPr>
          <w:p w14:paraId="5A9300B8" w14:textId="77777777" w:rsidR="00BB17AB" w:rsidRPr="000139F2" w:rsidRDefault="00BB17AB" w:rsidP="00BB1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72" w:type="dxa"/>
          </w:tcPr>
          <w:p w14:paraId="548F8256" w14:textId="77777777" w:rsidR="00BB17AB" w:rsidRPr="000139F2" w:rsidRDefault="00BB17AB" w:rsidP="00BB1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76" w:type="dxa"/>
          </w:tcPr>
          <w:p w14:paraId="208801E0" w14:textId="77FC2114" w:rsidR="00BB17AB" w:rsidRPr="000139F2" w:rsidRDefault="00BB17AB" w:rsidP="00BB1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139F2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980" w:type="dxa"/>
            <w:vMerge/>
          </w:tcPr>
          <w:p w14:paraId="1CBC9FAE" w14:textId="77777777" w:rsidR="00BB17AB" w:rsidRPr="000139F2" w:rsidRDefault="00BB17AB" w:rsidP="00BB1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B17AB" w:rsidRPr="005E35AB" w14:paraId="16E147CE" w14:textId="77777777" w:rsidTr="000139F2">
        <w:tc>
          <w:tcPr>
            <w:tcW w:w="700" w:type="dxa"/>
          </w:tcPr>
          <w:p w14:paraId="7ADA6969" w14:textId="41603219" w:rsidR="00BB17AB" w:rsidRPr="000139F2" w:rsidRDefault="00BB17AB" w:rsidP="00BB17AB">
            <w:pPr>
              <w:rPr>
                <w:rFonts w:ascii="Arial Narrow" w:hAnsi="Arial Narrow"/>
                <w:sz w:val="22"/>
                <w:szCs w:val="22"/>
              </w:rPr>
            </w:pPr>
            <w:r w:rsidRPr="000139F2">
              <w:rPr>
                <w:rFonts w:ascii="Arial Narrow" w:hAnsi="Arial Narrow"/>
                <w:sz w:val="22"/>
                <w:szCs w:val="22"/>
              </w:rPr>
              <w:t>17.</w:t>
            </w:r>
          </w:p>
        </w:tc>
        <w:tc>
          <w:tcPr>
            <w:tcW w:w="5090" w:type="dxa"/>
          </w:tcPr>
          <w:p w14:paraId="280AE193" w14:textId="4122EE19" w:rsidR="00BB17AB" w:rsidRPr="000139F2" w:rsidRDefault="00BB17AB" w:rsidP="00BB17AB">
            <w:pPr>
              <w:rPr>
                <w:rFonts w:ascii="Arial Narrow" w:hAnsi="Arial Narrow"/>
                <w:sz w:val="22"/>
                <w:szCs w:val="22"/>
              </w:rPr>
            </w:pPr>
            <w:r w:rsidRPr="000139F2">
              <w:rPr>
                <w:rFonts w:ascii="Arial Narrow" w:hAnsi="Arial Narrow"/>
                <w:sz w:val="22"/>
                <w:szCs w:val="22"/>
              </w:rPr>
              <w:t>Tema IV</w:t>
            </w:r>
          </w:p>
        </w:tc>
        <w:tc>
          <w:tcPr>
            <w:tcW w:w="572" w:type="dxa"/>
          </w:tcPr>
          <w:p w14:paraId="447C84C4" w14:textId="77777777" w:rsidR="00BB17AB" w:rsidRPr="000139F2" w:rsidRDefault="00BB17AB" w:rsidP="00BB1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72" w:type="dxa"/>
          </w:tcPr>
          <w:p w14:paraId="77FE2E2A" w14:textId="77777777" w:rsidR="00BB17AB" w:rsidRPr="000139F2" w:rsidRDefault="00BB17AB" w:rsidP="00BB1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76" w:type="dxa"/>
          </w:tcPr>
          <w:p w14:paraId="6D3DEEBA" w14:textId="74151330" w:rsidR="00BB17AB" w:rsidRPr="000139F2" w:rsidRDefault="00BB17AB" w:rsidP="00BB1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139F2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980" w:type="dxa"/>
            <w:vMerge/>
          </w:tcPr>
          <w:p w14:paraId="7BFC3DF1" w14:textId="77777777" w:rsidR="00BB17AB" w:rsidRPr="000139F2" w:rsidRDefault="00BB17AB" w:rsidP="00BB1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E2701" w:rsidRPr="005E35AB" w14:paraId="0939B5B5" w14:textId="77777777" w:rsidTr="000139F2">
        <w:tc>
          <w:tcPr>
            <w:tcW w:w="700" w:type="dxa"/>
          </w:tcPr>
          <w:p w14:paraId="440943DD" w14:textId="38B9A266" w:rsidR="009E2701" w:rsidRPr="000139F2" w:rsidRDefault="009E2701" w:rsidP="00BB17AB">
            <w:pPr>
              <w:rPr>
                <w:rFonts w:ascii="Arial Narrow" w:hAnsi="Arial Narrow"/>
                <w:sz w:val="22"/>
                <w:szCs w:val="22"/>
              </w:rPr>
            </w:pPr>
            <w:r w:rsidRPr="000139F2">
              <w:rPr>
                <w:rFonts w:ascii="Arial Narrow" w:hAnsi="Arial Narrow"/>
                <w:sz w:val="22"/>
                <w:szCs w:val="22"/>
              </w:rPr>
              <w:t>18./SP</w:t>
            </w:r>
          </w:p>
        </w:tc>
        <w:tc>
          <w:tcPr>
            <w:tcW w:w="5090" w:type="dxa"/>
          </w:tcPr>
          <w:p w14:paraId="327D4F20" w14:textId="1D9C4B8C" w:rsidR="009E2701" w:rsidRPr="000139F2" w:rsidRDefault="009E2701" w:rsidP="00E935DA">
            <w:pPr>
              <w:rPr>
                <w:rFonts w:ascii="Arial Narrow" w:hAnsi="Arial Narrow"/>
                <w:sz w:val="22"/>
                <w:szCs w:val="22"/>
              </w:rPr>
            </w:pPr>
            <w:r w:rsidRPr="000139F2">
              <w:rPr>
                <w:rFonts w:ascii="Arial Narrow" w:hAnsi="Arial Narrow"/>
                <w:sz w:val="22"/>
                <w:szCs w:val="22"/>
              </w:rPr>
              <w:t>Uvod u stručnu praksu fiziologije probave</w:t>
            </w:r>
          </w:p>
        </w:tc>
        <w:tc>
          <w:tcPr>
            <w:tcW w:w="1720" w:type="dxa"/>
            <w:gridSpan w:val="3"/>
          </w:tcPr>
          <w:p w14:paraId="6FD0C739" w14:textId="01106A64" w:rsidR="009E2701" w:rsidRPr="000139F2" w:rsidRDefault="009E2701" w:rsidP="00BB1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139F2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980" w:type="dxa"/>
            <w:vMerge w:val="restart"/>
          </w:tcPr>
          <w:p w14:paraId="3777C7D3" w14:textId="5640352F" w:rsidR="009E2701" w:rsidRPr="000139F2" w:rsidRDefault="009E2701" w:rsidP="00BB1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139F2">
              <w:rPr>
                <w:rFonts w:ascii="Arial Narrow" w:hAnsi="Arial Narrow"/>
                <w:sz w:val="22"/>
                <w:szCs w:val="22"/>
              </w:rPr>
              <w:t>PERADNJAK VELEUČILIŠTA</w:t>
            </w:r>
          </w:p>
        </w:tc>
      </w:tr>
      <w:tr w:rsidR="009E2701" w:rsidRPr="005E35AB" w14:paraId="6EEDE1DA" w14:textId="77777777" w:rsidTr="000139F2">
        <w:tc>
          <w:tcPr>
            <w:tcW w:w="700" w:type="dxa"/>
          </w:tcPr>
          <w:p w14:paraId="757BEB27" w14:textId="58330717" w:rsidR="009E2701" w:rsidRPr="000139F2" w:rsidRDefault="009E2701" w:rsidP="00BB17AB">
            <w:pPr>
              <w:rPr>
                <w:rFonts w:ascii="Arial Narrow" w:hAnsi="Arial Narrow"/>
                <w:sz w:val="22"/>
                <w:szCs w:val="22"/>
              </w:rPr>
            </w:pPr>
            <w:r w:rsidRPr="000139F2">
              <w:rPr>
                <w:rFonts w:ascii="Arial Narrow" w:hAnsi="Arial Narrow"/>
                <w:sz w:val="22"/>
                <w:szCs w:val="22"/>
              </w:rPr>
              <w:t>18.1.</w:t>
            </w:r>
          </w:p>
        </w:tc>
        <w:tc>
          <w:tcPr>
            <w:tcW w:w="5090" w:type="dxa"/>
          </w:tcPr>
          <w:p w14:paraId="2DF9350D" w14:textId="4A111CFE" w:rsidR="009E2701" w:rsidRPr="000139F2" w:rsidRDefault="009E2701" w:rsidP="00BB17AB">
            <w:pPr>
              <w:rPr>
                <w:rFonts w:ascii="Arial Narrow" w:hAnsi="Arial Narrow"/>
                <w:sz w:val="22"/>
                <w:szCs w:val="22"/>
              </w:rPr>
            </w:pPr>
            <w:r w:rsidRPr="000139F2">
              <w:rPr>
                <w:rFonts w:ascii="Arial Narrow" w:hAnsi="Arial Narrow"/>
                <w:sz w:val="22"/>
                <w:szCs w:val="22"/>
              </w:rPr>
              <w:t>Praćenje utjecaja peludi u hrani pjetlića na rezultate tova (izlaznu masu tova, boju mesa)</w:t>
            </w:r>
          </w:p>
        </w:tc>
        <w:tc>
          <w:tcPr>
            <w:tcW w:w="1720" w:type="dxa"/>
            <w:gridSpan w:val="3"/>
          </w:tcPr>
          <w:p w14:paraId="205CD22C" w14:textId="5C52DA05" w:rsidR="009E2701" w:rsidRPr="000139F2" w:rsidRDefault="009E2701" w:rsidP="00BB1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139F2"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1980" w:type="dxa"/>
            <w:vMerge/>
          </w:tcPr>
          <w:p w14:paraId="23F7A7D2" w14:textId="77777777" w:rsidR="009E2701" w:rsidRPr="000139F2" w:rsidRDefault="009E2701" w:rsidP="00BB1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E2701" w:rsidRPr="005E35AB" w14:paraId="1D65BE56" w14:textId="77777777" w:rsidTr="000139F2">
        <w:tc>
          <w:tcPr>
            <w:tcW w:w="700" w:type="dxa"/>
          </w:tcPr>
          <w:p w14:paraId="0691818A" w14:textId="2CFA3D33" w:rsidR="009E2701" w:rsidRPr="000139F2" w:rsidRDefault="009E2701" w:rsidP="00E935DA">
            <w:pPr>
              <w:rPr>
                <w:rFonts w:ascii="Arial Narrow" w:hAnsi="Arial Narrow"/>
                <w:sz w:val="22"/>
                <w:szCs w:val="22"/>
              </w:rPr>
            </w:pPr>
            <w:r w:rsidRPr="000139F2">
              <w:rPr>
                <w:rFonts w:ascii="Arial Narrow" w:hAnsi="Arial Narrow"/>
                <w:sz w:val="22"/>
                <w:szCs w:val="22"/>
              </w:rPr>
              <w:t>18.2.</w:t>
            </w:r>
          </w:p>
        </w:tc>
        <w:tc>
          <w:tcPr>
            <w:tcW w:w="5090" w:type="dxa"/>
          </w:tcPr>
          <w:p w14:paraId="17233EB0" w14:textId="251F957C" w:rsidR="009E2701" w:rsidRPr="000139F2" w:rsidRDefault="009E2701" w:rsidP="00E935DA">
            <w:pPr>
              <w:rPr>
                <w:rFonts w:ascii="Arial Narrow" w:hAnsi="Arial Narrow"/>
                <w:sz w:val="22"/>
                <w:szCs w:val="22"/>
              </w:rPr>
            </w:pPr>
            <w:r w:rsidRPr="000139F2">
              <w:rPr>
                <w:rFonts w:ascii="Arial Narrow" w:hAnsi="Arial Narrow"/>
                <w:sz w:val="22"/>
                <w:szCs w:val="22"/>
              </w:rPr>
              <w:t xml:space="preserve">Praćenje utjecaja peludi u hrani nesilica na parametre jaja (broj, veličina, odnos bjelanjka i žumanjka, boju žumanjka), </w:t>
            </w:r>
          </w:p>
        </w:tc>
        <w:tc>
          <w:tcPr>
            <w:tcW w:w="1720" w:type="dxa"/>
            <w:gridSpan w:val="3"/>
          </w:tcPr>
          <w:p w14:paraId="40A7A4DA" w14:textId="4B5106A9" w:rsidR="009E2701" w:rsidRPr="000139F2" w:rsidRDefault="009E2701" w:rsidP="00E935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139F2"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1980" w:type="dxa"/>
            <w:vMerge/>
          </w:tcPr>
          <w:p w14:paraId="7A6C076C" w14:textId="77777777" w:rsidR="009E2701" w:rsidRPr="000139F2" w:rsidRDefault="009E2701" w:rsidP="00E935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935DA" w:rsidRPr="005E35AB" w14:paraId="69E9E89A" w14:textId="77777777" w:rsidTr="000139F2">
        <w:tc>
          <w:tcPr>
            <w:tcW w:w="5790" w:type="dxa"/>
            <w:gridSpan w:val="2"/>
          </w:tcPr>
          <w:p w14:paraId="63E223BB" w14:textId="3421FB22" w:rsidR="00E935DA" w:rsidRPr="000139F2" w:rsidRDefault="00E935DA" w:rsidP="00E935DA">
            <w:pPr>
              <w:jc w:val="right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139F2">
              <w:rPr>
                <w:rFonts w:ascii="Arial Narrow" w:hAnsi="Arial Narrow"/>
                <w:b/>
                <w:bCs/>
                <w:sz w:val="22"/>
                <w:szCs w:val="22"/>
              </w:rPr>
              <w:t>Realizacija nastave:</w:t>
            </w:r>
          </w:p>
        </w:tc>
        <w:tc>
          <w:tcPr>
            <w:tcW w:w="572" w:type="dxa"/>
          </w:tcPr>
          <w:p w14:paraId="7581A502" w14:textId="16AC264A" w:rsidR="00E935DA" w:rsidRPr="000139F2" w:rsidRDefault="00E935DA" w:rsidP="00E935DA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139F2">
              <w:rPr>
                <w:rFonts w:ascii="Arial Narrow" w:hAnsi="Arial Narrow"/>
                <w:b/>
                <w:bCs/>
                <w:sz w:val="22"/>
                <w:szCs w:val="22"/>
              </w:rPr>
              <w:t>P</w:t>
            </w:r>
          </w:p>
        </w:tc>
        <w:tc>
          <w:tcPr>
            <w:tcW w:w="572" w:type="dxa"/>
          </w:tcPr>
          <w:p w14:paraId="09A42309" w14:textId="65459DAD" w:rsidR="00E935DA" w:rsidRPr="000139F2" w:rsidRDefault="00E935DA" w:rsidP="00E935DA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139F2">
              <w:rPr>
                <w:rFonts w:ascii="Arial Narrow" w:hAnsi="Arial Narrow"/>
                <w:b/>
                <w:bCs/>
                <w:sz w:val="22"/>
                <w:szCs w:val="22"/>
              </w:rPr>
              <w:t>V</w:t>
            </w:r>
          </w:p>
        </w:tc>
        <w:tc>
          <w:tcPr>
            <w:tcW w:w="576" w:type="dxa"/>
          </w:tcPr>
          <w:p w14:paraId="78E0B38F" w14:textId="3ABEE9EA" w:rsidR="00E935DA" w:rsidRPr="000139F2" w:rsidRDefault="00E935DA" w:rsidP="00E935DA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139F2">
              <w:rPr>
                <w:rFonts w:ascii="Arial Narrow" w:hAnsi="Arial Narrow"/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1980" w:type="dxa"/>
          </w:tcPr>
          <w:p w14:paraId="5F5563FE" w14:textId="6D0C14E1" w:rsidR="00E935DA" w:rsidRPr="000139F2" w:rsidRDefault="000139F2" w:rsidP="00E935DA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SP</w:t>
            </w:r>
          </w:p>
        </w:tc>
      </w:tr>
      <w:tr w:rsidR="00585DB3" w:rsidRPr="005E35AB" w14:paraId="52DACB7F" w14:textId="77777777" w:rsidTr="000139F2">
        <w:tc>
          <w:tcPr>
            <w:tcW w:w="5790" w:type="dxa"/>
            <w:gridSpan w:val="2"/>
          </w:tcPr>
          <w:p w14:paraId="42CD12B6" w14:textId="30521059" w:rsidR="00585DB3" w:rsidRPr="000139F2" w:rsidRDefault="00585DB3" w:rsidP="00180B4D">
            <w:pPr>
              <w:jc w:val="right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139F2">
              <w:rPr>
                <w:rFonts w:ascii="Arial Narrow" w:hAnsi="Arial Narrow"/>
                <w:b/>
                <w:bCs/>
                <w:sz w:val="22"/>
                <w:szCs w:val="22"/>
              </w:rPr>
              <w:t>Ukupno:</w:t>
            </w:r>
          </w:p>
        </w:tc>
        <w:tc>
          <w:tcPr>
            <w:tcW w:w="572" w:type="dxa"/>
          </w:tcPr>
          <w:p w14:paraId="524B9FE7" w14:textId="2B8E6233" w:rsidR="00585DB3" w:rsidRPr="000139F2" w:rsidRDefault="00585DB3" w:rsidP="00E935DA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139F2">
              <w:rPr>
                <w:rFonts w:ascii="Arial Narrow" w:hAnsi="Arial Narrow"/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572" w:type="dxa"/>
          </w:tcPr>
          <w:p w14:paraId="3A423F8E" w14:textId="25A4D41B" w:rsidR="00585DB3" w:rsidRPr="000139F2" w:rsidRDefault="009E2701" w:rsidP="00E935DA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139F2">
              <w:rPr>
                <w:rFonts w:ascii="Arial Narrow" w:hAnsi="Arial Narrow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576" w:type="dxa"/>
          </w:tcPr>
          <w:p w14:paraId="50539D71" w14:textId="3B3F8C9E" w:rsidR="00585DB3" w:rsidRPr="000139F2" w:rsidRDefault="00585DB3" w:rsidP="00E935DA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139F2">
              <w:rPr>
                <w:rFonts w:ascii="Arial Narrow" w:hAnsi="Arial Narrow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980" w:type="dxa"/>
          </w:tcPr>
          <w:p w14:paraId="32CBE346" w14:textId="0CA49D75" w:rsidR="00585DB3" w:rsidRPr="000139F2" w:rsidRDefault="00C822FD" w:rsidP="00E935DA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139F2">
              <w:rPr>
                <w:rFonts w:ascii="Arial Narrow" w:hAnsi="Arial Narrow"/>
                <w:b/>
                <w:bCs/>
                <w:sz w:val="22"/>
                <w:szCs w:val="22"/>
              </w:rPr>
              <w:t>15</w:t>
            </w:r>
          </w:p>
        </w:tc>
      </w:tr>
    </w:tbl>
    <w:p w14:paraId="17747C6C" w14:textId="77777777" w:rsidR="000139F2" w:rsidRPr="000139F2" w:rsidRDefault="000139F2" w:rsidP="000139F2">
      <w:pPr>
        <w:spacing w:after="160" w:line="259" w:lineRule="auto"/>
        <w:ind w:right="-20"/>
        <w:rPr>
          <w:rFonts w:ascii="Arial Narrow" w:eastAsia="Arial Narrow" w:hAnsi="Arial Narrow"/>
          <w:bCs/>
          <w:sz w:val="22"/>
          <w:szCs w:val="22"/>
          <w:lang w:eastAsia="en-US"/>
        </w:rPr>
      </w:pPr>
      <w:r w:rsidRPr="000139F2">
        <w:rPr>
          <w:rFonts w:ascii="Arial Narrow" w:eastAsia="Arial Narrow" w:hAnsi="Arial Narrow"/>
          <w:bCs/>
          <w:sz w:val="22"/>
          <w:szCs w:val="22"/>
          <w:lang w:eastAsia="en-US"/>
        </w:rPr>
        <w:t>Oblici nastave: P=predavanja; V=vježbe; S=seminari, SP= stručna praksa</w:t>
      </w:r>
    </w:p>
    <w:p w14:paraId="7F06822E" w14:textId="77777777" w:rsidR="00DD73D4" w:rsidRPr="005E35AB" w:rsidRDefault="00DD73D4" w:rsidP="00DD73D4">
      <w:pPr>
        <w:jc w:val="both"/>
      </w:pPr>
    </w:p>
    <w:p w14:paraId="0FB3F834" w14:textId="77777777" w:rsidR="00DD73D4" w:rsidRPr="000139F2" w:rsidRDefault="00DD73D4" w:rsidP="000139F2">
      <w:pPr>
        <w:spacing w:line="276" w:lineRule="auto"/>
        <w:ind w:right="-23"/>
        <w:jc w:val="both"/>
        <w:rPr>
          <w:rFonts w:ascii="Arial Narrow" w:eastAsia="Arial Narrow" w:hAnsi="Arial Narrow"/>
          <w:b/>
        </w:rPr>
      </w:pPr>
      <w:r w:rsidRPr="000139F2">
        <w:rPr>
          <w:rFonts w:ascii="Arial Narrow" w:eastAsia="Arial Narrow" w:hAnsi="Arial Narrow"/>
          <w:b/>
          <w:bCs/>
          <w:spacing w:val="1"/>
        </w:rPr>
        <w:lastRenderedPageBreak/>
        <w:t>2</w:t>
      </w:r>
      <w:r w:rsidRPr="000139F2">
        <w:rPr>
          <w:rFonts w:ascii="Arial Narrow" w:eastAsia="Arial Narrow" w:hAnsi="Arial Narrow"/>
          <w:b/>
          <w:bCs/>
        </w:rPr>
        <w:t>.</w:t>
      </w:r>
      <w:r w:rsidRPr="000139F2">
        <w:rPr>
          <w:rFonts w:ascii="Arial Narrow" w:eastAsia="Arial Narrow" w:hAnsi="Arial Narrow"/>
          <w:b/>
          <w:bCs/>
          <w:spacing w:val="-3"/>
        </w:rPr>
        <w:t xml:space="preserve"> </w:t>
      </w:r>
      <w:r w:rsidRPr="000139F2">
        <w:rPr>
          <w:rFonts w:ascii="Arial Narrow" w:eastAsia="Arial Narrow" w:hAnsi="Arial Narrow"/>
          <w:b/>
        </w:rPr>
        <w:t>Obveze studenata te način polaganja ispita i način ocjenjivanja</w:t>
      </w:r>
    </w:p>
    <w:p w14:paraId="0645915A" w14:textId="77777777" w:rsidR="00DD73D4" w:rsidRPr="000139F2" w:rsidRDefault="00DD73D4" w:rsidP="000139F2">
      <w:pPr>
        <w:spacing w:line="276" w:lineRule="auto"/>
        <w:jc w:val="both"/>
        <w:rPr>
          <w:rFonts w:ascii="Arial Narrow" w:hAnsi="Arial Narrow"/>
        </w:rPr>
      </w:pPr>
      <w:r w:rsidRPr="000139F2">
        <w:rPr>
          <w:rFonts w:ascii="Arial Narrow" w:hAnsi="Arial Narrow"/>
        </w:rPr>
        <w:t>Uvjet za polaganje ispita su položeni kolegiji: Hranidba stoke i Anatomija i fiziologija stoke.</w:t>
      </w:r>
    </w:p>
    <w:p w14:paraId="35E5CE7C" w14:textId="77777777" w:rsidR="00DD73D4" w:rsidRPr="000139F2" w:rsidRDefault="00DD73D4" w:rsidP="000139F2">
      <w:pPr>
        <w:spacing w:line="276" w:lineRule="auto"/>
        <w:jc w:val="both"/>
        <w:rPr>
          <w:rFonts w:ascii="Arial Narrow" w:hAnsi="Arial Narrow"/>
        </w:rPr>
      </w:pPr>
      <w:r w:rsidRPr="000139F2">
        <w:rPr>
          <w:rFonts w:ascii="Arial Narrow" w:hAnsi="Arial Narrow"/>
        </w:rPr>
        <w:t>Prolaznost na pismenom ispitu, ukoliko kandidat ostvari 60 % od ukupnog broja bodova testa.</w:t>
      </w:r>
    </w:p>
    <w:p w14:paraId="4C2F4C01" w14:textId="24568820" w:rsidR="00A041FD" w:rsidRPr="000139F2" w:rsidRDefault="00DD73D4" w:rsidP="000139F2">
      <w:pPr>
        <w:tabs>
          <w:tab w:val="left" w:pos="416"/>
        </w:tabs>
        <w:spacing w:line="276" w:lineRule="auto"/>
        <w:jc w:val="both"/>
        <w:rPr>
          <w:rFonts w:ascii="Arial Narrow" w:eastAsia="Calibri" w:hAnsi="Arial Narrow"/>
        </w:rPr>
      </w:pPr>
      <w:r w:rsidRPr="000139F2">
        <w:rPr>
          <w:rFonts w:ascii="Arial Narrow" w:eastAsia="Calibri" w:hAnsi="Arial Narrow"/>
        </w:rPr>
        <w:t>Ocjenjivanje pojedinih aktivnosti se provodi prema brojčanom sustavu, prema tablici Kriteriji ocjenjivanja.</w:t>
      </w:r>
    </w:p>
    <w:p w14:paraId="7A769AEF" w14:textId="77777777" w:rsidR="000139F2" w:rsidRDefault="000139F2" w:rsidP="000139F2">
      <w:pPr>
        <w:spacing w:line="276" w:lineRule="auto"/>
        <w:jc w:val="both"/>
        <w:rPr>
          <w:rFonts w:ascii="Arial Narrow" w:eastAsia="Calibri" w:hAnsi="Arial Narrow"/>
        </w:rPr>
      </w:pPr>
    </w:p>
    <w:p w14:paraId="4D839DDA" w14:textId="544BC94E" w:rsidR="00DD73D4" w:rsidRPr="000139F2" w:rsidRDefault="00DD73D4" w:rsidP="000139F2">
      <w:pPr>
        <w:spacing w:line="276" w:lineRule="auto"/>
        <w:jc w:val="both"/>
        <w:rPr>
          <w:rFonts w:ascii="Arial Narrow" w:eastAsia="Calibri" w:hAnsi="Arial Narrow"/>
        </w:rPr>
      </w:pPr>
      <w:r w:rsidRPr="000139F2">
        <w:rPr>
          <w:rFonts w:ascii="Arial Narrow" w:eastAsia="Arial Narrow" w:hAnsi="Arial Narrow"/>
          <w:bCs/>
        </w:rPr>
        <w:t>Tablica: Kriteriji ocjenjivanja</w:t>
      </w:r>
    </w:p>
    <w:tbl>
      <w:tblPr>
        <w:tblStyle w:val="Reetkatablice1"/>
        <w:tblW w:w="0" w:type="auto"/>
        <w:jc w:val="center"/>
        <w:tblLook w:val="04A0" w:firstRow="1" w:lastRow="0" w:firstColumn="1" w:lastColumn="0" w:noHBand="0" w:noVBand="1"/>
      </w:tblPr>
      <w:tblGrid>
        <w:gridCol w:w="3125"/>
        <w:gridCol w:w="4100"/>
      </w:tblGrid>
      <w:tr w:rsidR="00DD73D4" w:rsidRPr="005E35AB" w14:paraId="2332CD14" w14:textId="77777777" w:rsidTr="00C21146">
        <w:trPr>
          <w:jc w:val="center"/>
        </w:trPr>
        <w:tc>
          <w:tcPr>
            <w:tcW w:w="3125" w:type="dxa"/>
          </w:tcPr>
          <w:p w14:paraId="4D4B85B8" w14:textId="77777777" w:rsidR="00DD73D4" w:rsidRPr="000139F2" w:rsidRDefault="00DD73D4" w:rsidP="00F47837">
            <w:pPr>
              <w:ind w:right="477"/>
              <w:jc w:val="center"/>
              <w:rPr>
                <w:rFonts w:ascii="Arial Narrow" w:eastAsia="Arial Narrow" w:hAnsi="Arial Narrow"/>
                <w:b/>
                <w:sz w:val="22"/>
                <w:szCs w:val="22"/>
              </w:rPr>
            </w:pPr>
            <w:r w:rsidRPr="000139F2">
              <w:rPr>
                <w:rFonts w:ascii="Arial Narrow" w:eastAsia="Arial Narrow" w:hAnsi="Arial Narrow"/>
                <w:b/>
                <w:sz w:val="22"/>
                <w:szCs w:val="22"/>
              </w:rPr>
              <w:t>Ocjena</w:t>
            </w:r>
          </w:p>
        </w:tc>
        <w:tc>
          <w:tcPr>
            <w:tcW w:w="4100" w:type="dxa"/>
          </w:tcPr>
          <w:p w14:paraId="6555AF4B" w14:textId="77777777" w:rsidR="00DD73D4" w:rsidRPr="000139F2" w:rsidRDefault="00DD73D4" w:rsidP="00F47837">
            <w:pPr>
              <w:ind w:right="477"/>
              <w:jc w:val="center"/>
              <w:rPr>
                <w:rFonts w:ascii="Arial Narrow" w:eastAsia="Arial Narrow" w:hAnsi="Arial Narrow"/>
                <w:b/>
                <w:sz w:val="22"/>
                <w:szCs w:val="22"/>
              </w:rPr>
            </w:pPr>
            <w:r w:rsidRPr="000139F2">
              <w:rPr>
                <w:rFonts w:ascii="Arial Narrow" w:eastAsia="Arial Narrow" w:hAnsi="Arial Narrow"/>
                <w:b/>
                <w:sz w:val="22"/>
                <w:szCs w:val="22"/>
              </w:rPr>
              <w:t>% usvojenosti ishoda učenja</w:t>
            </w:r>
          </w:p>
        </w:tc>
      </w:tr>
      <w:tr w:rsidR="00DD73D4" w:rsidRPr="005E35AB" w14:paraId="57640CB8" w14:textId="77777777" w:rsidTr="00C21146">
        <w:trPr>
          <w:jc w:val="center"/>
        </w:trPr>
        <w:tc>
          <w:tcPr>
            <w:tcW w:w="3125" w:type="dxa"/>
          </w:tcPr>
          <w:p w14:paraId="6EF24344" w14:textId="77777777" w:rsidR="00DD73D4" w:rsidRPr="000139F2" w:rsidRDefault="00DD73D4" w:rsidP="00C21146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0139F2">
              <w:rPr>
                <w:rFonts w:ascii="Arial Narrow" w:eastAsia="Arial Narrow" w:hAnsi="Arial Narrow"/>
                <w:sz w:val="22"/>
                <w:szCs w:val="22"/>
              </w:rPr>
              <w:t>Dovoljan</w:t>
            </w:r>
          </w:p>
        </w:tc>
        <w:tc>
          <w:tcPr>
            <w:tcW w:w="4100" w:type="dxa"/>
          </w:tcPr>
          <w:p w14:paraId="5F0B8116" w14:textId="77777777" w:rsidR="00DD73D4" w:rsidRPr="000139F2" w:rsidRDefault="00DD73D4" w:rsidP="00C21146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0139F2">
              <w:rPr>
                <w:rFonts w:ascii="Arial Narrow" w:eastAsia="Arial Narrow" w:hAnsi="Arial Narrow"/>
                <w:sz w:val="22"/>
                <w:szCs w:val="22"/>
              </w:rPr>
              <w:t>60 – 69 %</w:t>
            </w:r>
          </w:p>
        </w:tc>
      </w:tr>
      <w:tr w:rsidR="00DD73D4" w:rsidRPr="005E35AB" w14:paraId="32400C87" w14:textId="77777777" w:rsidTr="00C21146">
        <w:trPr>
          <w:jc w:val="center"/>
        </w:trPr>
        <w:tc>
          <w:tcPr>
            <w:tcW w:w="3125" w:type="dxa"/>
          </w:tcPr>
          <w:p w14:paraId="3448E5FB" w14:textId="77777777" w:rsidR="00DD73D4" w:rsidRPr="000139F2" w:rsidRDefault="00DD73D4" w:rsidP="00C21146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0139F2">
              <w:rPr>
                <w:rFonts w:ascii="Arial Narrow" w:eastAsia="Arial Narrow" w:hAnsi="Arial Narrow"/>
                <w:sz w:val="22"/>
                <w:szCs w:val="22"/>
              </w:rPr>
              <w:t>Dobar</w:t>
            </w:r>
          </w:p>
        </w:tc>
        <w:tc>
          <w:tcPr>
            <w:tcW w:w="4100" w:type="dxa"/>
          </w:tcPr>
          <w:p w14:paraId="6BABA0AD" w14:textId="77777777" w:rsidR="00DD73D4" w:rsidRPr="000139F2" w:rsidRDefault="00DD73D4" w:rsidP="00C21146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0139F2">
              <w:rPr>
                <w:rFonts w:ascii="Arial Narrow" w:eastAsia="Arial Narrow" w:hAnsi="Arial Narrow"/>
                <w:sz w:val="22"/>
                <w:szCs w:val="22"/>
              </w:rPr>
              <w:t>70 – 79 %</w:t>
            </w:r>
          </w:p>
        </w:tc>
      </w:tr>
      <w:tr w:rsidR="00DD73D4" w:rsidRPr="005E35AB" w14:paraId="22407370" w14:textId="77777777" w:rsidTr="00C21146">
        <w:trPr>
          <w:jc w:val="center"/>
        </w:trPr>
        <w:tc>
          <w:tcPr>
            <w:tcW w:w="3125" w:type="dxa"/>
          </w:tcPr>
          <w:p w14:paraId="5E2D5E4C" w14:textId="77777777" w:rsidR="00DD73D4" w:rsidRPr="000139F2" w:rsidRDefault="00DD73D4" w:rsidP="00C21146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0139F2">
              <w:rPr>
                <w:rFonts w:ascii="Arial Narrow" w:eastAsia="Arial Narrow" w:hAnsi="Arial Narrow"/>
                <w:sz w:val="22"/>
                <w:szCs w:val="22"/>
              </w:rPr>
              <w:t>Vrlo dobar</w:t>
            </w:r>
          </w:p>
        </w:tc>
        <w:tc>
          <w:tcPr>
            <w:tcW w:w="4100" w:type="dxa"/>
          </w:tcPr>
          <w:p w14:paraId="0D877FDA" w14:textId="77777777" w:rsidR="00DD73D4" w:rsidRPr="000139F2" w:rsidRDefault="00DD73D4" w:rsidP="00C21146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0139F2">
              <w:rPr>
                <w:rFonts w:ascii="Arial Narrow" w:eastAsia="Arial Narrow" w:hAnsi="Arial Narrow"/>
                <w:sz w:val="22"/>
                <w:szCs w:val="22"/>
              </w:rPr>
              <w:t>80 – 89 %</w:t>
            </w:r>
          </w:p>
        </w:tc>
      </w:tr>
      <w:tr w:rsidR="00DD73D4" w:rsidRPr="005E35AB" w14:paraId="64DE9D6F" w14:textId="77777777" w:rsidTr="00C21146">
        <w:trPr>
          <w:jc w:val="center"/>
        </w:trPr>
        <w:tc>
          <w:tcPr>
            <w:tcW w:w="3125" w:type="dxa"/>
          </w:tcPr>
          <w:p w14:paraId="1D994DBB" w14:textId="77777777" w:rsidR="00DD73D4" w:rsidRPr="000139F2" w:rsidRDefault="00DD73D4" w:rsidP="00C21146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0139F2">
              <w:rPr>
                <w:rFonts w:ascii="Arial Narrow" w:eastAsia="Arial Narrow" w:hAnsi="Arial Narrow"/>
                <w:sz w:val="22"/>
                <w:szCs w:val="22"/>
              </w:rPr>
              <w:t>Izvrstan</w:t>
            </w:r>
          </w:p>
        </w:tc>
        <w:tc>
          <w:tcPr>
            <w:tcW w:w="4100" w:type="dxa"/>
          </w:tcPr>
          <w:p w14:paraId="1D47C1B2" w14:textId="77777777" w:rsidR="00DD73D4" w:rsidRPr="000139F2" w:rsidRDefault="00DD73D4" w:rsidP="00C21146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0139F2">
              <w:rPr>
                <w:rFonts w:ascii="Arial Narrow" w:eastAsia="Arial Narrow" w:hAnsi="Arial Narrow"/>
                <w:sz w:val="22"/>
                <w:szCs w:val="22"/>
              </w:rPr>
              <w:t>90 – 100 %</w:t>
            </w:r>
          </w:p>
        </w:tc>
      </w:tr>
    </w:tbl>
    <w:p w14:paraId="4B4A8803" w14:textId="77777777" w:rsidR="00DD73D4" w:rsidRPr="005E35AB" w:rsidRDefault="00DD73D4" w:rsidP="00DD73D4">
      <w:pPr>
        <w:widowControl w:val="0"/>
        <w:autoSpaceDE w:val="0"/>
        <w:autoSpaceDN w:val="0"/>
        <w:adjustRightInd w:val="0"/>
      </w:pPr>
    </w:p>
    <w:tbl>
      <w:tblPr>
        <w:tblStyle w:val="Reetkatablice"/>
        <w:tblW w:w="9078" w:type="dxa"/>
        <w:jc w:val="center"/>
        <w:tblLook w:val="04A0" w:firstRow="1" w:lastRow="0" w:firstColumn="1" w:lastColumn="0" w:noHBand="0" w:noVBand="1"/>
      </w:tblPr>
      <w:tblGrid>
        <w:gridCol w:w="5949"/>
        <w:gridCol w:w="3129"/>
      </w:tblGrid>
      <w:tr w:rsidR="00DD73D4" w:rsidRPr="005E35AB" w14:paraId="3D9C8D20" w14:textId="77777777" w:rsidTr="00C21146">
        <w:trPr>
          <w:trHeight w:val="170"/>
          <w:jc w:val="center"/>
        </w:trPr>
        <w:tc>
          <w:tcPr>
            <w:tcW w:w="5949" w:type="dxa"/>
            <w:vAlign w:val="center"/>
            <w:hideMark/>
          </w:tcPr>
          <w:p w14:paraId="0550A905" w14:textId="77777777" w:rsidR="00DD73D4" w:rsidRPr="000139F2" w:rsidRDefault="00DD73D4" w:rsidP="00037E74">
            <w:pPr>
              <w:spacing w:line="276" w:lineRule="auto"/>
              <w:jc w:val="center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0139F2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Aktivnost koja se ocjenjuje</w:t>
            </w:r>
          </w:p>
        </w:tc>
        <w:tc>
          <w:tcPr>
            <w:tcW w:w="3129" w:type="dxa"/>
            <w:hideMark/>
          </w:tcPr>
          <w:p w14:paraId="0270D4B3" w14:textId="77777777" w:rsidR="00DD73D4" w:rsidRPr="000139F2" w:rsidRDefault="00DD73D4" w:rsidP="00037E74">
            <w:pPr>
              <w:spacing w:line="276" w:lineRule="auto"/>
              <w:jc w:val="center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0139F2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Faktor opterećenja %</w:t>
            </w:r>
          </w:p>
        </w:tc>
      </w:tr>
      <w:tr w:rsidR="00DD73D4" w:rsidRPr="005E35AB" w14:paraId="01A52785" w14:textId="77777777" w:rsidTr="00C21146">
        <w:trPr>
          <w:trHeight w:val="170"/>
          <w:jc w:val="center"/>
        </w:trPr>
        <w:tc>
          <w:tcPr>
            <w:tcW w:w="5949" w:type="dxa"/>
            <w:hideMark/>
          </w:tcPr>
          <w:p w14:paraId="39DEE403" w14:textId="19339F86" w:rsidR="00DD73D4" w:rsidRPr="000139F2" w:rsidRDefault="00DD73D4" w:rsidP="00037E74">
            <w:pPr>
              <w:pStyle w:val="Odlomakpopisa"/>
              <w:numPr>
                <w:ilvl w:val="0"/>
                <w:numId w:val="29"/>
              </w:numPr>
              <w:spacing w:line="276" w:lineRule="auto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0139F2">
              <w:rPr>
                <w:rFonts w:ascii="Arial Narrow" w:hAnsi="Arial Narrow"/>
                <w:sz w:val="22"/>
                <w:szCs w:val="22"/>
                <w:lang w:eastAsia="en-US"/>
              </w:rPr>
              <w:t>Prisustvo i aktivno sudjelovanje na nastavi</w:t>
            </w:r>
          </w:p>
        </w:tc>
        <w:tc>
          <w:tcPr>
            <w:tcW w:w="3129" w:type="dxa"/>
            <w:tcBorders>
              <w:bottom w:val="single" w:sz="4" w:space="0" w:color="auto"/>
            </w:tcBorders>
            <w:vAlign w:val="center"/>
            <w:hideMark/>
          </w:tcPr>
          <w:p w14:paraId="36DE1A56" w14:textId="77777777" w:rsidR="00DD73D4" w:rsidRPr="000139F2" w:rsidRDefault="00DD73D4" w:rsidP="00037E74">
            <w:pPr>
              <w:pStyle w:val="Odlomakpopisa"/>
              <w:spacing w:line="276" w:lineRule="auto"/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0139F2">
              <w:rPr>
                <w:rFonts w:ascii="Arial Narrow" w:eastAsia="Calibri" w:hAnsi="Arial Narrow"/>
                <w:sz w:val="22"/>
                <w:szCs w:val="22"/>
                <w:lang w:eastAsia="en-US"/>
              </w:rPr>
              <w:t>5 %</w:t>
            </w:r>
          </w:p>
        </w:tc>
      </w:tr>
      <w:tr w:rsidR="00DD73D4" w:rsidRPr="005E35AB" w14:paraId="6862F5FE" w14:textId="77777777" w:rsidTr="00C21146">
        <w:trPr>
          <w:trHeight w:val="170"/>
          <w:jc w:val="center"/>
        </w:trPr>
        <w:tc>
          <w:tcPr>
            <w:tcW w:w="5949" w:type="dxa"/>
            <w:hideMark/>
          </w:tcPr>
          <w:p w14:paraId="37E9B75D" w14:textId="23EF501C" w:rsidR="00DD73D4" w:rsidRPr="000139F2" w:rsidRDefault="00A041FD" w:rsidP="00037E74">
            <w:pPr>
              <w:pStyle w:val="Odlomakpopisa"/>
              <w:numPr>
                <w:ilvl w:val="0"/>
                <w:numId w:val="29"/>
              </w:numPr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139F2">
              <w:rPr>
                <w:rFonts w:ascii="Arial Narrow" w:hAnsi="Arial Narrow"/>
                <w:sz w:val="22"/>
                <w:szCs w:val="22"/>
              </w:rPr>
              <w:t>Laboratorijska analitika</w:t>
            </w:r>
          </w:p>
        </w:tc>
        <w:tc>
          <w:tcPr>
            <w:tcW w:w="3129" w:type="dxa"/>
            <w:vAlign w:val="center"/>
            <w:hideMark/>
          </w:tcPr>
          <w:p w14:paraId="1C2C3E69" w14:textId="7664FD2E" w:rsidR="00DD73D4" w:rsidRPr="000139F2" w:rsidRDefault="000139F2" w:rsidP="000139F2">
            <w:pPr>
              <w:pStyle w:val="Odlomakpopisa"/>
              <w:spacing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               </w:t>
            </w:r>
            <w:r w:rsidR="00DD73D4" w:rsidRPr="000139F2">
              <w:rPr>
                <w:rFonts w:ascii="Arial Narrow" w:eastAsia="Calibri" w:hAnsi="Arial Narrow"/>
                <w:sz w:val="22"/>
                <w:szCs w:val="22"/>
                <w:lang w:eastAsia="en-US"/>
              </w:rPr>
              <w:t>1</w:t>
            </w:r>
            <w:r w:rsidR="00A041FD" w:rsidRPr="000139F2">
              <w:rPr>
                <w:rFonts w:ascii="Arial Narrow" w:eastAsia="Calibri" w:hAnsi="Arial Narrow"/>
                <w:sz w:val="22"/>
                <w:szCs w:val="22"/>
                <w:lang w:eastAsia="en-US"/>
              </w:rPr>
              <w:t>5</w:t>
            </w:r>
            <w:r w:rsidR="00DD73D4" w:rsidRPr="000139F2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%</w:t>
            </w:r>
          </w:p>
        </w:tc>
      </w:tr>
      <w:tr w:rsidR="00DD73D4" w:rsidRPr="005E35AB" w14:paraId="268AD0B9" w14:textId="77777777" w:rsidTr="00C21146">
        <w:trPr>
          <w:trHeight w:val="170"/>
          <w:jc w:val="center"/>
        </w:trPr>
        <w:tc>
          <w:tcPr>
            <w:tcW w:w="5949" w:type="dxa"/>
            <w:hideMark/>
          </w:tcPr>
          <w:p w14:paraId="378405CA" w14:textId="777379A4" w:rsidR="00DD73D4" w:rsidRPr="000139F2" w:rsidRDefault="00A041FD" w:rsidP="00037E74">
            <w:pPr>
              <w:pStyle w:val="Odlomakpopisa"/>
              <w:numPr>
                <w:ilvl w:val="0"/>
                <w:numId w:val="29"/>
              </w:numPr>
              <w:spacing w:line="276" w:lineRule="auto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0139F2">
              <w:rPr>
                <w:rFonts w:ascii="Arial Narrow" w:hAnsi="Arial Narrow"/>
                <w:sz w:val="22"/>
                <w:szCs w:val="22"/>
              </w:rPr>
              <w:t>Obranjen seminar</w:t>
            </w:r>
          </w:p>
        </w:tc>
        <w:tc>
          <w:tcPr>
            <w:tcW w:w="3129" w:type="dxa"/>
            <w:vAlign w:val="center"/>
            <w:hideMark/>
          </w:tcPr>
          <w:p w14:paraId="5EDEDB2A" w14:textId="70F225EB" w:rsidR="00DD73D4" w:rsidRPr="000139F2" w:rsidRDefault="000139F2" w:rsidP="000139F2">
            <w:pPr>
              <w:pStyle w:val="Odlomakpopisa"/>
              <w:spacing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               </w:t>
            </w:r>
            <w:r w:rsidR="00DD73D4" w:rsidRPr="000139F2">
              <w:rPr>
                <w:rFonts w:ascii="Arial Narrow" w:eastAsia="Calibri" w:hAnsi="Arial Narrow"/>
                <w:sz w:val="22"/>
                <w:szCs w:val="22"/>
                <w:lang w:eastAsia="en-US"/>
              </w:rPr>
              <w:t>1</w:t>
            </w:r>
            <w:r w:rsidR="0063546C" w:rsidRPr="000139F2">
              <w:rPr>
                <w:rFonts w:ascii="Arial Narrow" w:eastAsia="Calibri" w:hAnsi="Arial Narrow"/>
                <w:sz w:val="22"/>
                <w:szCs w:val="22"/>
                <w:lang w:eastAsia="en-US"/>
              </w:rPr>
              <w:t>0</w:t>
            </w:r>
            <w:r w:rsidR="00DD73D4" w:rsidRPr="000139F2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%</w:t>
            </w:r>
          </w:p>
        </w:tc>
      </w:tr>
      <w:tr w:rsidR="00DD73D4" w:rsidRPr="005E35AB" w14:paraId="47A9898F" w14:textId="77777777" w:rsidTr="00C21146">
        <w:trPr>
          <w:trHeight w:val="170"/>
          <w:jc w:val="center"/>
        </w:trPr>
        <w:tc>
          <w:tcPr>
            <w:tcW w:w="5949" w:type="dxa"/>
          </w:tcPr>
          <w:p w14:paraId="31A8C511" w14:textId="335B6B0E" w:rsidR="00DD73D4" w:rsidRPr="000139F2" w:rsidRDefault="00DD73D4" w:rsidP="00037E74">
            <w:pPr>
              <w:pStyle w:val="Odlomakpopisa"/>
              <w:numPr>
                <w:ilvl w:val="0"/>
                <w:numId w:val="29"/>
              </w:numPr>
              <w:spacing w:line="276" w:lineRule="auto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0139F2">
              <w:rPr>
                <w:rFonts w:ascii="Arial Narrow" w:hAnsi="Arial Narrow"/>
                <w:sz w:val="22"/>
                <w:szCs w:val="22"/>
              </w:rPr>
              <w:t>Testiranje znanja usmeno</w:t>
            </w:r>
          </w:p>
        </w:tc>
        <w:tc>
          <w:tcPr>
            <w:tcW w:w="3129" w:type="dxa"/>
            <w:vAlign w:val="center"/>
          </w:tcPr>
          <w:p w14:paraId="329CE27C" w14:textId="05E827ED" w:rsidR="00DD73D4" w:rsidRPr="000139F2" w:rsidRDefault="000139F2" w:rsidP="000139F2">
            <w:pPr>
              <w:spacing w:line="276" w:lineRule="auto"/>
              <w:ind w:left="36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                      </w:t>
            </w:r>
            <w:r w:rsidR="00DD73D4" w:rsidRPr="000139F2">
              <w:rPr>
                <w:rFonts w:ascii="Arial Narrow" w:eastAsia="Calibri" w:hAnsi="Arial Narrow"/>
                <w:sz w:val="22"/>
                <w:szCs w:val="22"/>
                <w:lang w:eastAsia="en-US"/>
              </w:rPr>
              <w:t>2</w:t>
            </w:r>
            <w:r w:rsidR="0063546C" w:rsidRPr="000139F2">
              <w:rPr>
                <w:rFonts w:ascii="Arial Narrow" w:eastAsia="Calibri" w:hAnsi="Arial Narrow"/>
                <w:sz w:val="22"/>
                <w:szCs w:val="22"/>
                <w:lang w:eastAsia="en-US"/>
              </w:rPr>
              <w:t>0</w:t>
            </w:r>
            <w:r w:rsidR="00DD73D4" w:rsidRPr="000139F2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%</w:t>
            </w:r>
          </w:p>
        </w:tc>
      </w:tr>
      <w:tr w:rsidR="00DD73D4" w:rsidRPr="005E35AB" w14:paraId="443611DC" w14:textId="77777777" w:rsidTr="00C21146">
        <w:trPr>
          <w:trHeight w:val="170"/>
          <w:jc w:val="center"/>
        </w:trPr>
        <w:tc>
          <w:tcPr>
            <w:tcW w:w="5949" w:type="dxa"/>
          </w:tcPr>
          <w:p w14:paraId="4E0F1CF9" w14:textId="4250710E" w:rsidR="00DD73D4" w:rsidRPr="000139F2" w:rsidRDefault="00DD73D4" w:rsidP="00037E74">
            <w:pPr>
              <w:pStyle w:val="Odlomakpopisa"/>
              <w:numPr>
                <w:ilvl w:val="0"/>
                <w:numId w:val="29"/>
              </w:numPr>
              <w:spacing w:line="276" w:lineRule="auto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0139F2">
              <w:rPr>
                <w:rFonts w:ascii="Arial Narrow" w:hAnsi="Arial Narrow"/>
                <w:sz w:val="22"/>
                <w:szCs w:val="22"/>
              </w:rPr>
              <w:t>Testiranje znanja pismeno</w:t>
            </w:r>
          </w:p>
        </w:tc>
        <w:tc>
          <w:tcPr>
            <w:tcW w:w="3129" w:type="dxa"/>
            <w:vAlign w:val="center"/>
          </w:tcPr>
          <w:p w14:paraId="34D7571F" w14:textId="77777777" w:rsidR="00DD73D4" w:rsidRPr="000139F2" w:rsidRDefault="00DD73D4" w:rsidP="00037E74">
            <w:pPr>
              <w:spacing w:line="276" w:lineRule="auto"/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0139F2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          40 %</w:t>
            </w:r>
          </w:p>
        </w:tc>
      </w:tr>
      <w:tr w:rsidR="007C3A29" w:rsidRPr="005E35AB" w14:paraId="67462119" w14:textId="77777777" w:rsidTr="00C21146">
        <w:trPr>
          <w:trHeight w:val="170"/>
          <w:jc w:val="center"/>
        </w:trPr>
        <w:tc>
          <w:tcPr>
            <w:tcW w:w="5949" w:type="dxa"/>
          </w:tcPr>
          <w:p w14:paraId="4171958D" w14:textId="180889EC" w:rsidR="007C3A29" w:rsidRPr="000139F2" w:rsidRDefault="007C3A29" w:rsidP="00037E74">
            <w:pPr>
              <w:pStyle w:val="Odlomakpopisa"/>
              <w:numPr>
                <w:ilvl w:val="0"/>
                <w:numId w:val="29"/>
              </w:num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0139F2">
              <w:rPr>
                <w:rFonts w:ascii="Arial Narrow" w:hAnsi="Arial Narrow"/>
                <w:sz w:val="22"/>
                <w:szCs w:val="22"/>
              </w:rPr>
              <w:t>Stručna praksa</w:t>
            </w:r>
          </w:p>
        </w:tc>
        <w:tc>
          <w:tcPr>
            <w:tcW w:w="3129" w:type="dxa"/>
            <w:vAlign w:val="center"/>
          </w:tcPr>
          <w:p w14:paraId="3D830AE7" w14:textId="655C3A0F" w:rsidR="007C3A29" w:rsidRPr="000139F2" w:rsidRDefault="007C3A29" w:rsidP="00037E74">
            <w:pPr>
              <w:spacing w:line="276" w:lineRule="auto"/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0139F2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          10 %</w:t>
            </w:r>
          </w:p>
        </w:tc>
      </w:tr>
      <w:tr w:rsidR="00DD73D4" w:rsidRPr="005E35AB" w14:paraId="404397CE" w14:textId="77777777" w:rsidTr="00C21146">
        <w:trPr>
          <w:trHeight w:val="170"/>
          <w:jc w:val="center"/>
        </w:trPr>
        <w:tc>
          <w:tcPr>
            <w:tcW w:w="5949" w:type="dxa"/>
            <w:hideMark/>
          </w:tcPr>
          <w:p w14:paraId="6957F757" w14:textId="77777777" w:rsidR="00DD73D4" w:rsidRPr="005E35AB" w:rsidRDefault="00DD73D4" w:rsidP="00037E74">
            <w:pPr>
              <w:spacing w:line="276" w:lineRule="auto"/>
              <w:rPr>
                <w:rFonts w:eastAsia="Calibri"/>
                <w:lang w:eastAsia="en-US"/>
              </w:rPr>
            </w:pPr>
            <w:r w:rsidRPr="005E35AB">
              <w:rPr>
                <w:rFonts w:eastAsia="Calibri"/>
                <w:lang w:eastAsia="en-US"/>
              </w:rPr>
              <w:t xml:space="preserve">UKUPNO: </w:t>
            </w:r>
          </w:p>
        </w:tc>
        <w:tc>
          <w:tcPr>
            <w:tcW w:w="3129" w:type="dxa"/>
            <w:vAlign w:val="center"/>
            <w:hideMark/>
          </w:tcPr>
          <w:p w14:paraId="6EB8BD50" w14:textId="77777777" w:rsidR="00DD73D4" w:rsidRPr="005E35AB" w:rsidRDefault="00DD73D4" w:rsidP="00037E7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5E35AB">
              <w:rPr>
                <w:rFonts w:eastAsia="Calibri"/>
                <w:lang w:eastAsia="en-US"/>
              </w:rPr>
              <w:t xml:space="preserve">          100 %</w:t>
            </w:r>
          </w:p>
        </w:tc>
      </w:tr>
    </w:tbl>
    <w:p w14:paraId="7A5E371B" w14:textId="12029A33" w:rsidR="00DD73D4" w:rsidRDefault="00DD73D4" w:rsidP="00037E74">
      <w:pPr>
        <w:spacing w:after="120"/>
        <w:jc w:val="both"/>
        <w:rPr>
          <w:rFonts w:ascii="Arial Narrow" w:eastAsia="Calibri" w:hAnsi="Arial Narrow"/>
        </w:rPr>
      </w:pPr>
      <w:r w:rsidRPr="000139F2">
        <w:rPr>
          <w:rFonts w:ascii="Arial Narrow" w:eastAsia="Calibri" w:hAnsi="Arial Narrow"/>
        </w:rPr>
        <w:t>Konačna ocjena je suma ocjena svake nastavne aktivnosti pomnoženih s pripadajućim faktorom opterećenja (f) ili izraženo u postotku.</w:t>
      </w:r>
    </w:p>
    <w:p w14:paraId="08E25432" w14:textId="77777777" w:rsidR="000139F2" w:rsidRPr="000139F2" w:rsidRDefault="000139F2" w:rsidP="00037E74">
      <w:pPr>
        <w:spacing w:after="120"/>
        <w:jc w:val="both"/>
        <w:rPr>
          <w:rFonts w:ascii="Arial Narrow" w:eastAsia="Calibri" w:hAnsi="Arial Narrow"/>
        </w:rPr>
      </w:pPr>
    </w:p>
    <w:p w14:paraId="0B74F7BB" w14:textId="2F62D3BA" w:rsidR="00DD73D4" w:rsidRPr="000139F2" w:rsidRDefault="00DD73D4" w:rsidP="00F47837">
      <w:pPr>
        <w:ind w:right="477"/>
        <w:jc w:val="center"/>
        <w:rPr>
          <w:rFonts w:ascii="Arial Narrow" w:eastAsia="Calibri" w:hAnsi="Arial Narrow"/>
          <w:sz w:val="22"/>
          <w:szCs w:val="22"/>
          <w:u w:val="single"/>
        </w:rPr>
      </w:pPr>
      <w:r w:rsidRPr="000139F2">
        <w:rPr>
          <w:rFonts w:ascii="Arial Narrow" w:eastAsia="Calibri" w:hAnsi="Arial Narrow"/>
          <w:sz w:val="22"/>
          <w:szCs w:val="22"/>
        </w:rPr>
        <w:t xml:space="preserve">Konačna ocjena = </w:t>
      </w:r>
      <w:r w:rsidRPr="000139F2">
        <w:rPr>
          <w:rFonts w:ascii="Arial Narrow" w:eastAsia="Calibri" w:hAnsi="Arial Narrow"/>
          <w:sz w:val="22"/>
          <w:szCs w:val="22"/>
          <w:u w:val="single"/>
        </w:rPr>
        <w:t>(a x 5%) + (b x 1</w:t>
      </w:r>
      <w:r w:rsidR="00D55349" w:rsidRPr="000139F2">
        <w:rPr>
          <w:rFonts w:ascii="Arial Narrow" w:eastAsia="Calibri" w:hAnsi="Arial Narrow"/>
          <w:sz w:val="22"/>
          <w:szCs w:val="22"/>
          <w:u w:val="single"/>
        </w:rPr>
        <w:t>5</w:t>
      </w:r>
      <w:r w:rsidR="000139F2" w:rsidRPr="000139F2">
        <w:rPr>
          <w:rFonts w:ascii="Arial Narrow" w:eastAsia="Calibri" w:hAnsi="Arial Narrow"/>
          <w:sz w:val="22"/>
          <w:szCs w:val="22"/>
          <w:u w:val="single"/>
        </w:rPr>
        <w:t xml:space="preserve">%) + (c </w:t>
      </w:r>
      <w:r w:rsidRPr="000139F2">
        <w:rPr>
          <w:rFonts w:ascii="Arial Narrow" w:eastAsia="Calibri" w:hAnsi="Arial Narrow"/>
          <w:sz w:val="22"/>
          <w:szCs w:val="22"/>
          <w:u w:val="single"/>
        </w:rPr>
        <w:t>x 1</w:t>
      </w:r>
      <w:r w:rsidR="0063546C" w:rsidRPr="000139F2">
        <w:rPr>
          <w:rFonts w:ascii="Arial Narrow" w:eastAsia="Calibri" w:hAnsi="Arial Narrow"/>
          <w:sz w:val="22"/>
          <w:szCs w:val="22"/>
          <w:u w:val="single"/>
        </w:rPr>
        <w:t>0</w:t>
      </w:r>
      <w:r w:rsidRPr="000139F2">
        <w:rPr>
          <w:rFonts w:ascii="Arial Narrow" w:eastAsia="Calibri" w:hAnsi="Arial Narrow"/>
          <w:sz w:val="22"/>
          <w:szCs w:val="22"/>
          <w:u w:val="single"/>
        </w:rPr>
        <w:t xml:space="preserve">%) + (d x </w:t>
      </w:r>
      <w:r w:rsidR="00D55349" w:rsidRPr="000139F2">
        <w:rPr>
          <w:rFonts w:ascii="Arial Narrow" w:eastAsia="Calibri" w:hAnsi="Arial Narrow"/>
          <w:sz w:val="22"/>
          <w:szCs w:val="22"/>
          <w:u w:val="single"/>
        </w:rPr>
        <w:t>2</w:t>
      </w:r>
      <w:r w:rsidR="0063546C" w:rsidRPr="000139F2">
        <w:rPr>
          <w:rFonts w:ascii="Arial Narrow" w:eastAsia="Calibri" w:hAnsi="Arial Narrow"/>
          <w:sz w:val="22"/>
          <w:szCs w:val="22"/>
          <w:u w:val="single"/>
        </w:rPr>
        <w:t>0</w:t>
      </w:r>
      <w:r w:rsidRPr="000139F2">
        <w:rPr>
          <w:rFonts w:ascii="Arial Narrow" w:eastAsia="Calibri" w:hAnsi="Arial Narrow"/>
          <w:sz w:val="22"/>
          <w:szCs w:val="22"/>
          <w:u w:val="single"/>
        </w:rPr>
        <w:t xml:space="preserve"> %) + (e x </w:t>
      </w:r>
      <w:r w:rsidR="00D55349" w:rsidRPr="000139F2">
        <w:rPr>
          <w:rFonts w:ascii="Arial Narrow" w:eastAsia="Calibri" w:hAnsi="Arial Narrow"/>
          <w:sz w:val="22"/>
          <w:szCs w:val="22"/>
          <w:u w:val="single"/>
        </w:rPr>
        <w:t>40</w:t>
      </w:r>
      <w:r w:rsidRPr="000139F2">
        <w:rPr>
          <w:rFonts w:ascii="Arial Narrow" w:eastAsia="Calibri" w:hAnsi="Arial Narrow"/>
          <w:sz w:val="22"/>
          <w:szCs w:val="22"/>
          <w:u w:val="single"/>
        </w:rPr>
        <w:t xml:space="preserve"> %)</w:t>
      </w:r>
      <w:r w:rsidR="00466309" w:rsidRPr="000139F2">
        <w:rPr>
          <w:rFonts w:ascii="Arial Narrow" w:eastAsia="Calibri" w:hAnsi="Arial Narrow"/>
          <w:sz w:val="22"/>
          <w:szCs w:val="22"/>
          <w:u w:val="single"/>
        </w:rPr>
        <w:t xml:space="preserve"> + (f x 10 %)</w:t>
      </w:r>
    </w:p>
    <w:p w14:paraId="21506A39" w14:textId="597ACC52" w:rsidR="00DD73D4" w:rsidRPr="000139F2" w:rsidRDefault="00466309" w:rsidP="00F47837">
      <w:pPr>
        <w:spacing w:after="120"/>
        <w:ind w:right="476"/>
        <w:jc w:val="center"/>
        <w:rPr>
          <w:rFonts w:ascii="Arial Narrow" w:eastAsia="Calibri" w:hAnsi="Arial Narrow"/>
          <w:sz w:val="22"/>
          <w:szCs w:val="22"/>
        </w:rPr>
      </w:pPr>
      <w:r w:rsidRPr="000139F2">
        <w:rPr>
          <w:rFonts w:ascii="Arial Narrow" w:eastAsia="Calibri" w:hAnsi="Arial Narrow"/>
          <w:sz w:val="22"/>
          <w:szCs w:val="22"/>
        </w:rPr>
        <w:t xml:space="preserve">       </w:t>
      </w:r>
      <w:r w:rsidR="00DD73D4" w:rsidRPr="000139F2">
        <w:rPr>
          <w:rFonts w:ascii="Arial Narrow" w:eastAsia="Calibri" w:hAnsi="Arial Narrow"/>
          <w:sz w:val="22"/>
          <w:szCs w:val="22"/>
        </w:rPr>
        <w:t>100</w:t>
      </w:r>
    </w:p>
    <w:p w14:paraId="2507C368" w14:textId="77777777" w:rsidR="00DD73D4" w:rsidRPr="000139F2" w:rsidRDefault="00DD73D4" w:rsidP="00037E74">
      <w:pPr>
        <w:widowControl w:val="0"/>
        <w:autoSpaceDE w:val="0"/>
        <w:autoSpaceDN w:val="0"/>
        <w:adjustRightInd w:val="0"/>
        <w:spacing w:after="120"/>
        <w:jc w:val="both"/>
        <w:rPr>
          <w:rFonts w:ascii="Arial Narrow" w:hAnsi="Arial Narrow"/>
          <w:b/>
          <w:bCs/>
          <w:color w:val="000000"/>
        </w:rPr>
      </w:pPr>
      <w:r w:rsidRPr="000139F2">
        <w:rPr>
          <w:rFonts w:ascii="Arial Narrow" w:hAnsi="Arial Narrow"/>
          <w:b/>
          <w:bCs/>
          <w:color w:val="000000"/>
        </w:rPr>
        <w:t>3. Ispitni rokovi konzultacije</w:t>
      </w:r>
    </w:p>
    <w:p w14:paraId="35E03730" w14:textId="77777777" w:rsidR="00DD73D4" w:rsidRPr="000139F2" w:rsidRDefault="00DD73D4" w:rsidP="00037E74">
      <w:pPr>
        <w:spacing w:before="3"/>
        <w:ind w:right="-20"/>
        <w:jc w:val="both"/>
        <w:rPr>
          <w:rFonts w:ascii="Arial Narrow" w:eastAsia="Arial Narrow" w:hAnsi="Arial Narrow"/>
        </w:rPr>
      </w:pPr>
      <w:r w:rsidRPr="000139F2">
        <w:rPr>
          <w:rFonts w:ascii="Arial Narrow" w:eastAsia="Arial Narrow" w:hAnsi="Arial Narrow"/>
          <w:spacing w:val="-2"/>
        </w:rPr>
        <w:t>Ispiti se održavaju t</w:t>
      </w:r>
      <w:r w:rsidRPr="000139F2">
        <w:rPr>
          <w:rFonts w:ascii="Arial Narrow" w:eastAsia="Arial Narrow" w:hAnsi="Arial Narrow"/>
        </w:rPr>
        <w:t>i</w:t>
      </w:r>
      <w:r w:rsidRPr="000139F2">
        <w:rPr>
          <w:rFonts w:ascii="Arial Narrow" w:eastAsia="Arial Narrow" w:hAnsi="Arial Narrow"/>
          <w:spacing w:val="-1"/>
        </w:rPr>
        <w:t>j</w:t>
      </w:r>
      <w:r w:rsidRPr="000139F2">
        <w:rPr>
          <w:rFonts w:ascii="Arial Narrow" w:eastAsia="Arial Narrow" w:hAnsi="Arial Narrow"/>
          <w:spacing w:val="1"/>
        </w:rPr>
        <w:t>e</w:t>
      </w:r>
      <w:r w:rsidRPr="000139F2">
        <w:rPr>
          <w:rFonts w:ascii="Arial Narrow" w:eastAsia="Arial Narrow" w:hAnsi="Arial Narrow"/>
          <w:spacing w:val="2"/>
        </w:rPr>
        <w:t>k</w:t>
      </w:r>
      <w:r w:rsidRPr="000139F2">
        <w:rPr>
          <w:rFonts w:ascii="Arial Narrow" w:eastAsia="Arial Narrow" w:hAnsi="Arial Narrow"/>
          <w:spacing w:val="1"/>
        </w:rPr>
        <w:t>o</w:t>
      </w:r>
      <w:r w:rsidRPr="000139F2">
        <w:rPr>
          <w:rFonts w:ascii="Arial Narrow" w:eastAsia="Arial Narrow" w:hAnsi="Arial Narrow"/>
        </w:rPr>
        <w:t>m</w:t>
      </w:r>
      <w:r w:rsidRPr="000139F2">
        <w:rPr>
          <w:rFonts w:ascii="Arial Narrow" w:eastAsia="Arial Narrow" w:hAnsi="Arial Narrow"/>
          <w:spacing w:val="-3"/>
        </w:rPr>
        <w:t xml:space="preserve"> zimskog, ljetnog i jesenskog ispitnog roka</w:t>
      </w:r>
      <w:r w:rsidRPr="000139F2">
        <w:rPr>
          <w:rFonts w:ascii="Arial Narrow" w:eastAsia="Arial Narrow" w:hAnsi="Arial Narrow"/>
          <w:spacing w:val="-1"/>
        </w:rPr>
        <w:t xml:space="preserve"> najmanje po dva puta</w:t>
      </w:r>
      <w:r w:rsidRPr="000139F2">
        <w:rPr>
          <w:rFonts w:ascii="Arial Narrow" w:eastAsia="Arial Narrow" w:hAnsi="Arial Narrow"/>
        </w:rPr>
        <w:t xml:space="preserve">, a tijekom semestara jednom mjesečno </w:t>
      </w:r>
      <w:r w:rsidRPr="000139F2">
        <w:rPr>
          <w:rFonts w:ascii="Arial Narrow" w:hAnsi="Arial Narrow"/>
        </w:rPr>
        <w:t>i objavljuju se na  mrežnim stranicama Veleučilišta</w:t>
      </w:r>
    </w:p>
    <w:p w14:paraId="75B1EE12" w14:textId="50316FF9" w:rsidR="00DD73D4" w:rsidRPr="000139F2" w:rsidRDefault="00DD73D4" w:rsidP="00037E74">
      <w:pPr>
        <w:spacing w:before="3" w:after="120"/>
        <w:ind w:right="-23"/>
        <w:jc w:val="both"/>
        <w:rPr>
          <w:rFonts w:ascii="Arial Narrow" w:eastAsia="Arial Narrow" w:hAnsi="Arial Narrow"/>
        </w:rPr>
      </w:pPr>
      <w:r w:rsidRPr="000139F2">
        <w:rPr>
          <w:rFonts w:ascii="Arial Narrow" w:eastAsia="Arial Narrow" w:hAnsi="Arial Narrow"/>
        </w:rPr>
        <w:t>Konzultacije za studente održavaju se prema prethodnoj najavi u dogovorenom terminu.</w:t>
      </w:r>
    </w:p>
    <w:p w14:paraId="61107E07" w14:textId="77777777" w:rsidR="002D09AC" w:rsidRPr="005E35AB" w:rsidRDefault="002D09AC" w:rsidP="00037E74">
      <w:pPr>
        <w:spacing w:before="3" w:after="120"/>
        <w:ind w:right="-23"/>
        <w:jc w:val="both"/>
        <w:rPr>
          <w:rFonts w:eastAsia="Arial Narrow"/>
        </w:rPr>
      </w:pPr>
    </w:p>
    <w:p w14:paraId="0158EDC0" w14:textId="77777777" w:rsidR="002D09AC" w:rsidRPr="000139F2" w:rsidRDefault="002D09AC" w:rsidP="002D09AC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hd w:val="clear" w:color="auto" w:fill="EEECE1"/>
        <w:rPr>
          <w:rFonts w:ascii="Arial Narrow" w:hAnsi="Arial Narrow"/>
          <w:b/>
          <w:color w:val="000000"/>
        </w:rPr>
      </w:pPr>
      <w:r w:rsidRPr="000139F2">
        <w:rPr>
          <w:rFonts w:ascii="Arial Narrow" w:hAnsi="Arial Narrow"/>
          <w:b/>
          <w:color w:val="000000"/>
        </w:rPr>
        <w:t>II. HRANIDBA STOKE (3,52 ECTS-a)</w:t>
      </w:r>
    </w:p>
    <w:p w14:paraId="2C5FF04B" w14:textId="3BDD8D0A" w:rsidR="002D09AC" w:rsidRPr="000139F2" w:rsidRDefault="002D09AC" w:rsidP="002D09AC">
      <w:pPr>
        <w:spacing w:before="74" w:after="74" w:line="288" w:lineRule="atLeast"/>
        <w:rPr>
          <w:rFonts w:ascii="Arial Narrow" w:hAnsi="Arial Narrow"/>
          <w:b/>
          <w:color w:val="000000" w:themeColor="text1"/>
        </w:rPr>
      </w:pPr>
      <w:r w:rsidRPr="000139F2">
        <w:rPr>
          <w:rFonts w:ascii="Arial Narrow" w:hAnsi="Arial Narrow"/>
          <w:b/>
          <w:color w:val="000000" w:themeColor="text1"/>
        </w:rPr>
        <w:t>Izve</w:t>
      </w:r>
      <w:r w:rsidR="000139F2">
        <w:rPr>
          <w:rFonts w:ascii="Arial Narrow" w:hAnsi="Arial Narrow"/>
          <w:b/>
          <w:color w:val="000000" w:themeColor="text1"/>
        </w:rPr>
        <w:t>dbeni plan nastave, dio kolegija</w:t>
      </w:r>
      <w:bookmarkStart w:id="0" w:name="_GoBack"/>
      <w:bookmarkEnd w:id="0"/>
      <w:r w:rsidRPr="000139F2">
        <w:rPr>
          <w:rFonts w:ascii="Arial Narrow" w:hAnsi="Arial Narrow"/>
          <w:b/>
          <w:color w:val="000000" w:themeColor="text1"/>
        </w:rPr>
        <w:t xml:space="preserve"> koji se odnosi na </w:t>
      </w:r>
      <w:r w:rsidRPr="000139F2">
        <w:rPr>
          <w:rFonts w:ascii="Arial Narrow" w:hAnsi="Arial Narrow"/>
          <w:b/>
          <w:i/>
          <w:color w:val="000000" w:themeColor="text1"/>
        </w:rPr>
        <w:t>Hranidbu stoke</w:t>
      </w:r>
    </w:p>
    <w:tbl>
      <w:tblPr>
        <w:tblStyle w:val="Reetkatablice1"/>
        <w:tblW w:w="9782" w:type="dxa"/>
        <w:tblLayout w:type="fixed"/>
        <w:tblLook w:val="0000" w:firstRow="0" w:lastRow="0" w:firstColumn="0" w:lastColumn="0" w:noHBand="0" w:noVBand="0"/>
      </w:tblPr>
      <w:tblGrid>
        <w:gridCol w:w="918"/>
        <w:gridCol w:w="5164"/>
        <w:gridCol w:w="572"/>
        <w:gridCol w:w="572"/>
        <w:gridCol w:w="576"/>
        <w:gridCol w:w="1980"/>
      </w:tblGrid>
      <w:tr w:rsidR="007C11B9" w:rsidRPr="005E35AB" w14:paraId="6A01ABEE" w14:textId="77777777" w:rsidTr="000139F2">
        <w:trPr>
          <w:trHeight w:val="345"/>
        </w:trPr>
        <w:tc>
          <w:tcPr>
            <w:tcW w:w="918" w:type="dxa"/>
            <w:vMerge w:val="restart"/>
          </w:tcPr>
          <w:p w14:paraId="533258E1" w14:textId="3987CC7A" w:rsidR="007C11B9" w:rsidRPr="000139F2" w:rsidRDefault="006016CE" w:rsidP="006016CE">
            <w:pPr>
              <w:rPr>
                <w:rFonts w:ascii="Arial Narrow" w:hAnsi="Arial Narrow"/>
                <w:sz w:val="22"/>
                <w:szCs w:val="22"/>
              </w:rPr>
            </w:pPr>
            <w:r w:rsidRPr="000139F2">
              <w:rPr>
                <w:rFonts w:ascii="Arial Narrow" w:hAnsi="Arial Narrow"/>
                <w:sz w:val="22"/>
                <w:szCs w:val="22"/>
              </w:rPr>
              <w:t>No.</w:t>
            </w:r>
          </w:p>
        </w:tc>
        <w:tc>
          <w:tcPr>
            <w:tcW w:w="5164" w:type="dxa"/>
            <w:vMerge w:val="restart"/>
          </w:tcPr>
          <w:p w14:paraId="4D889591" w14:textId="77777777" w:rsidR="007C11B9" w:rsidRPr="000139F2" w:rsidRDefault="007C11B9" w:rsidP="006016C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139F2">
              <w:rPr>
                <w:rFonts w:ascii="Arial Narrow" w:hAnsi="Arial Narrow"/>
                <w:b/>
                <w:sz w:val="22"/>
                <w:szCs w:val="22"/>
              </w:rPr>
              <w:t>Nastavna jedinica</w:t>
            </w:r>
          </w:p>
        </w:tc>
        <w:tc>
          <w:tcPr>
            <w:tcW w:w="1720" w:type="dxa"/>
            <w:gridSpan w:val="3"/>
          </w:tcPr>
          <w:p w14:paraId="0BDEAFC0" w14:textId="77777777" w:rsidR="007C11B9" w:rsidRPr="000139F2" w:rsidRDefault="007C11B9" w:rsidP="005513E9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139F2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>Oblici nastave</w:t>
            </w:r>
          </w:p>
        </w:tc>
        <w:tc>
          <w:tcPr>
            <w:tcW w:w="1980" w:type="dxa"/>
            <w:vMerge w:val="restart"/>
          </w:tcPr>
          <w:p w14:paraId="79090494" w14:textId="77777777" w:rsidR="007C11B9" w:rsidRPr="000139F2" w:rsidRDefault="007C11B9" w:rsidP="005513E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139F2">
              <w:rPr>
                <w:rFonts w:ascii="Arial Narrow" w:hAnsi="Arial Narrow"/>
                <w:b/>
                <w:sz w:val="22"/>
                <w:szCs w:val="22"/>
              </w:rPr>
              <w:t>Mjesto održavanja</w:t>
            </w:r>
          </w:p>
        </w:tc>
      </w:tr>
      <w:tr w:rsidR="007C11B9" w:rsidRPr="005E35AB" w14:paraId="4032D586" w14:textId="77777777" w:rsidTr="000139F2">
        <w:trPr>
          <w:trHeight w:val="405"/>
        </w:trPr>
        <w:tc>
          <w:tcPr>
            <w:tcW w:w="918" w:type="dxa"/>
            <w:vMerge/>
          </w:tcPr>
          <w:p w14:paraId="5D2DC790" w14:textId="77777777" w:rsidR="007C11B9" w:rsidRPr="000139F2" w:rsidRDefault="007C11B9" w:rsidP="005513E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164" w:type="dxa"/>
            <w:vMerge/>
          </w:tcPr>
          <w:p w14:paraId="404DD40D" w14:textId="77777777" w:rsidR="007C11B9" w:rsidRPr="000139F2" w:rsidRDefault="007C11B9" w:rsidP="005513E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72" w:type="dxa"/>
          </w:tcPr>
          <w:p w14:paraId="04CCD06A" w14:textId="77777777" w:rsidR="007C11B9" w:rsidRPr="000139F2" w:rsidRDefault="007C11B9" w:rsidP="005513E9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139F2">
              <w:rPr>
                <w:rFonts w:ascii="Arial Narrow" w:hAnsi="Arial Narrow"/>
                <w:b/>
                <w:bCs/>
                <w:sz w:val="22"/>
                <w:szCs w:val="22"/>
              </w:rPr>
              <w:t>P</w:t>
            </w:r>
          </w:p>
        </w:tc>
        <w:tc>
          <w:tcPr>
            <w:tcW w:w="572" w:type="dxa"/>
          </w:tcPr>
          <w:p w14:paraId="4064363E" w14:textId="77777777" w:rsidR="007C11B9" w:rsidRPr="000139F2" w:rsidRDefault="007C11B9" w:rsidP="005513E9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139F2">
              <w:rPr>
                <w:rFonts w:ascii="Arial Narrow" w:hAnsi="Arial Narrow"/>
                <w:b/>
                <w:bCs/>
                <w:sz w:val="22"/>
                <w:szCs w:val="22"/>
              </w:rPr>
              <w:t>V</w:t>
            </w:r>
          </w:p>
        </w:tc>
        <w:tc>
          <w:tcPr>
            <w:tcW w:w="576" w:type="dxa"/>
          </w:tcPr>
          <w:p w14:paraId="5F81CA27" w14:textId="77777777" w:rsidR="007C11B9" w:rsidRPr="000139F2" w:rsidRDefault="007C11B9" w:rsidP="005513E9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139F2">
              <w:rPr>
                <w:rFonts w:ascii="Arial Narrow" w:hAnsi="Arial Narrow"/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1980" w:type="dxa"/>
            <w:vMerge/>
          </w:tcPr>
          <w:p w14:paraId="11352E03" w14:textId="77777777" w:rsidR="007C11B9" w:rsidRPr="000139F2" w:rsidRDefault="007C11B9" w:rsidP="005513E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072503" w:rsidRPr="005E35AB" w14:paraId="488C5CE6" w14:textId="77777777" w:rsidTr="000139F2">
        <w:tc>
          <w:tcPr>
            <w:tcW w:w="918" w:type="dxa"/>
          </w:tcPr>
          <w:p w14:paraId="79364480" w14:textId="77777777" w:rsidR="00072503" w:rsidRPr="000139F2" w:rsidRDefault="00072503" w:rsidP="006016CE">
            <w:pPr>
              <w:rPr>
                <w:rFonts w:ascii="Arial Narrow" w:hAnsi="Arial Narrow"/>
                <w:sz w:val="22"/>
                <w:szCs w:val="22"/>
              </w:rPr>
            </w:pPr>
            <w:r w:rsidRPr="000139F2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5164" w:type="dxa"/>
          </w:tcPr>
          <w:p w14:paraId="31EEE600" w14:textId="6F74F530" w:rsidR="00072503" w:rsidRPr="000139F2" w:rsidRDefault="00072503" w:rsidP="006016CE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139F2">
              <w:rPr>
                <w:rFonts w:ascii="Arial Narrow" w:hAnsi="Arial Narrow"/>
                <w:b/>
                <w:i/>
                <w:sz w:val="22"/>
                <w:szCs w:val="22"/>
              </w:rPr>
              <w:t>Uvod</w:t>
            </w:r>
            <w:r w:rsidRPr="000139F2">
              <w:rPr>
                <w:rFonts w:ascii="Arial Narrow" w:hAnsi="Arial Narrow"/>
                <w:i/>
                <w:sz w:val="22"/>
                <w:szCs w:val="22"/>
              </w:rPr>
              <w:t>:</w:t>
            </w:r>
            <w:r w:rsidRPr="000139F2">
              <w:rPr>
                <w:rFonts w:ascii="Arial Narrow" w:hAnsi="Arial Narrow"/>
                <w:sz w:val="22"/>
                <w:szCs w:val="22"/>
              </w:rPr>
              <w:t xml:space="preserve"> Utjecaj hranidbe na produktivnost i ekonomičnost stočarske proizvodnje. Sastav biljnog i životinjskog organizma. Pojam krmiva i hranjive tvari.</w:t>
            </w:r>
          </w:p>
        </w:tc>
        <w:tc>
          <w:tcPr>
            <w:tcW w:w="572" w:type="dxa"/>
          </w:tcPr>
          <w:p w14:paraId="34FA5F73" w14:textId="74EF30C4" w:rsidR="00072503" w:rsidRPr="000139F2" w:rsidRDefault="00072503" w:rsidP="006016C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139F2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572" w:type="dxa"/>
          </w:tcPr>
          <w:p w14:paraId="042C8344" w14:textId="77777777" w:rsidR="00072503" w:rsidRPr="000139F2" w:rsidRDefault="00072503" w:rsidP="006016C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76" w:type="dxa"/>
          </w:tcPr>
          <w:p w14:paraId="3AB47BEE" w14:textId="77777777" w:rsidR="00072503" w:rsidRPr="000139F2" w:rsidRDefault="00072503" w:rsidP="006016C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80" w:type="dxa"/>
            <w:vMerge w:val="restart"/>
          </w:tcPr>
          <w:p w14:paraId="39032417" w14:textId="2E951487" w:rsidR="00072503" w:rsidRPr="000139F2" w:rsidRDefault="00072503" w:rsidP="006016C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139F2">
              <w:rPr>
                <w:rFonts w:ascii="Arial Narrow" w:hAnsi="Arial Narrow"/>
                <w:sz w:val="22"/>
                <w:szCs w:val="22"/>
              </w:rPr>
              <w:t>PREDAVAONA</w:t>
            </w:r>
          </w:p>
        </w:tc>
      </w:tr>
      <w:tr w:rsidR="00072503" w:rsidRPr="005E35AB" w14:paraId="41B83C3F" w14:textId="77777777" w:rsidTr="000139F2">
        <w:tc>
          <w:tcPr>
            <w:tcW w:w="918" w:type="dxa"/>
          </w:tcPr>
          <w:p w14:paraId="4BD4B587" w14:textId="77777777" w:rsidR="00072503" w:rsidRPr="000139F2" w:rsidRDefault="00072503" w:rsidP="006016CE">
            <w:pPr>
              <w:rPr>
                <w:rFonts w:ascii="Arial Narrow" w:hAnsi="Arial Narrow"/>
                <w:sz w:val="22"/>
                <w:szCs w:val="22"/>
              </w:rPr>
            </w:pPr>
            <w:r w:rsidRPr="000139F2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5164" w:type="dxa"/>
          </w:tcPr>
          <w:p w14:paraId="3A44CAF1" w14:textId="0BC74C93" w:rsidR="00072503" w:rsidRPr="000139F2" w:rsidRDefault="00072503" w:rsidP="006016CE">
            <w:pPr>
              <w:rPr>
                <w:rFonts w:ascii="Arial Narrow" w:hAnsi="Arial Narrow"/>
                <w:sz w:val="22"/>
                <w:szCs w:val="22"/>
              </w:rPr>
            </w:pPr>
            <w:r w:rsidRPr="000139F2">
              <w:rPr>
                <w:rFonts w:ascii="Arial Narrow" w:hAnsi="Arial Narrow"/>
                <w:b/>
                <w:i/>
                <w:sz w:val="22"/>
                <w:szCs w:val="22"/>
              </w:rPr>
              <w:t>Opći kemijski sastav krmiva</w:t>
            </w:r>
            <w:r w:rsidRPr="000139F2">
              <w:rPr>
                <w:rFonts w:ascii="Arial Narrow" w:hAnsi="Arial Narrow"/>
                <w:i/>
                <w:sz w:val="22"/>
                <w:szCs w:val="22"/>
              </w:rPr>
              <w:t>:</w:t>
            </w:r>
            <w:r w:rsidRPr="000139F2">
              <w:rPr>
                <w:rFonts w:ascii="Arial Narrow" w:hAnsi="Arial Narrow"/>
                <w:sz w:val="22"/>
                <w:szCs w:val="22"/>
              </w:rPr>
              <w:t xml:space="preserve"> Voda i suha tvar. Sirovi proteini. Sirova mast. NET i sirova vlakna. Pepeo-ukupni minerali.</w:t>
            </w:r>
          </w:p>
        </w:tc>
        <w:tc>
          <w:tcPr>
            <w:tcW w:w="572" w:type="dxa"/>
          </w:tcPr>
          <w:p w14:paraId="7C2A63A7" w14:textId="77D14CE9" w:rsidR="00072503" w:rsidRPr="000139F2" w:rsidRDefault="00072503" w:rsidP="006016C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139F2"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572" w:type="dxa"/>
          </w:tcPr>
          <w:p w14:paraId="013DF149" w14:textId="77777777" w:rsidR="00072503" w:rsidRPr="000139F2" w:rsidRDefault="00072503" w:rsidP="006016C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76" w:type="dxa"/>
          </w:tcPr>
          <w:p w14:paraId="405E3B7C" w14:textId="77777777" w:rsidR="00072503" w:rsidRPr="000139F2" w:rsidRDefault="00072503" w:rsidP="006016C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80" w:type="dxa"/>
            <w:vMerge/>
          </w:tcPr>
          <w:p w14:paraId="7A1CE633" w14:textId="77777777" w:rsidR="00072503" w:rsidRPr="000139F2" w:rsidRDefault="00072503" w:rsidP="006016C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72503" w:rsidRPr="005E35AB" w14:paraId="23315806" w14:textId="77777777" w:rsidTr="000139F2">
        <w:trPr>
          <w:trHeight w:val="113"/>
        </w:trPr>
        <w:tc>
          <w:tcPr>
            <w:tcW w:w="918" w:type="dxa"/>
            <w:vMerge w:val="restart"/>
          </w:tcPr>
          <w:p w14:paraId="2272A9F5" w14:textId="2DE6F028" w:rsidR="00072503" w:rsidRPr="000139F2" w:rsidRDefault="00072503" w:rsidP="006016CE">
            <w:pPr>
              <w:rPr>
                <w:rFonts w:ascii="Arial Narrow" w:hAnsi="Arial Narrow"/>
                <w:sz w:val="22"/>
                <w:szCs w:val="22"/>
              </w:rPr>
            </w:pPr>
            <w:r w:rsidRPr="000139F2">
              <w:rPr>
                <w:rFonts w:ascii="Arial Narrow" w:hAnsi="Arial Narrow"/>
                <w:sz w:val="22"/>
                <w:szCs w:val="22"/>
              </w:rPr>
              <w:lastRenderedPageBreak/>
              <w:t>3.</w:t>
            </w:r>
          </w:p>
        </w:tc>
        <w:tc>
          <w:tcPr>
            <w:tcW w:w="5164" w:type="dxa"/>
          </w:tcPr>
          <w:p w14:paraId="511F72E2" w14:textId="77777777" w:rsidR="00072503" w:rsidRPr="000139F2" w:rsidRDefault="00072503" w:rsidP="006016C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139F2">
              <w:rPr>
                <w:rFonts w:ascii="Arial Narrow" w:hAnsi="Arial Narrow"/>
                <w:b/>
                <w:i/>
                <w:sz w:val="22"/>
                <w:szCs w:val="22"/>
              </w:rPr>
              <w:t>Osnovna načela opskrbe pojedinim hranjivim tvarima</w:t>
            </w:r>
            <w:r w:rsidRPr="000139F2">
              <w:rPr>
                <w:rFonts w:ascii="Arial Narrow" w:hAnsi="Arial Narrow"/>
                <w:i/>
                <w:sz w:val="22"/>
                <w:szCs w:val="22"/>
              </w:rPr>
              <w:t>:</w:t>
            </w:r>
          </w:p>
          <w:p w14:paraId="23EED2A1" w14:textId="3E872AC8" w:rsidR="00072503" w:rsidRPr="000139F2" w:rsidRDefault="00072503" w:rsidP="006016CE">
            <w:pPr>
              <w:rPr>
                <w:rFonts w:ascii="Arial Narrow" w:hAnsi="Arial Narrow"/>
                <w:b/>
                <w:iCs/>
                <w:sz w:val="22"/>
                <w:szCs w:val="22"/>
              </w:rPr>
            </w:pPr>
            <w:r w:rsidRPr="000139F2">
              <w:rPr>
                <w:rFonts w:ascii="Arial Narrow" w:hAnsi="Arial Narrow"/>
                <w:sz w:val="22"/>
                <w:szCs w:val="22"/>
              </w:rPr>
              <w:t>Opskrba energijom i ocjenjivanje energetske vrijednosti krmiva.</w:t>
            </w:r>
          </w:p>
        </w:tc>
        <w:tc>
          <w:tcPr>
            <w:tcW w:w="572" w:type="dxa"/>
          </w:tcPr>
          <w:p w14:paraId="1C132DED" w14:textId="5BA85DD2" w:rsidR="00072503" w:rsidRPr="000139F2" w:rsidRDefault="00072503" w:rsidP="006016C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139F2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572" w:type="dxa"/>
            <w:vMerge w:val="restart"/>
          </w:tcPr>
          <w:p w14:paraId="26D5A2DC" w14:textId="77777777" w:rsidR="00072503" w:rsidRPr="000139F2" w:rsidRDefault="00072503" w:rsidP="006016C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76" w:type="dxa"/>
            <w:vMerge w:val="restart"/>
          </w:tcPr>
          <w:p w14:paraId="6CD58984" w14:textId="77777777" w:rsidR="00072503" w:rsidRPr="000139F2" w:rsidRDefault="00072503" w:rsidP="006016C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80" w:type="dxa"/>
            <w:vMerge/>
          </w:tcPr>
          <w:p w14:paraId="5709849D" w14:textId="77777777" w:rsidR="00072503" w:rsidRPr="000139F2" w:rsidRDefault="00072503" w:rsidP="006016C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72503" w:rsidRPr="005E35AB" w14:paraId="0D146FCC" w14:textId="77777777" w:rsidTr="000139F2">
        <w:trPr>
          <w:trHeight w:val="112"/>
        </w:trPr>
        <w:tc>
          <w:tcPr>
            <w:tcW w:w="918" w:type="dxa"/>
            <w:vMerge/>
          </w:tcPr>
          <w:p w14:paraId="7B0EC101" w14:textId="77777777" w:rsidR="00072503" w:rsidRPr="000139F2" w:rsidRDefault="00072503" w:rsidP="006016CE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164" w:type="dxa"/>
          </w:tcPr>
          <w:p w14:paraId="000F31E3" w14:textId="2A13FB9C" w:rsidR="00072503" w:rsidRPr="000139F2" w:rsidRDefault="00072503" w:rsidP="006016CE">
            <w:pPr>
              <w:rPr>
                <w:rFonts w:ascii="Arial Narrow" w:hAnsi="Arial Narrow"/>
                <w:b/>
                <w:iCs/>
                <w:sz w:val="22"/>
                <w:szCs w:val="22"/>
              </w:rPr>
            </w:pPr>
            <w:r w:rsidRPr="000139F2">
              <w:rPr>
                <w:rFonts w:ascii="Arial Narrow" w:hAnsi="Arial Narrow"/>
                <w:sz w:val="22"/>
                <w:szCs w:val="22"/>
              </w:rPr>
              <w:t>Opskrba proteinima, vitaminima i mineralima.</w:t>
            </w:r>
          </w:p>
        </w:tc>
        <w:tc>
          <w:tcPr>
            <w:tcW w:w="572" w:type="dxa"/>
          </w:tcPr>
          <w:p w14:paraId="61F981F1" w14:textId="65242C6F" w:rsidR="00072503" w:rsidRPr="000139F2" w:rsidRDefault="00072503" w:rsidP="006016C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139F2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72" w:type="dxa"/>
            <w:vMerge/>
          </w:tcPr>
          <w:p w14:paraId="3BFAE866" w14:textId="77777777" w:rsidR="00072503" w:rsidRPr="000139F2" w:rsidRDefault="00072503" w:rsidP="006016C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76" w:type="dxa"/>
            <w:vMerge/>
          </w:tcPr>
          <w:p w14:paraId="23B25D1C" w14:textId="77777777" w:rsidR="00072503" w:rsidRPr="000139F2" w:rsidRDefault="00072503" w:rsidP="006016C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80" w:type="dxa"/>
            <w:vMerge/>
          </w:tcPr>
          <w:p w14:paraId="0CAABCAA" w14:textId="77777777" w:rsidR="00072503" w:rsidRPr="000139F2" w:rsidRDefault="00072503" w:rsidP="006016C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72503" w:rsidRPr="005E35AB" w14:paraId="3F3D3863" w14:textId="77777777" w:rsidTr="000139F2">
        <w:tc>
          <w:tcPr>
            <w:tcW w:w="918" w:type="dxa"/>
          </w:tcPr>
          <w:p w14:paraId="5EEA9F59" w14:textId="2E41C22D" w:rsidR="00072503" w:rsidRPr="000139F2" w:rsidRDefault="00072503" w:rsidP="006016CE">
            <w:pPr>
              <w:rPr>
                <w:rFonts w:ascii="Arial Narrow" w:hAnsi="Arial Narrow"/>
                <w:sz w:val="22"/>
                <w:szCs w:val="22"/>
              </w:rPr>
            </w:pPr>
            <w:r w:rsidRPr="000139F2">
              <w:rPr>
                <w:rFonts w:ascii="Arial Narrow" w:hAnsi="Arial Narrow"/>
                <w:sz w:val="22"/>
                <w:szCs w:val="22"/>
              </w:rPr>
              <w:t>4.</w:t>
            </w:r>
          </w:p>
        </w:tc>
        <w:tc>
          <w:tcPr>
            <w:tcW w:w="5164" w:type="dxa"/>
          </w:tcPr>
          <w:p w14:paraId="2F73A443" w14:textId="77777777" w:rsidR="00072503" w:rsidRPr="000139F2" w:rsidRDefault="00072503" w:rsidP="006016C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139F2">
              <w:rPr>
                <w:rFonts w:ascii="Arial Narrow" w:hAnsi="Arial Narrow"/>
                <w:b/>
                <w:i/>
                <w:sz w:val="22"/>
                <w:szCs w:val="22"/>
              </w:rPr>
              <w:t>Potrebe na hranjivim tvarima</w:t>
            </w:r>
            <w:r w:rsidRPr="000139F2">
              <w:rPr>
                <w:rFonts w:ascii="Arial Narrow" w:hAnsi="Arial Narrow"/>
                <w:i/>
                <w:sz w:val="22"/>
                <w:szCs w:val="22"/>
              </w:rPr>
              <w:t>:</w:t>
            </w:r>
          </w:p>
          <w:p w14:paraId="69F00779" w14:textId="02716FDE" w:rsidR="00072503" w:rsidRPr="000139F2" w:rsidRDefault="00072503" w:rsidP="006016C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0139F2">
              <w:rPr>
                <w:rFonts w:ascii="Arial Narrow" w:hAnsi="Arial Narrow"/>
                <w:sz w:val="22"/>
                <w:szCs w:val="22"/>
              </w:rPr>
              <w:t>Uzdržne</w:t>
            </w:r>
            <w:proofErr w:type="spellEnd"/>
            <w:r w:rsidRPr="000139F2">
              <w:rPr>
                <w:rFonts w:ascii="Arial Narrow" w:hAnsi="Arial Narrow"/>
                <w:sz w:val="22"/>
                <w:szCs w:val="22"/>
              </w:rPr>
              <w:t>, produktivne i potrebe za jedinicu proizvoda.</w:t>
            </w:r>
          </w:p>
        </w:tc>
        <w:tc>
          <w:tcPr>
            <w:tcW w:w="572" w:type="dxa"/>
          </w:tcPr>
          <w:p w14:paraId="385BAD9C" w14:textId="54DD3CBD" w:rsidR="00072503" w:rsidRPr="000139F2" w:rsidRDefault="00072503" w:rsidP="006016C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139F2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572" w:type="dxa"/>
          </w:tcPr>
          <w:p w14:paraId="30200ECB" w14:textId="77777777" w:rsidR="00072503" w:rsidRPr="000139F2" w:rsidRDefault="00072503" w:rsidP="007742D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76" w:type="dxa"/>
          </w:tcPr>
          <w:p w14:paraId="58E44268" w14:textId="77777777" w:rsidR="00072503" w:rsidRPr="000139F2" w:rsidRDefault="00072503" w:rsidP="007742D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80" w:type="dxa"/>
            <w:vMerge/>
          </w:tcPr>
          <w:p w14:paraId="47D4869E" w14:textId="77777777" w:rsidR="00072503" w:rsidRPr="000139F2" w:rsidRDefault="00072503" w:rsidP="006016C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72503" w:rsidRPr="005E35AB" w14:paraId="1D0B0C7C" w14:textId="77777777" w:rsidTr="000139F2">
        <w:tc>
          <w:tcPr>
            <w:tcW w:w="918" w:type="dxa"/>
          </w:tcPr>
          <w:p w14:paraId="5126C212" w14:textId="030A021D" w:rsidR="00072503" w:rsidRPr="000139F2" w:rsidRDefault="00072503" w:rsidP="006016CE">
            <w:pPr>
              <w:rPr>
                <w:rFonts w:ascii="Arial Narrow" w:hAnsi="Arial Narrow"/>
                <w:sz w:val="22"/>
                <w:szCs w:val="22"/>
              </w:rPr>
            </w:pPr>
            <w:r w:rsidRPr="000139F2">
              <w:rPr>
                <w:rFonts w:ascii="Arial Narrow" w:hAnsi="Arial Narrow"/>
                <w:sz w:val="22"/>
                <w:szCs w:val="22"/>
              </w:rPr>
              <w:t>5.</w:t>
            </w:r>
          </w:p>
        </w:tc>
        <w:tc>
          <w:tcPr>
            <w:tcW w:w="5164" w:type="dxa"/>
          </w:tcPr>
          <w:p w14:paraId="56F019DC" w14:textId="1D758ADA" w:rsidR="00072503" w:rsidRPr="000139F2" w:rsidRDefault="00072503" w:rsidP="006016CE">
            <w:pPr>
              <w:jc w:val="both"/>
              <w:rPr>
                <w:rFonts w:ascii="Arial Narrow" w:hAnsi="Arial Narrow"/>
                <w:bCs/>
                <w:iCs/>
                <w:sz w:val="22"/>
                <w:szCs w:val="22"/>
              </w:rPr>
            </w:pPr>
            <w:r w:rsidRPr="000139F2">
              <w:rPr>
                <w:rFonts w:ascii="Arial Narrow" w:hAnsi="Arial Narrow"/>
                <w:b/>
                <w:i/>
                <w:sz w:val="22"/>
                <w:szCs w:val="22"/>
              </w:rPr>
              <w:t>Poznavanje krmiva</w:t>
            </w:r>
            <w:r w:rsidRPr="000139F2">
              <w:rPr>
                <w:rFonts w:ascii="Arial Narrow" w:hAnsi="Arial Narrow"/>
                <w:i/>
                <w:sz w:val="22"/>
                <w:szCs w:val="22"/>
              </w:rPr>
              <w:t>:</w:t>
            </w:r>
            <w:r w:rsidRPr="000139F2">
              <w:rPr>
                <w:rFonts w:ascii="Arial Narrow" w:hAnsi="Arial Narrow"/>
                <w:sz w:val="22"/>
                <w:szCs w:val="22"/>
              </w:rPr>
              <w:t xml:space="preserve"> Ocjenjivanje hranidbene vrijednosti krmiva. </w:t>
            </w:r>
            <w:r w:rsidRPr="000139F2">
              <w:rPr>
                <w:rFonts w:ascii="Arial Narrow" w:hAnsi="Arial Narrow"/>
                <w:b/>
                <w:sz w:val="22"/>
                <w:szCs w:val="22"/>
              </w:rPr>
              <w:t>Voluminozna</w:t>
            </w:r>
            <w:r w:rsidRPr="000139F2">
              <w:rPr>
                <w:rFonts w:ascii="Arial Narrow" w:hAnsi="Arial Narrow"/>
                <w:sz w:val="22"/>
                <w:szCs w:val="22"/>
              </w:rPr>
              <w:t xml:space="preserve"> (suha i sočna). </w:t>
            </w:r>
            <w:r w:rsidRPr="000139F2">
              <w:rPr>
                <w:rFonts w:ascii="Arial Narrow" w:hAnsi="Arial Narrow"/>
                <w:b/>
                <w:sz w:val="22"/>
                <w:szCs w:val="22"/>
              </w:rPr>
              <w:t>Koncentrirana krmiva</w:t>
            </w:r>
            <w:r w:rsidRPr="000139F2">
              <w:rPr>
                <w:rFonts w:ascii="Arial Narrow" w:hAnsi="Arial Narrow"/>
                <w:sz w:val="22"/>
                <w:szCs w:val="22"/>
              </w:rPr>
              <w:t xml:space="preserve"> (ugljikohidratna, proteinska, mineralna). Krmne masti. Hranjivi i ostali dodaci hrani. Spremanje i čuvanje krmiva.</w:t>
            </w:r>
          </w:p>
        </w:tc>
        <w:tc>
          <w:tcPr>
            <w:tcW w:w="572" w:type="dxa"/>
          </w:tcPr>
          <w:p w14:paraId="541CE749" w14:textId="415C7D13" w:rsidR="00072503" w:rsidRPr="000139F2" w:rsidRDefault="00072503" w:rsidP="006016C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139F2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572" w:type="dxa"/>
          </w:tcPr>
          <w:p w14:paraId="73E1B79B" w14:textId="77777777" w:rsidR="00072503" w:rsidRPr="000139F2" w:rsidRDefault="00072503" w:rsidP="007742D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76" w:type="dxa"/>
          </w:tcPr>
          <w:p w14:paraId="354D9837" w14:textId="77777777" w:rsidR="00072503" w:rsidRPr="000139F2" w:rsidRDefault="00072503" w:rsidP="007742D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80" w:type="dxa"/>
            <w:vMerge/>
          </w:tcPr>
          <w:p w14:paraId="7CD546D3" w14:textId="77777777" w:rsidR="00072503" w:rsidRPr="000139F2" w:rsidRDefault="00072503" w:rsidP="006016C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72503" w:rsidRPr="005E35AB" w14:paraId="6F87E6CC" w14:textId="77777777" w:rsidTr="000139F2">
        <w:tc>
          <w:tcPr>
            <w:tcW w:w="918" w:type="dxa"/>
          </w:tcPr>
          <w:p w14:paraId="6738663E" w14:textId="6ED31492" w:rsidR="00072503" w:rsidRPr="000139F2" w:rsidRDefault="00072503" w:rsidP="00596233">
            <w:pPr>
              <w:rPr>
                <w:rFonts w:ascii="Arial Narrow" w:hAnsi="Arial Narrow"/>
                <w:sz w:val="22"/>
                <w:szCs w:val="22"/>
              </w:rPr>
            </w:pPr>
            <w:r w:rsidRPr="000139F2">
              <w:rPr>
                <w:rFonts w:ascii="Arial Narrow" w:hAnsi="Arial Narrow"/>
                <w:sz w:val="22"/>
                <w:szCs w:val="22"/>
              </w:rPr>
              <w:t>6.</w:t>
            </w:r>
          </w:p>
        </w:tc>
        <w:tc>
          <w:tcPr>
            <w:tcW w:w="5164" w:type="dxa"/>
          </w:tcPr>
          <w:p w14:paraId="0B60AE00" w14:textId="77777777" w:rsidR="00072503" w:rsidRPr="000139F2" w:rsidRDefault="00072503" w:rsidP="0059623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139F2">
              <w:rPr>
                <w:rFonts w:ascii="Arial Narrow" w:hAnsi="Arial Narrow"/>
                <w:b/>
                <w:i/>
                <w:sz w:val="22"/>
                <w:szCs w:val="22"/>
              </w:rPr>
              <w:t>Osnovi specijalne hranidbe domaćih životinja</w:t>
            </w:r>
            <w:r w:rsidRPr="000139F2">
              <w:rPr>
                <w:rFonts w:ascii="Arial Narrow" w:hAnsi="Arial Narrow"/>
                <w:i/>
                <w:sz w:val="22"/>
                <w:szCs w:val="22"/>
              </w:rPr>
              <w:t>:</w:t>
            </w:r>
          </w:p>
          <w:p w14:paraId="16FFE715" w14:textId="77777777" w:rsidR="00072503" w:rsidRPr="000139F2" w:rsidRDefault="00072503" w:rsidP="0059623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139F2">
              <w:rPr>
                <w:rFonts w:ascii="Arial Narrow" w:hAnsi="Arial Narrow"/>
                <w:sz w:val="22"/>
                <w:szCs w:val="22"/>
              </w:rPr>
              <w:t>Specifičnosti hranidbe pojedinih vrsta domaćih životinja</w:t>
            </w:r>
          </w:p>
          <w:p w14:paraId="79B735CE" w14:textId="7250C321" w:rsidR="00072503" w:rsidRPr="000139F2" w:rsidRDefault="00072503" w:rsidP="00596233">
            <w:pPr>
              <w:jc w:val="both"/>
              <w:rPr>
                <w:rFonts w:ascii="Arial Narrow" w:hAnsi="Arial Narrow"/>
                <w:bCs/>
                <w:iCs/>
                <w:sz w:val="22"/>
                <w:szCs w:val="22"/>
              </w:rPr>
            </w:pPr>
            <w:r w:rsidRPr="000139F2">
              <w:rPr>
                <w:rFonts w:ascii="Arial Narrow" w:hAnsi="Arial Narrow"/>
                <w:sz w:val="22"/>
                <w:szCs w:val="22"/>
              </w:rPr>
              <w:t>Krmne smjese: Podjela i tehnološki postupak proizvodnje. Smjese za hranidbu pojedinih vrsta i kategorija stoke prema važećem Pravilniku.</w:t>
            </w:r>
          </w:p>
        </w:tc>
        <w:tc>
          <w:tcPr>
            <w:tcW w:w="572" w:type="dxa"/>
          </w:tcPr>
          <w:p w14:paraId="04982583" w14:textId="1F5AB32A" w:rsidR="00072503" w:rsidRPr="000139F2" w:rsidRDefault="00072503" w:rsidP="0059623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139F2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72" w:type="dxa"/>
          </w:tcPr>
          <w:p w14:paraId="5BE3C7DD" w14:textId="77777777" w:rsidR="00072503" w:rsidRPr="000139F2" w:rsidRDefault="00072503" w:rsidP="007742D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76" w:type="dxa"/>
          </w:tcPr>
          <w:p w14:paraId="4C7748BE" w14:textId="77777777" w:rsidR="00072503" w:rsidRPr="000139F2" w:rsidRDefault="00072503" w:rsidP="007742D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80" w:type="dxa"/>
            <w:vMerge/>
          </w:tcPr>
          <w:p w14:paraId="172E8A9A" w14:textId="77777777" w:rsidR="00072503" w:rsidRPr="000139F2" w:rsidRDefault="00072503" w:rsidP="0059623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B2054" w:rsidRPr="005E35AB" w14:paraId="68B1696C" w14:textId="77777777" w:rsidTr="000139F2">
        <w:tc>
          <w:tcPr>
            <w:tcW w:w="918" w:type="dxa"/>
          </w:tcPr>
          <w:p w14:paraId="290FD60F" w14:textId="3204DF63" w:rsidR="00AB2054" w:rsidRPr="000139F2" w:rsidRDefault="00AB2054" w:rsidP="007742D7">
            <w:pPr>
              <w:rPr>
                <w:rFonts w:ascii="Arial Narrow" w:hAnsi="Arial Narrow"/>
                <w:sz w:val="22"/>
                <w:szCs w:val="22"/>
              </w:rPr>
            </w:pPr>
            <w:r w:rsidRPr="000139F2">
              <w:rPr>
                <w:rFonts w:ascii="Arial Narrow" w:hAnsi="Arial Narrow"/>
                <w:sz w:val="22"/>
                <w:szCs w:val="22"/>
              </w:rPr>
              <w:t>7.</w:t>
            </w:r>
          </w:p>
        </w:tc>
        <w:tc>
          <w:tcPr>
            <w:tcW w:w="5164" w:type="dxa"/>
          </w:tcPr>
          <w:p w14:paraId="5F93D27E" w14:textId="4E626FCC" w:rsidR="00AB2054" w:rsidRPr="000139F2" w:rsidRDefault="00AB2054" w:rsidP="007742D7">
            <w:pPr>
              <w:jc w:val="both"/>
              <w:rPr>
                <w:rFonts w:ascii="Arial Narrow" w:hAnsi="Arial Narrow"/>
                <w:bCs/>
                <w:iCs/>
                <w:sz w:val="22"/>
                <w:szCs w:val="22"/>
              </w:rPr>
            </w:pPr>
            <w:r w:rsidRPr="000139F2">
              <w:rPr>
                <w:rFonts w:ascii="Arial Narrow" w:hAnsi="Arial Narrow"/>
                <w:bCs/>
                <w:iCs/>
                <w:sz w:val="22"/>
                <w:szCs w:val="22"/>
              </w:rPr>
              <w:t>Upoznavanje sa krmivima i njihovo organoleptičko prosuđivanje: Školska zbirka krmiva. Uskladištena krmiva u Praktikumu učilišta. Krmiva na površinama Učilišta.</w:t>
            </w:r>
          </w:p>
        </w:tc>
        <w:tc>
          <w:tcPr>
            <w:tcW w:w="572" w:type="dxa"/>
          </w:tcPr>
          <w:p w14:paraId="44FF1A38" w14:textId="77777777" w:rsidR="00AB2054" w:rsidRPr="000139F2" w:rsidRDefault="00AB2054" w:rsidP="007742D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72" w:type="dxa"/>
          </w:tcPr>
          <w:p w14:paraId="099DA625" w14:textId="3167CADD" w:rsidR="00AB2054" w:rsidRPr="000139F2" w:rsidRDefault="00AB2054" w:rsidP="007742D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139F2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576" w:type="dxa"/>
          </w:tcPr>
          <w:p w14:paraId="7FFB9E12" w14:textId="77777777" w:rsidR="00AB2054" w:rsidRPr="000139F2" w:rsidRDefault="00AB2054" w:rsidP="007742D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80" w:type="dxa"/>
            <w:vMerge w:val="restart"/>
          </w:tcPr>
          <w:p w14:paraId="72EC276D" w14:textId="03A511CC" w:rsidR="00AB2054" w:rsidRPr="000139F2" w:rsidRDefault="00AB2054" w:rsidP="007742D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139F2">
              <w:rPr>
                <w:rFonts w:ascii="Arial Narrow" w:hAnsi="Arial Narrow"/>
                <w:sz w:val="22"/>
                <w:szCs w:val="22"/>
              </w:rPr>
              <w:t>PRAKTIKUM</w:t>
            </w:r>
          </w:p>
        </w:tc>
      </w:tr>
      <w:tr w:rsidR="00AB2054" w:rsidRPr="005E35AB" w14:paraId="7AC8B974" w14:textId="77777777" w:rsidTr="000139F2">
        <w:tc>
          <w:tcPr>
            <w:tcW w:w="918" w:type="dxa"/>
          </w:tcPr>
          <w:p w14:paraId="3996B617" w14:textId="18C686BC" w:rsidR="00AB2054" w:rsidRPr="000139F2" w:rsidRDefault="00AB2054" w:rsidP="0010719F">
            <w:pPr>
              <w:rPr>
                <w:rFonts w:ascii="Arial Narrow" w:hAnsi="Arial Narrow"/>
                <w:sz w:val="22"/>
                <w:szCs w:val="22"/>
              </w:rPr>
            </w:pPr>
            <w:r w:rsidRPr="000139F2">
              <w:rPr>
                <w:rFonts w:ascii="Arial Narrow" w:hAnsi="Arial Narrow"/>
                <w:sz w:val="22"/>
                <w:szCs w:val="22"/>
              </w:rPr>
              <w:t>8.</w:t>
            </w:r>
          </w:p>
        </w:tc>
        <w:tc>
          <w:tcPr>
            <w:tcW w:w="5164" w:type="dxa"/>
          </w:tcPr>
          <w:p w14:paraId="65D459E5" w14:textId="52AD4033" w:rsidR="00AB2054" w:rsidRPr="000139F2" w:rsidRDefault="00AB2054" w:rsidP="0010719F">
            <w:pPr>
              <w:jc w:val="both"/>
              <w:rPr>
                <w:rFonts w:ascii="Arial Narrow" w:hAnsi="Arial Narrow"/>
                <w:bCs/>
                <w:iCs/>
                <w:sz w:val="22"/>
                <w:szCs w:val="22"/>
              </w:rPr>
            </w:pPr>
            <w:r w:rsidRPr="000139F2">
              <w:rPr>
                <w:rFonts w:ascii="Arial Narrow" w:hAnsi="Arial Narrow"/>
                <w:bCs/>
                <w:iCs/>
                <w:sz w:val="22"/>
                <w:szCs w:val="22"/>
              </w:rPr>
              <w:t>Metode ispitivanja hranidbene vrijednosti krmiva i obroka: Značaj i osnovi kemijske analize krmiva. Uzimanje uzoraka krmiva i njihova priprema za analizu. Izračunavanje škrobne i zobene vrijednosti krmiva. Izračunavanje hranidbenog omjera. Izračunavanje NEL-a i NEM-a.</w:t>
            </w:r>
          </w:p>
        </w:tc>
        <w:tc>
          <w:tcPr>
            <w:tcW w:w="572" w:type="dxa"/>
          </w:tcPr>
          <w:p w14:paraId="1E899DEE" w14:textId="77777777" w:rsidR="00AB2054" w:rsidRPr="000139F2" w:rsidRDefault="00AB2054" w:rsidP="0010719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72" w:type="dxa"/>
          </w:tcPr>
          <w:p w14:paraId="207C70FB" w14:textId="5B84C256" w:rsidR="00AB2054" w:rsidRPr="000139F2" w:rsidRDefault="00AB2054" w:rsidP="0010719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139F2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76" w:type="dxa"/>
          </w:tcPr>
          <w:p w14:paraId="61070587" w14:textId="77777777" w:rsidR="00AB2054" w:rsidRPr="000139F2" w:rsidRDefault="00AB2054" w:rsidP="0010719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80" w:type="dxa"/>
            <w:vMerge/>
          </w:tcPr>
          <w:p w14:paraId="656BFCA9" w14:textId="77777777" w:rsidR="00AB2054" w:rsidRPr="000139F2" w:rsidRDefault="00AB2054" w:rsidP="0010719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B2054" w:rsidRPr="005E35AB" w14:paraId="47950024" w14:textId="77777777" w:rsidTr="000139F2">
        <w:tc>
          <w:tcPr>
            <w:tcW w:w="918" w:type="dxa"/>
          </w:tcPr>
          <w:p w14:paraId="19D19A0B" w14:textId="5BB0E727" w:rsidR="00AB2054" w:rsidRPr="000139F2" w:rsidRDefault="00AB2054" w:rsidP="00AE1019">
            <w:pPr>
              <w:rPr>
                <w:rFonts w:ascii="Arial Narrow" w:hAnsi="Arial Narrow"/>
                <w:sz w:val="22"/>
                <w:szCs w:val="22"/>
              </w:rPr>
            </w:pPr>
            <w:r w:rsidRPr="000139F2">
              <w:rPr>
                <w:rFonts w:ascii="Arial Narrow" w:hAnsi="Arial Narrow"/>
                <w:sz w:val="22"/>
                <w:szCs w:val="22"/>
              </w:rPr>
              <w:t>9.</w:t>
            </w:r>
          </w:p>
        </w:tc>
        <w:tc>
          <w:tcPr>
            <w:tcW w:w="5164" w:type="dxa"/>
          </w:tcPr>
          <w:p w14:paraId="190F60D4" w14:textId="3A5D75DE" w:rsidR="00AB2054" w:rsidRPr="000139F2" w:rsidRDefault="00AB2054" w:rsidP="00AE1019">
            <w:pPr>
              <w:jc w:val="both"/>
              <w:rPr>
                <w:rFonts w:ascii="Arial Narrow" w:hAnsi="Arial Narrow"/>
                <w:bCs/>
                <w:iCs/>
                <w:sz w:val="22"/>
                <w:szCs w:val="22"/>
              </w:rPr>
            </w:pPr>
            <w:r w:rsidRPr="000139F2">
              <w:rPr>
                <w:rFonts w:ascii="Arial Narrow" w:hAnsi="Arial Narrow"/>
                <w:bCs/>
                <w:iCs/>
                <w:sz w:val="22"/>
                <w:szCs w:val="22"/>
              </w:rPr>
              <w:t xml:space="preserve">Spremanje krmiva siliranjem, </w:t>
            </w:r>
            <w:proofErr w:type="spellStart"/>
            <w:r w:rsidRPr="000139F2">
              <w:rPr>
                <w:rFonts w:ascii="Arial Narrow" w:hAnsi="Arial Narrow"/>
                <w:bCs/>
                <w:iCs/>
                <w:sz w:val="22"/>
                <w:szCs w:val="22"/>
              </w:rPr>
              <w:t>sjeniranjem</w:t>
            </w:r>
            <w:proofErr w:type="spellEnd"/>
            <w:r w:rsidRPr="000139F2">
              <w:rPr>
                <w:rFonts w:ascii="Arial Narrow" w:hAnsi="Arial Narrow"/>
                <w:bCs/>
                <w:iCs/>
                <w:sz w:val="22"/>
                <w:szCs w:val="22"/>
              </w:rPr>
              <w:t>, sušenjem i trapljenjem.</w:t>
            </w:r>
          </w:p>
        </w:tc>
        <w:tc>
          <w:tcPr>
            <w:tcW w:w="572" w:type="dxa"/>
          </w:tcPr>
          <w:p w14:paraId="7E026DC4" w14:textId="77777777" w:rsidR="00AB2054" w:rsidRPr="000139F2" w:rsidRDefault="00AB2054" w:rsidP="00AE101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72" w:type="dxa"/>
          </w:tcPr>
          <w:p w14:paraId="3E3A06B8" w14:textId="2E7FA1D0" w:rsidR="00AB2054" w:rsidRPr="000139F2" w:rsidRDefault="00AB2054" w:rsidP="00AE101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139F2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576" w:type="dxa"/>
          </w:tcPr>
          <w:p w14:paraId="532086E7" w14:textId="77777777" w:rsidR="00AB2054" w:rsidRPr="000139F2" w:rsidRDefault="00AB2054" w:rsidP="00AE101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80" w:type="dxa"/>
            <w:vMerge/>
          </w:tcPr>
          <w:p w14:paraId="21E41F64" w14:textId="77777777" w:rsidR="00AB2054" w:rsidRPr="000139F2" w:rsidRDefault="00AB2054" w:rsidP="00AE101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B2054" w:rsidRPr="005E35AB" w14:paraId="0504384B" w14:textId="77777777" w:rsidTr="000139F2">
        <w:trPr>
          <w:trHeight w:val="232"/>
        </w:trPr>
        <w:tc>
          <w:tcPr>
            <w:tcW w:w="918" w:type="dxa"/>
            <w:vMerge w:val="restart"/>
          </w:tcPr>
          <w:p w14:paraId="6705C646" w14:textId="376314B6" w:rsidR="00AB2054" w:rsidRPr="000139F2" w:rsidRDefault="00AB2054" w:rsidP="00B67CBA">
            <w:pPr>
              <w:rPr>
                <w:rFonts w:ascii="Arial Narrow" w:hAnsi="Arial Narrow"/>
                <w:sz w:val="22"/>
                <w:szCs w:val="22"/>
              </w:rPr>
            </w:pPr>
            <w:r w:rsidRPr="000139F2">
              <w:rPr>
                <w:rFonts w:ascii="Arial Narrow" w:hAnsi="Arial Narrow"/>
                <w:sz w:val="22"/>
                <w:szCs w:val="22"/>
              </w:rPr>
              <w:t>10.</w:t>
            </w:r>
          </w:p>
        </w:tc>
        <w:tc>
          <w:tcPr>
            <w:tcW w:w="5164" w:type="dxa"/>
          </w:tcPr>
          <w:p w14:paraId="3B43B4EB" w14:textId="77777777" w:rsidR="00AB2054" w:rsidRPr="000139F2" w:rsidRDefault="00AB2054" w:rsidP="00B67CBA">
            <w:pPr>
              <w:jc w:val="both"/>
              <w:rPr>
                <w:rFonts w:ascii="Arial Narrow" w:hAnsi="Arial Narrow"/>
                <w:bCs/>
                <w:iCs/>
                <w:sz w:val="22"/>
                <w:szCs w:val="22"/>
              </w:rPr>
            </w:pPr>
            <w:r w:rsidRPr="000139F2">
              <w:rPr>
                <w:rFonts w:ascii="Arial Narrow" w:hAnsi="Arial Narrow"/>
                <w:bCs/>
                <w:iCs/>
                <w:sz w:val="22"/>
                <w:szCs w:val="22"/>
              </w:rPr>
              <w:t>Osnove načela tehnike sastavljanja obroka:</w:t>
            </w:r>
          </w:p>
          <w:p w14:paraId="63945DC5" w14:textId="2F806254" w:rsidR="00AB2054" w:rsidRPr="000139F2" w:rsidRDefault="00AB2054" w:rsidP="00B67CBA">
            <w:pPr>
              <w:jc w:val="both"/>
              <w:rPr>
                <w:rFonts w:ascii="Arial Narrow" w:hAnsi="Arial Narrow"/>
                <w:bCs/>
                <w:iCs/>
                <w:sz w:val="22"/>
                <w:szCs w:val="22"/>
              </w:rPr>
            </w:pPr>
            <w:r w:rsidRPr="000139F2">
              <w:rPr>
                <w:rFonts w:ascii="Arial Narrow" w:hAnsi="Arial Narrow"/>
                <w:bCs/>
                <w:iCs/>
                <w:sz w:val="22"/>
                <w:szCs w:val="22"/>
              </w:rPr>
              <w:t>-za krave i junad u tovu</w:t>
            </w:r>
          </w:p>
        </w:tc>
        <w:tc>
          <w:tcPr>
            <w:tcW w:w="572" w:type="dxa"/>
            <w:vMerge w:val="restart"/>
          </w:tcPr>
          <w:p w14:paraId="4DDE2F73" w14:textId="77777777" w:rsidR="00AB2054" w:rsidRPr="000139F2" w:rsidRDefault="00AB2054" w:rsidP="00B67CB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72" w:type="dxa"/>
          </w:tcPr>
          <w:p w14:paraId="5FCF234B" w14:textId="6B490AE0" w:rsidR="00AB2054" w:rsidRPr="000139F2" w:rsidRDefault="00AB2054" w:rsidP="00B67CB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139F2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576" w:type="dxa"/>
            <w:vMerge w:val="restart"/>
          </w:tcPr>
          <w:p w14:paraId="2889F041" w14:textId="77777777" w:rsidR="00AB2054" w:rsidRPr="000139F2" w:rsidRDefault="00AB2054" w:rsidP="00B67CB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80" w:type="dxa"/>
            <w:vMerge/>
          </w:tcPr>
          <w:p w14:paraId="4ED2B8B1" w14:textId="77777777" w:rsidR="00AB2054" w:rsidRPr="000139F2" w:rsidRDefault="00AB2054" w:rsidP="00B67CB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B2054" w:rsidRPr="005E35AB" w14:paraId="7991D3BD" w14:textId="77777777" w:rsidTr="000139F2">
        <w:trPr>
          <w:trHeight w:val="231"/>
        </w:trPr>
        <w:tc>
          <w:tcPr>
            <w:tcW w:w="918" w:type="dxa"/>
            <w:vMerge/>
          </w:tcPr>
          <w:p w14:paraId="47F23231" w14:textId="77777777" w:rsidR="00AB2054" w:rsidRPr="000139F2" w:rsidRDefault="00AB2054" w:rsidP="00B67CB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164" w:type="dxa"/>
          </w:tcPr>
          <w:p w14:paraId="317C4BC2" w14:textId="0F28402F" w:rsidR="00AB2054" w:rsidRPr="000139F2" w:rsidRDefault="00AB2054" w:rsidP="00B67CBA">
            <w:pPr>
              <w:jc w:val="both"/>
              <w:rPr>
                <w:rFonts w:ascii="Arial Narrow" w:hAnsi="Arial Narrow"/>
                <w:bCs/>
                <w:iCs/>
                <w:sz w:val="22"/>
                <w:szCs w:val="22"/>
              </w:rPr>
            </w:pPr>
            <w:r w:rsidRPr="000139F2">
              <w:rPr>
                <w:rFonts w:ascii="Arial Narrow" w:hAnsi="Arial Narrow"/>
                <w:bCs/>
                <w:iCs/>
                <w:sz w:val="22"/>
                <w:szCs w:val="22"/>
              </w:rPr>
              <w:t>-primjena računala u sastavljanju obroka:</w:t>
            </w:r>
          </w:p>
        </w:tc>
        <w:tc>
          <w:tcPr>
            <w:tcW w:w="572" w:type="dxa"/>
            <w:vMerge/>
          </w:tcPr>
          <w:p w14:paraId="08730FAC" w14:textId="77777777" w:rsidR="00AB2054" w:rsidRPr="000139F2" w:rsidRDefault="00AB2054" w:rsidP="00B67CB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72" w:type="dxa"/>
          </w:tcPr>
          <w:p w14:paraId="412CE3D2" w14:textId="1632FB1B" w:rsidR="00AB2054" w:rsidRPr="000139F2" w:rsidRDefault="00AB2054" w:rsidP="00B67CB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139F2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576" w:type="dxa"/>
            <w:vMerge/>
          </w:tcPr>
          <w:p w14:paraId="722CBAD0" w14:textId="77777777" w:rsidR="00AB2054" w:rsidRPr="000139F2" w:rsidRDefault="00AB2054" w:rsidP="00B67CB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80" w:type="dxa"/>
            <w:vMerge/>
          </w:tcPr>
          <w:p w14:paraId="3907C15D" w14:textId="77777777" w:rsidR="00AB2054" w:rsidRPr="000139F2" w:rsidRDefault="00AB2054" w:rsidP="00B67CB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B2054" w:rsidRPr="005E35AB" w14:paraId="2E7359F7" w14:textId="77777777" w:rsidTr="000139F2">
        <w:trPr>
          <w:trHeight w:val="113"/>
        </w:trPr>
        <w:tc>
          <w:tcPr>
            <w:tcW w:w="918" w:type="dxa"/>
            <w:vMerge w:val="restart"/>
          </w:tcPr>
          <w:p w14:paraId="180FEE0C" w14:textId="1D3EDBD5" w:rsidR="00AB2054" w:rsidRPr="000139F2" w:rsidRDefault="00AB2054" w:rsidP="008A6399">
            <w:pPr>
              <w:rPr>
                <w:rFonts w:ascii="Arial Narrow" w:hAnsi="Arial Narrow"/>
                <w:sz w:val="22"/>
                <w:szCs w:val="22"/>
              </w:rPr>
            </w:pPr>
            <w:r w:rsidRPr="000139F2">
              <w:rPr>
                <w:rFonts w:ascii="Arial Narrow" w:hAnsi="Arial Narrow"/>
                <w:sz w:val="22"/>
                <w:szCs w:val="22"/>
              </w:rPr>
              <w:t>11.</w:t>
            </w:r>
          </w:p>
        </w:tc>
        <w:tc>
          <w:tcPr>
            <w:tcW w:w="5164" w:type="dxa"/>
          </w:tcPr>
          <w:p w14:paraId="58A33DE4" w14:textId="77777777" w:rsidR="00AB2054" w:rsidRPr="000139F2" w:rsidRDefault="00AB2054" w:rsidP="008A6399">
            <w:pPr>
              <w:jc w:val="both"/>
              <w:rPr>
                <w:rFonts w:ascii="Arial Narrow" w:hAnsi="Arial Narrow"/>
                <w:bCs/>
                <w:iCs/>
                <w:sz w:val="22"/>
                <w:szCs w:val="22"/>
              </w:rPr>
            </w:pPr>
            <w:r w:rsidRPr="000139F2">
              <w:rPr>
                <w:rFonts w:ascii="Arial Narrow" w:hAnsi="Arial Narrow"/>
                <w:bCs/>
                <w:iCs/>
                <w:sz w:val="22"/>
                <w:szCs w:val="22"/>
              </w:rPr>
              <w:t>Sastavljanje i upotreba krmnih smjesa u široj praksi:</w:t>
            </w:r>
          </w:p>
          <w:p w14:paraId="362BF529" w14:textId="098A3191" w:rsidR="00AB2054" w:rsidRPr="000139F2" w:rsidRDefault="00AB2054" w:rsidP="008A6399">
            <w:pPr>
              <w:jc w:val="both"/>
              <w:rPr>
                <w:rFonts w:ascii="Arial Narrow" w:hAnsi="Arial Narrow"/>
                <w:bCs/>
                <w:iCs/>
                <w:sz w:val="22"/>
                <w:szCs w:val="22"/>
              </w:rPr>
            </w:pPr>
            <w:r w:rsidRPr="000139F2">
              <w:rPr>
                <w:rFonts w:ascii="Arial Narrow" w:hAnsi="Arial Narrow"/>
                <w:bCs/>
                <w:iCs/>
                <w:sz w:val="22"/>
                <w:szCs w:val="22"/>
              </w:rPr>
              <w:t xml:space="preserve">Sastavljanje kompletnih i dopunskih krmnih smjesa sa određenim sadržajem proteina za </w:t>
            </w:r>
            <w:proofErr w:type="spellStart"/>
            <w:r w:rsidRPr="000139F2">
              <w:rPr>
                <w:rFonts w:ascii="Arial Narrow" w:hAnsi="Arial Narrow"/>
                <w:bCs/>
                <w:iCs/>
                <w:sz w:val="22"/>
                <w:szCs w:val="22"/>
              </w:rPr>
              <w:t>monogastrične</w:t>
            </w:r>
            <w:proofErr w:type="spellEnd"/>
            <w:r w:rsidRPr="000139F2">
              <w:rPr>
                <w:rFonts w:ascii="Arial Narrow" w:hAnsi="Arial Narrow"/>
                <w:bCs/>
                <w:iCs/>
                <w:sz w:val="22"/>
                <w:szCs w:val="22"/>
              </w:rPr>
              <w:t xml:space="preserve"> i </w:t>
            </w:r>
            <w:proofErr w:type="spellStart"/>
            <w:r w:rsidRPr="000139F2">
              <w:rPr>
                <w:rFonts w:ascii="Arial Narrow" w:hAnsi="Arial Narrow"/>
                <w:bCs/>
                <w:iCs/>
                <w:sz w:val="22"/>
                <w:szCs w:val="22"/>
              </w:rPr>
              <w:t>poligastrične</w:t>
            </w:r>
            <w:proofErr w:type="spellEnd"/>
            <w:r w:rsidRPr="000139F2">
              <w:rPr>
                <w:rFonts w:ascii="Arial Narrow" w:hAnsi="Arial Narrow"/>
                <w:bCs/>
                <w:iCs/>
                <w:sz w:val="22"/>
                <w:szCs w:val="22"/>
              </w:rPr>
              <w:t xml:space="preserve"> domaće životinje. Upotreba krmnih smjesa u široj praksi.</w:t>
            </w:r>
          </w:p>
        </w:tc>
        <w:tc>
          <w:tcPr>
            <w:tcW w:w="572" w:type="dxa"/>
            <w:vMerge w:val="restart"/>
          </w:tcPr>
          <w:p w14:paraId="4F690594" w14:textId="77777777" w:rsidR="00AB2054" w:rsidRPr="000139F2" w:rsidRDefault="00AB2054" w:rsidP="008A639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72" w:type="dxa"/>
          </w:tcPr>
          <w:p w14:paraId="0B07D6E3" w14:textId="159C4412" w:rsidR="00AB2054" w:rsidRPr="000139F2" w:rsidRDefault="00AB2054" w:rsidP="008A639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139F2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576" w:type="dxa"/>
            <w:vMerge w:val="restart"/>
          </w:tcPr>
          <w:p w14:paraId="46CB66F4" w14:textId="77777777" w:rsidR="00AB2054" w:rsidRPr="000139F2" w:rsidRDefault="00AB2054" w:rsidP="008A639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80" w:type="dxa"/>
            <w:vMerge/>
          </w:tcPr>
          <w:p w14:paraId="04398A17" w14:textId="77777777" w:rsidR="00AB2054" w:rsidRPr="000139F2" w:rsidRDefault="00AB2054" w:rsidP="008A639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B2054" w:rsidRPr="005E35AB" w14:paraId="37A8716D" w14:textId="77777777" w:rsidTr="000139F2">
        <w:trPr>
          <w:trHeight w:val="112"/>
        </w:trPr>
        <w:tc>
          <w:tcPr>
            <w:tcW w:w="918" w:type="dxa"/>
            <w:vMerge/>
          </w:tcPr>
          <w:p w14:paraId="5559580A" w14:textId="77777777" w:rsidR="00AB2054" w:rsidRPr="000139F2" w:rsidRDefault="00AB2054" w:rsidP="008A639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164" w:type="dxa"/>
          </w:tcPr>
          <w:p w14:paraId="5F936913" w14:textId="4DE11A08" w:rsidR="00AB2054" w:rsidRPr="000139F2" w:rsidRDefault="00AB2054" w:rsidP="008A6399">
            <w:pPr>
              <w:jc w:val="both"/>
              <w:rPr>
                <w:rFonts w:ascii="Arial Narrow" w:hAnsi="Arial Narrow"/>
                <w:bCs/>
                <w:iCs/>
                <w:sz w:val="22"/>
                <w:szCs w:val="22"/>
              </w:rPr>
            </w:pPr>
            <w:r w:rsidRPr="000139F2">
              <w:rPr>
                <w:rFonts w:ascii="Arial Narrow" w:hAnsi="Arial Narrow"/>
                <w:bCs/>
                <w:iCs/>
                <w:sz w:val="22"/>
                <w:szCs w:val="22"/>
              </w:rPr>
              <w:t>Primjena računala u sastavljanju receptura smjesa.</w:t>
            </w:r>
          </w:p>
        </w:tc>
        <w:tc>
          <w:tcPr>
            <w:tcW w:w="572" w:type="dxa"/>
            <w:vMerge/>
          </w:tcPr>
          <w:p w14:paraId="3532D7E4" w14:textId="77777777" w:rsidR="00AB2054" w:rsidRPr="000139F2" w:rsidRDefault="00AB2054" w:rsidP="008A639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72" w:type="dxa"/>
          </w:tcPr>
          <w:p w14:paraId="7A91256F" w14:textId="4FB07873" w:rsidR="00AB2054" w:rsidRPr="000139F2" w:rsidRDefault="00AB2054" w:rsidP="008A639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139F2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576" w:type="dxa"/>
            <w:vMerge/>
          </w:tcPr>
          <w:p w14:paraId="2D560AD6" w14:textId="77777777" w:rsidR="00AB2054" w:rsidRPr="000139F2" w:rsidRDefault="00AB2054" w:rsidP="008A639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80" w:type="dxa"/>
            <w:vMerge/>
          </w:tcPr>
          <w:p w14:paraId="58EA82CA" w14:textId="77777777" w:rsidR="00AB2054" w:rsidRPr="000139F2" w:rsidRDefault="00AB2054" w:rsidP="008A639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10F3D" w:rsidRPr="005E35AB" w14:paraId="0C350583" w14:textId="77777777" w:rsidTr="000139F2">
        <w:tc>
          <w:tcPr>
            <w:tcW w:w="918" w:type="dxa"/>
          </w:tcPr>
          <w:p w14:paraId="4523E84A" w14:textId="34ED09FE" w:rsidR="00510F3D" w:rsidRPr="000139F2" w:rsidRDefault="00510F3D" w:rsidP="00800D4C">
            <w:pPr>
              <w:rPr>
                <w:rFonts w:ascii="Arial Narrow" w:hAnsi="Arial Narrow"/>
                <w:sz w:val="22"/>
                <w:szCs w:val="22"/>
              </w:rPr>
            </w:pPr>
            <w:r w:rsidRPr="000139F2">
              <w:rPr>
                <w:rFonts w:ascii="Arial Narrow" w:hAnsi="Arial Narrow"/>
                <w:sz w:val="22"/>
                <w:szCs w:val="22"/>
              </w:rPr>
              <w:t>12,</w:t>
            </w:r>
          </w:p>
        </w:tc>
        <w:tc>
          <w:tcPr>
            <w:tcW w:w="5164" w:type="dxa"/>
          </w:tcPr>
          <w:p w14:paraId="5468CC3E" w14:textId="77777777" w:rsidR="00510F3D" w:rsidRPr="000139F2" w:rsidRDefault="00510F3D" w:rsidP="00800D4C">
            <w:pPr>
              <w:jc w:val="both"/>
              <w:rPr>
                <w:rFonts w:ascii="Arial Narrow" w:hAnsi="Arial Narrow"/>
                <w:bCs/>
                <w:iCs/>
                <w:sz w:val="22"/>
                <w:szCs w:val="22"/>
              </w:rPr>
            </w:pPr>
            <w:r w:rsidRPr="000139F2">
              <w:rPr>
                <w:rFonts w:ascii="Arial Narrow" w:hAnsi="Arial Narrow"/>
                <w:bCs/>
                <w:iCs/>
                <w:sz w:val="22"/>
                <w:szCs w:val="22"/>
              </w:rPr>
              <w:t xml:space="preserve">Izračun neto energetske vrijednosti krmiva (NEL i NEM). Sastavljanje osnovne strukture dnevnih obroka za </w:t>
            </w:r>
            <w:proofErr w:type="spellStart"/>
            <w:r w:rsidRPr="000139F2">
              <w:rPr>
                <w:rFonts w:ascii="Arial Narrow" w:hAnsi="Arial Narrow"/>
                <w:bCs/>
                <w:iCs/>
                <w:sz w:val="22"/>
                <w:szCs w:val="22"/>
              </w:rPr>
              <w:t>poligastrične</w:t>
            </w:r>
            <w:proofErr w:type="spellEnd"/>
            <w:r w:rsidRPr="000139F2">
              <w:rPr>
                <w:rFonts w:ascii="Arial Narrow" w:hAnsi="Arial Narrow"/>
                <w:bCs/>
                <w:iCs/>
                <w:sz w:val="22"/>
                <w:szCs w:val="22"/>
              </w:rPr>
              <w:t xml:space="preserve"> životinje i </w:t>
            </w:r>
            <w:proofErr w:type="spellStart"/>
            <w:r w:rsidRPr="000139F2">
              <w:rPr>
                <w:rFonts w:ascii="Arial Narrow" w:hAnsi="Arial Narrow"/>
                <w:bCs/>
                <w:iCs/>
                <w:sz w:val="22"/>
                <w:szCs w:val="22"/>
              </w:rPr>
              <w:t>equide</w:t>
            </w:r>
            <w:proofErr w:type="spellEnd"/>
            <w:r w:rsidRPr="000139F2">
              <w:rPr>
                <w:rFonts w:ascii="Arial Narrow" w:hAnsi="Arial Narrow"/>
                <w:bCs/>
                <w:iCs/>
                <w:sz w:val="22"/>
                <w:szCs w:val="22"/>
              </w:rPr>
              <w:t xml:space="preserve"> te procjena učinkovitosti dnevnih obroka. Osnove utvrđivanja hranidbenoga statusa stoke.</w:t>
            </w:r>
          </w:p>
          <w:p w14:paraId="0D933EF2" w14:textId="537053FE" w:rsidR="00510F3D" w:rsidRPr="000139F2" w:rsidRDefault="00510F3D" w:rsidP="00800D4C">
            <w:pPr>
              <w:jc w:val="both"/>
              <w:rPr>
                <w:rFonts w:ascii="Arial Narrow" w:hAnsi="Arial Narrow"/>
                <w:bCs/>
                <w:iCs/>
                <w:sz w:val="22"/>
                <w:szCs w:val="22"/>
              </w:rPr>
            </w:pPr>
            <w:r w:rsidRPr="000139F2">
              <w:rPr>
                <w:rFonts w:ascii="Arial Narrow" w:hAnsi="Arial Narrow"/>
                <w:bCs/>
                <w:iCs/>
                <w:sz w:val="22"/>
                <w:szCs w:val="22"/>
              </w:rPr>
              <w:lastRenderedPageBreak/>
              <w:t>Rad u grupi a prezentacija i ocjena  pred studentskim odjeljenjem</w:t>
            </w:r>
          </w:p>
        </w:tc>
        <w:tc>
          <w:tcPr>
            <w:tcW w:w="572" w:type="dxa"/>
          </w:tcPr>
          <w:p w14:paraId="64E27825" w14:textId="77777777" w:rsidR="00510F3D" w:rsidRPr="000139F2" w:rsidRDefault="00510F3D" w:rsidP="00800D4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72" w:type="dxa"/>
          </w:tcPr>
          <w:p w14:paraId="5F28000D" w14:textId="77777777" w:rsidR="00510F3D" w:rsidRPr="000139F2" w:rsidRDefault="00510F3D" w:rsidP="00800D4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76" w:type="dxa"/>
          </w:tcPr>
          <w:p w14:paraId="1C96E00C" w14:textId="17531F94" w:rsidR="00510F3D" w:rsidRPr="000139F2" w:rsidRDefault="00510F3D" w:rsidP="00800D4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139F2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980" w:type="dxa"/>
            <w:vMerge w:val="restart"/>
          </w:tcPr>
          <w:p w14:paraId="631DE05C" w14:textId="67C73273" w:rsidR="00510F3D" w:rsidRPr="000139F2" w:rsidRDefault="00510F3D" w:rsidP="00800D4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139F2">
              <w:rPr>
                <w:rFonts w:ascii="Arial Narrow" w:hAnsi="Arial Narrow"/>
                <w:sz w:val="22"/>
                <w:szCs w:val="22"/>
              </w:rPr>
              <w:t>PREDAVAONA</w:t>
            </w:r>
          </w:p>
        </w:tc>
      </w:tr>
      <w:tr w:rsidR="00510F3D" w:rsidRPr="005E35AB" w14:paraId="228DD82D" w14:textId="77777777" w:rsidTr="000139F2">
        <w:tc>
          <w:tcPr>
            <w:tcW w:w="918" w:type="dxa"/>
          </w:tcPr>
          <w:p w14:paraId="457ABEEA" w14:textId="7016190C" w:rsidR="00510F3D" w:rsidRPr="000139F2" w:rsidRDefault="00510F3D" w:rsidP="0031306B">
            <w:pPr>
              <w:rPr>
                <w:rFonts w:ascii="Arial Narrow" w:hAnsi="Arial Narrow"/>
                <w:sz w:val="22"/>
                <w:szCs w:val="22"/>
              </w:rPr>
            </w:pPr>
            <w:r w:rsidRPr="000139F2">
              <w:rPr>
                <w:rFonts w:ascii="Arial Narrow" w:hAnsi="Arial Narrow"/>
                <w:sz w:val="22"/>
                <w:szCs w:val="22"/>
              </w:rPr>
              <w:t>13.</w:t>
            </w:r>
          </w:p>
        </w:tc>
        <w:tc>
          <w:tcPr>
            <w:tcW w:w="5164" w:type="dxa"/>
          </w:tcPr>
          <w:p w14:paraId="28613FCF" w14:textId="77777777" w:rsidR="00510F3D" w:rsidRPr="000139F2" w:rsidRDefault="00510F3D" w:rsidP="0031306B">
            <w:pPr>
              <w:jc w:val="both"/>
              <w:rPr>
                <w:rFonts w:ascii="Arial Narrow" w:hAnsi="Arial Narrow"/>
                <w:bCs/>
                <w:iCs/>
                <w:sz w:val="22"/>
                <w:szCs w:val="22"/>
              </w:rPr>
            </w:pPr>
            <w:r w:rsidRPr="000139F2">
              <w:rPr>
                <w:rFonts w:ascii="Arial Narrow" w:hAnsi="Arial Narrow"/>
                <w:bCs/>
                <w:iCs/>
                <w:sz w:val="22"/>
                <w:szCs w:val="22"/>
              </w:rPr>
              <w:t xml:space="preserve">Kalkulativni izračun hranidbene vrijednosti krmnih smjesa. Izrada receptura kompletnih i dopunskih krmnih smjesa za </w:t>
            </w:r>
            <w:proofErr w:type="spellStart"/>
            <w:r w:rsidRPr="000139F2">
              <w:rPr>
                <w:rFonts w:ascii="Arial Narrow" w:hAnsi="Arial Narrow"/>
                <w:bCs/>
                <w:iCs/>
                <w:sz w:val="22"/>
                <w:szCs w:val="22"/>
              </w:rPr>
              <w:t>monogastrične</w:t>
            </w:r>
            <w:proofErr w:type="spellEnd"/>
            <w:r w:rsidRPr="000139F2">
              <w:rPr>
                <w:rFonts w:ascii="Arial Narrow" w:hAnsi="Arial Narrow"/>
                <w:bCs/>
                <w:iCs/>
                <w:sz w:val="22"/>
                <w:szCs w:val="22"/>
              </w:rPr>
              <w:t xml:space="preserve"> i </w:t>
            </w:r>
            <w:proofErr w:type="spellStart"/>
            <w:r w:rsidRPr="000139F2">
              <w:rPr>
                <w:rFonts w:ascii="Arial Narrow" w:hAnsi="Arial Narrow"/>
                <w:bCs/>
                <w:iCs/>
                <w:sz w:val="22"/>
                <w:szCs w:val="22"/>
              </w:rPr>
              <w:t>poligastrične</w:t>
            </w:r>
            <w:proofErr w:type="spellEnd"/>
            <w:r w:rsidRPr="000139F2">
              <w:rPr>
                <w:rFonts w:ascii="Arial Narrow" w:hAnsi="Arial Narrow"/>
                <w:bCs/>
                <w:iCs/>
                <w:sz w:val="22"/>
                <w:szCs w:val="22"/>
              </w:rPr>
              <w:t xml:space="preserve"> životinje.</w:t>
            </w:r>
          </w:p>
          <w:p w14:paraId="10FAFCC3" w14:textId="35D9B993" w:rsidR="00510F3D" w:rsidRPr="000139F2" w:rsidRDefault="00510F3D" w:rsidP="0031306B">
            <w:pPr>
              <w:jc w:val="both"/>
              <w:rPr>
                <w:rFonts w:ascii="Arial Narrow" w:hAnsi="Arial Narrow"/>
                <w:bCs/>
                <w:iCs/>
                <w:sz w:val="22"/>
                <w:szCs w:val="22"/>
              </w:rPr>
            </w:pPr>
            <w:r w:rsidRPr="000139F2">
              <w:rPr>
                <w:rFonts w:ascii="Arial Narrow" w:hAnsi="Arial Narrow"/>
                <w:bCs/>
                <w:iCs/>
                <w:sz w:val="22"/>
                <w:szCs w:val="22"/>
              </w:rPr>
              <w:t xml:space="preserve">Rad u grupi a prezentacija i ocjena  pred studentskim odjeljenjem </w:t>
            </w:r>
          </w:p>
        </w:tc>
        <w:tc>
          <w:tcPr>
            <w:tcW w:w="572" w:type="dxa"/>
          </w:tcPr>
          <w:p w14:paraId="07BF91F2" w14:textId="77777777" w:rsidR="00510F3D" w:rsidRPr="000139F2" w:rsidRDefault="00510F3D" w:rsidP="0031306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72" w:type="dxa"/>
          </w:tcPr>
          <w:p w14:paraId="5B4EA0DE" w14:textId="77777777" w:rsidR="00510F3D" w:rsidRPr="000139F2" w:rsidRDefault="00510F3D" w:rsidP="0031306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76" w:type="dxa"/>
          </w:tcPr>
          <w:p w14:paraId="727E4813" w14:textId="246484E5" w:rsidR="00510F3D" w:rsidRPr="000139F2" w:rsidRDefault="000139F2" w:rsidP="0031306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1980" w:type="dxa"/>
            <w:vMerge/>
          </w:tcPr>
          <w:p w14:paraId="71A00287" w14:textId="77777777" w:rsidR="00510F3D" w:rsidRPr="000139F2" w:rsidRDefault="00510F3D" w:rsidP="0031306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B0CD3" w:rsidRPr="005E35AB" w14:paraId="776494BD" w14:textId="77777777" w:rsidTr="000139F2">
        <w:tc>
          <w:tcPr>
            <w:tcW w:w="918" w:type="dxa"/>
          </w:tcPr>
          <w:p w14:paraId="4BD6726D" w14:textId="25B26AA8" w:rsidR="007B0CD3" w:rsidRPr="000139F2" w:rsidRDefault="007B0CD3" w:rsidP="007B0CD3">
            <w:pPr>
              <w:rPr>
                <w:rFonts w:ascii="Arial Narrow" w:hAnsi="Arial Narrow"/>
                <w:sz w:val="22"/>
                <w:szCs w:val="22"/>
              </w:rPr>
            </w:pPr>
            <w:r w:rsidRPr="000139F2">
              <w:rPr>
                <w:rFonts w:ascii="Arial Narrow" w:hAnsi="Arial Narrow"/>
                <w:sz w:val="22"/>
                <w:szCs w:val="22"/>
              </w:rPr>
              <w:t>S.P.14.</w:t>
            </w:r>
          </w:p>
        </w:tc>
        <w:tc>
          <w:tcPr>
            <w:tcW w:w="5164" w:type="dxa"/>
          </w:tcPr>
          <w:p w14:paraId="545581DF" w14:textId="77777777" w:rsidR="007B0CD3" w:rsidRPr="000139F2" w:rsidRDefault="007B0CD3" w:rsidP="007B0CD3">
            <w:pPr>
              <w:jc w:val="both"/>
              <w:rPr>
                <w:rFonts w:ascii="Arial Narrow" w:hAnsi="Arial Narrow"/>
                <w:bCs/>
                <w:iCs/>
                <w:sz w:val="22"/>
                <w:szCs w:val="22"/>
              </w:rPr>
            </w:pPr>
            <w:r w:rsidRPr="000139F2">
              <w:rPr>
                <w:rFonts w:ascii="Arial Narrow" w:hAnsi="Arial Narrow"/>
                <w:bCs/>
                <w:iCs/>
                <w:sz w:val="22"/>
                <w:szCs w:val="22"/>
              </w:rPr>
              <w:t>UVOD U STRUČNU PRAKSU: Za sve studente obavezno će se održati kratko predavanje na temu o važnosti i svrsishodnosti stručne prakse sa svim specifičnostima koje nose određene vrste stočarskih proizvodnja, s aspekta pripreme i tehnologije proizvodnje stočne krme i s aspekta hranidbe pojedinih vrsta i kategorija stoke. Također, studenti će biti upoznati sa specifičnostima hranidbe kod provedbe pokusnih istraživanja.</w:t>
            </w:r>
          </w:p>
          <w:p w14:paraId="6F642585" w14:textId="77777777" w:rsidR="007B0CD3" w:rsidRPr="000139F2" w:rsidRDefault="007B0CD3" w:rsidP="007B0CD3">
            <w:pPr>
              <w:jc w:val="both"/>
              <w:rPr>
                <w:rFonts w:ascii="Arial Narrow" w:hAnsi="Arial Narrow"/>
                <w:bCs/>
                <w:iCs/>
                <w:sz w:val="22"/>
                <w:szCs w:val="22"/>
              </w:rPr>
            </w:pPr>
          </w:p>
          <w:p w14:paraId="7CF09B28" w14:textId="70005387" w:rsidR="007B0CD3" w:rsidRPr="000139F2" w:rsidRDefault="007B0CD3" w:rsidP="007B0CD3">
            <w:pPr>
              <w:jc w:val="both"/>
              <w:rPr>
                <w:rFonts w:ascii="Arial Narrow" w:hAnsi="Arial Narrow"/>
                <w:bCs/>
                <w:iCs/>
                <w:sz w:val="22"/>
                <w:szCs w:val="22"/>
              </w:rPr>
            </w:pPr>
            <w:r w:rsidRPr="000139F2">
              <w:rPr>
                <w:rFonts w:ascii="Arial Narrow" w:hAnsi="Arial Narrow"/>
                <w:bCs/>
                <w:iCs/>
                <w:sz w:val="22"/>
                <w:szCs w:val="22"/>
              </w:rPr>
              <w:t xml:space="preserve">TEHNOLOGIJA PROIZVODNJE KRME: Razumijevanje </w:t>
            </w:r>
            <w:proofErr w:type="spellStart"/>
            <w:r w:rsidRPr="000139F2">
              <w:rPr>
                <w:rFonts w:ascii="Arial Narrow" w:hAnsi="Arial Narrow"/>
                <w:bCs/>
                <w:iCs/>
                <w:sz w:val="22"/>
                <w:szCs w:val="22"/>
              </w:rPr>
              <w:t>raceptura</w:t>
            </w:r>
            <w:proofErr w:type="spellEnd"/>
            <w:r w:rsidRPr="000139F2">
              <w:rPr>
                <w:rFonts w:ascii="Arial Narrow" w:hAnsi="Arial Narrow"/>
                <w:bCs/>
                <w:iCs/>
                <w:sz w:val="22"/>
                <w:szCs w:val="22"/>
              </w:rPr>
              <w:t xml:space="preserve">. Priprema i odvaga </w:t>
            </w:r>
            <w:proofErr w:type="spellStart"/>
            <w:r w:rsidRPr="000139F2">
              <w:rPr>
                <w:rFonts w:ascii="Arial Narrow" w:hAnsi="Arial Narrow"/>
                <w:bCs/>
                <w:iCs/>
                <w:sz w:val="22"/>
                <w:szCs w:val="22"/>
              </w:rPr>
              <w:t>mikrokomponenti</w:t>
            </w:r>
            <w:proofErr w:type="spellEnd"/>
            <w:r w:rsidRPr="000139F2">
              <w:rPr>
                <w:rFonts w:ascii="Arial Narrow" w:hAnsi="Arial Narrow"/>
                <w:bCs/>
                <w:iCs/>
                <w:sz w:val="22"/>
                <w:szCs w:val="22"/>
              </w:rPr>
              <w:t xml:space="preserve">. Priprema </w:t>
            </w:r>
            <w:proofErr w:type="spellStart"/>
            <w:r w:rsidRPr="000139F2">
              <w:rPr>
                <w:rFonts w:ascii="Arial Narrow" w:hAnsi="Arial Narrow"/>
                <w:bCs/>
                <w:iCs/>
                <w:sz w:val="22"/>
                <w:szCs w:val="22"/>
              </w:rPr>
              <w:t>predmješavina</w:t>
            </w:r>
            <w:proofErr w:type="spellEnd"/>
            <w:r w:rsidRPr="000139F2">
              <w:rPr>
                <w:rFonts w:ascii="Arial Narrow" w:hAnsi="Arial Narrow"/>
                <w:bCs/>
                <w:iCs/>
                <w:sz w:val="22"/>
                <w:szCs w:val="22"/>
              </w:rPr>
              <w:t xml:space="preserve">, proračun udjela </w:t>
            </w:r>
            <w:proofErr w:type="spellStart"/>
            <w:r w:rsidRPr="000139F2">
              <w:rPr>
                <w:rFonts w:ascii="Arial Narrow" w:hAnsi="Arial Narrow"/>
                <w:bCs/>
                <w:iCs/>
                <w:sz w:val="22"/>
                <w:szCs w:val="22"/>
              </w:rPr>
              <w:t>predmješavine</w:t>
            </w:r>
            <w:proofErr w:type="spellEnd"/>
            <w:r w:rsidRPr="000139F2">
              <w:rPr>
                <w:rFonts w:ascii="Arial Narrow" w:hAnsi="Arial Narrow"/>
                <w:bCs/>
                <w:iCs/>
                <w:sz w:val="22"/>
                <w:szCs w:val="22"/>
              </w:rPr>
              <w:t xml:space="preserve"> u recepturi kompletne smjese. Odvaga </w:t>
            </w:r>
            <w:proofErr w:type="spellStart"/>
            <w:r w:rsidRPr="000139F2">
              <w:rPr>
                <w:rFonts w:ascii="Arial Narrow" w:hAnsi="Arial Narrow"/>
                <w:bCs/>
                <w:iCs/>
                <w:sz w:val="22"/>
                <w:szCs w:val="22"/>
              </w:rPr>
              <w:t>makrokomponenti</w:t>
            </w:r>
            <w:proofErr w:type="spellEnd"/>
            <w:r w:rsidRPr="000139F2">
              <w:rPr>
                <w:rFonts w:ascii="Arial Narrow" w:hAnsi="Arial Narrow"/>
                <w:bCs/>
                <w:iCs/>
                <w:sz w:val="22"/>
                <w:szCs w:val="22"/>
              </w:rPr>
              <w:t xml:space="preserve">, formiranje šarže ovisno o kapacitetu </w:t>
            </w:r>
            <w:proofErr w:type="spellStart"/>
            <w:r w:rsidRPr="000139F2">
              <w:rPr>
                <w:rFonts w:ascii="Arial Narrow" w:hAnsi="Arial Narrow"/>
                <w:bCs/>
                <w:iCs/>
                <w:sz w:val="22"/>
                <w:szCs w:val="22"/>
              </w:rPr>
              <w:t>mješalice</w:t>
            </w:r>
            <w:proofErr w:type="spellEnd"/>
            <w:r w:rsidRPr="000139F2">
              <w:rPr>
                <w:rFonts w:ascii="Arial Narrow" w:hAnsi="Arial Narrow"/>
                <w:bCs/>
                <w:iCs/>
                <w:sz w:val="22"/>
                <w:szCs w:val="22"/>
              </w:rPr>
              <w:t xml:space="preserve"> i strukturi krmiva navedenih u recepturi. Izrada, egaliziranje i skladištenje krmnih smjesa – čuvanje do upotrebe.</w:t>
            </w:r>
          </w:p>
        </w:tc>
        <w:tc>
          <w:tcPr>
            <w:tcW w:w="1720" w:type="dxa"/>
            <w:gridSpan w:val="3"/>
          </w:tcPr>
          <w:p w14:paraId="41EDCF52" w14:textId="579157C1" w:rsidR="007B0CD3" w:rsidRPr="000139F2" w:rsidRDefault="007B0CD3" w:rsidP="007B0CD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139F2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1980" w:type="dxa"/>
            <w:vMerge w:val="restart"/>
          </w:tcPr>
          <w:p w14:paraId="5B376683" w14:textId="06BD24ED" w:rsidR="007B0CD3" w:rsidRPr="000139F2" w:rsidRDefault="007B0CD3" w:rsidP="007B0CD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139F2">
              <w:rPr>
                <w:rFonts w:ascii="Arial Narrow" w:hAnsi="Arial Narrow"/>
                <w:sz w:val="22"/>
                <w:szCs w:val="22"/>
              </w:rPr>
              <w:t>PRAKTIKUM</w:t>
            </w:r>
          </w:p>
        </w:tc>
      </w:tr>
      <w:tr w:rsidR="007B0CD3" w:rsidRPr="005E35AB" w14:paraId="655546E5" w14:textId="77777777" w:rsidTr="000139F2">
        <w:tc>
          <w:tcPr>
            <w:tcW w:w="918" w:type="dxa"/>
          </w:tcPr>
          <w:p w14:paraId="1C2BB5C3" w14:textId="1D271940" w:rsidR="007B0CD3" w:rsidRPr="000139F2" w:rsidRDefault="007B0CD3" w:rsidP="007B0CD3">
            <w:pPr>
              <w:rPr>
                <w:rFonts w:ascii="Arial Narrow" w:hAnsi="Arial Narrow"/>
                <w:sz w:val="22"/>
                <w:szCs w:val="22"/>
              </w:rPr>
            </w:pPr>
            <w:r w:rsidRPr="000139F2">
              <w:rPr>
                <w:rFonts w:ascii="Arial Narrow" w:hAnsi="Arial Narrow"/>
                <w:sz w:val="22"/>
                <w:szCs w:val="22"/>
              </w:rPr>
              <w:t>14.1.</w:t>
            </w:r>
          </w:p>
        </w:tc>
        <w:tc>
          <w:tcPr>
            <w:tcW w:w="5164" w:type="dxa"/>
          </w:tcPr>
          <w:p w14:paraId="53E8C61E" w14:textId="23B848FD" w:rsidR="007B0CD3" w:rsidRPr="000139F2" w:rsidRDefault="007B0CD3" w:rsidP="007B0CD3">
            <w:pPr>
              <w:jc w:val="both"/>
              <w:rPr>
                <w:rFonts w:ascii="Arial Narrow" w:hAnsi="Arial Narrow"/>
                <w:bCs/>
                <w:iCs/>
                <w:sz w:val="22"/>
                <w:szCs w:val="22"/>
              </w:rPr>
            </w:pPr>
            <w:r w:rsidRPr="000139F2">
              <w:rPr>
                <w:rFonts w:ascii="Arial Narrow" w:hAnsi="Arial Narrow"/>
                <w:bCs/>
                <w:iCs/>
                <w:sz w:val="22"/>
                <w:szCs w:val="22"/>
              </w:rPr>
              <w:t xml:space="preserve">SKLADIŠTENJE KRME I PROSTIRKE (SUŠENJE, SJENIRANJE, SILIRANJE): Neposredno sudjelovanje u svim aktivnostima vezanim za pripremu krme za stoku sušenjem, </w:t>
            </w:r>
            <w:proofErr w:type="spellStart"/>
            <w:r w:rsidRPr="000139F2">
              <w:rPr>
                <w:rFonts w:ascii="Arial Narrow" w:hAnsi="Arial Narrow"/>
                <w:bCs/>
                <w:iCs/>
                <w:sz w:val="22"/>
                <w:szCs w:val="22"/>
              </w:rPr>
              <w:t>sjeniranjem</w:t>
            </w:r>
            <w:proofErr w:type="spellEnd"/>
            <w:r w:rsidRPr="000139F2">
              <w:rPr>
                <w:rFonts w:ascii="Arial Narrow" w:hAnsi="Arial Narrow"/>
                <w:bCs/>
                <w:iCs/>
                <w:sz w:val="22"/>
                <w:szCs w:val="22"/>
              </w:rPr>
              <w:t xml:space="preserve"> i siliranjem. Pravovremeno pospremanje osušene krme tijekom mjeseca lipnja i srpnja. Odmah poslije </w:t>
            </w:r>
            <w:proofErr w:type="spellStart"/>
            <w:r w:rsidRPr="000139F2">
              <w:rPr>
                <w:rFonts w:ascii="Arial Narrow" w:hAnsi="Arial Narrow"/>
                <w:bCs/>
                <w:iCs/>
                <w:sz w:val="22"/>
                <w:szCs w:val="22"/>
              </w:rPr>
              <w:t>kombajniranja</w:t>
            </w:r>
            <w:proofErr w:type="spellEnd"/>
            <w:r w:rsidRPr="000139F2">
              <w:rPr>
                <w:rFonts w:ascii="Arial Narrow" w:hAnsi="Arial Narrow"/>
                <w:bCs/>
                <w:iCs/>
                <w:sz w:val="22"/>
                <w:szCs w:val="22"/>
              </w:rPr>
              <w:t xml:space="preserve"> žitarica (pšenica, zob, ječam) spremanje slame.</w:t>
            </w:r>
          </w:p>
        </w:tc>
        <w:tc>
          <w:tcPr>
            <w:tcW w:w="1720" w:type="dxa"/>
            <w:gridSpan w:val="3"/>
          </w:tcPr>
          <w:p w14:paraId="2A8E994D" w14:textId="6FD4DD36" w:rsidR="007B0CD3" w:rsidRPr="000139F2" w:rsidRDefault="007B0CD3" w:rsidP="007B0CD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139F2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1980" w:type="dxa"/>
            <w:vMerge/>
          </w:tcPr>
          <w:p w14:paraId="3B9BDC0A" w14:textId="77777777" w:rsidR="007B0CD3" w:rsidRPr="000139F2" w:rsidRDefault="007B0CD3" w:rsidP="007B0CD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B0CD3" w:rsidRPr="005E35AB" w14:paraId="39BE7D46" w14:textId="77777777" w:rsidTr="000139F2">
        <w:tc>
          <w:tcPr>
            <w:tcW w:w="918" w:type="dxa"/>
          </w:tcPr>
          <w:p w14:paraId="619C81E7" w14:textId="12A0AC0E" w:rsidR="007B0CD3" w:rsidRPr="000139F2" w:rsidRDefault="007B0CD3" w:rsidP="007B0CD3">
            <w:pPr>
              <w:rPr>
                <w:rFonts w:ascii="Arial Narrow" w:hAnsi="Arial Narrow"/>
                <w:sz w:val="22"/>
                <w:szCs w:val="22"/>
              </w:rPr>
            </w:pPr>
            <w:r w:rsidRPr="000139F2">
              <w:rPr>
                <w:rFonts w:ascii="Arial Narrow" w:hAnsi="Arial Narrow"/>
                <w:sz w:val="22"/>
                <w:szCs w:val="22"/>
              </w:rPr>
              <w:t>14.2.</w:t>
            </w:r>
          </w:p>
        </w:tc>
        <w:tc>
          <w:tcPr>
            <w:tcW w:w="5164" w:type="dxa"/>
          </w:tcPr>
          <w:p w14:paraId="4C307008" w14:textId="0E4CEB5A" w:rsidR="007B0CD3" w:rsidRPr="000139F2" w:rsidRDefault="007B0CD3" w:rsidP="007B0CD3">
            <w:pPr>
              <w:jc w:val="both"/>
              <w:rPr>
                <w:rFonts w:ascii="Arial Narrow" w:hAnsi="Arial Narrow"/>
                <w:bCs/>
                <w:iCs/>
                <w:sz w:val="22"/>
                <w:szCs w:val="22"/>
              </w:rPr>
            </w:pPr>
            <w:r w:rsidRPr="000139F2">
              <w:rPr>
                <w:rFonts w:ascii="Arial Narrow" w:hAnsi="Arial Narrow"/>
                <w:bCs/>
                <w:iCs/>
                <w:sz w:val="22"/>
                <w:szCs w:val="22"/>
              </w:rPr>
              <w:t>HRANIDBA STOKE U STOČARSKIM PRAKTIKUMIMA UČILIŠTA: Praksa se obavlja prema rasporedu voditelja prakse-asistenta a prema potrebama učilišnih praktikuma. Praksa se odnosi na sve vrste i kategorije stoke, uključujući i hranidbu pokusnih skupina životinja (pokus kopuna – dodavanje pročišćene gline u hranu kopuna).</w:t>
            </w:r>
          </w:p>
        </w:tc>
        <w:tc>
          <w:tcPr>
            <w:tcW w:w="1720" w:type="dxa"/>
            <w:gridSpan w:val="3"/>
          </w:tcPr>
          <w:p w14:paraId="7946B912" w14:textId="37ED8714" w:rsidR="007B0CD3" w:rsidRPr="000139F2" w:rsidRDefault="007B0CD3" w:rsidP="007B0CD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139F2"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1980" w:type="dxa"/>
            <w:vMerge/>
          </w:tcPr>
          <w:p w14:paraId="2936E366" w14:textId="77777777" w:rsidR="007B0CD3" w:rsidRPr="000139F2" w:rsidRDefault="007B0CD3" w:rsidP="007B0CD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A465A" w:rsidRPr="005E35AB" w14:paraId="19273529" w14:textId="77777777" w:rsidTr="000139F2">
        <w:tc>
          <w:tcPr>
            <w:tcW w:w="6082" w:type="dxa"/>
            <w:gridSpan w:val="2"/>
          </w:tcPr>
          <w:p w14:paraId="2261B88E" w14:textId="594302E9" w:rsidR="004A465A" w:rsidRPr="000139F2" w:rsidRDefault="004A465A" w:rsidP="004A465A">
            <w:pPr>
              <w:jc w:val="right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139F2">
              <w:rPr>
                <w:rFonts w:ascii="Arial Narrow" w:hAnsi="Arial Narrow"/>
                <w:b/>
                <w:bCs/>
                <w:sz w:val="22"/>
                <w:szCs w:val="22"/>
              </w:rPr>
              <w:t>Realizacija nastave:</w:t>
            </w:r>
          </w:p>
        </w:tc>
        <w:tc>
          <w:tcPr>
            <w:tcW w:w="572" w:type="dxa"/>
          </w:tcPr>
          <w:p w14:paraId="19F1EECA" w14:textId="7AD398EE" w:rsidR="004A465A" w:rsidRPr="000139F2" w:rsidRDefault="004A465A" w:rsidP="007B0CD3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139F2">
              <w:rPr>
                <w:rFonts w:ascii="Arial Narrow" w:hAnsi="Arial Narrow"/>
                <w:b/>
                <w:bCs/>
                <w:sz w:val="22"/>
                <w:szCs w:val="22"/>
              </w:rPr>
              <w:t>P</w:t>
            </w:r>
          </w:p>
        </w:tc>
        <w:tc>
          <w:tcPr>
            <w:tcW w:w="572" w:type="dxa"/>
          </w:tcPr>
          <w:p w14:paraId="71626EA2" w14:textId="229EDF12" w:rsidR="004A465A" w:rsidRPr="000139F2" w:rsidRDefault="004A465A" w:rsidP="007B0CD3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139F2">
              <w:rPr>
                <w:rFonts w:ascii="Arial Narrow" w:hAnsi="Arial Narrow"/>
                <w:b/>
                <w:bCs/>
                <w:sz w:val="22"/>
                <w:szCs w:val="22"/>
              </w:rPr>
              <w:t>V</w:t>
            </w:r>
          </w:p>
        </w:tc>
        <w:tc>
          <w:tcPr>
            <w:tcW w:w="576" w:type="dxa"/>
          </w:tcPr>
          <w:p w14:paraId="683B1FFB" w14:textId="43E06BB6" w:rsidR="004A465A" w:rsidRPr="000139F2" w:rsidRDefault="004A465A" w:rsidP="007B0CD3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139F2">
              <w:rPr>
                <w:rFonts w:ascii="Arial Narrow" w:hAnsi="Arial Narrow"/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1980" w:type="dxa"/>
          </w:tcPr>
          <w:p w14:paraId="3F46C603" w14:textId="0E61905B" w:rsidR="004A465A" w:rsidRPr="000139F2" w:rsidRDefault="000139F2" w:rsidP="007B0CD3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SP</w:t>
            </w:r>
          </w:p>
        </w:tc>
      </w:tr>
      <w:tr w:rsidR="004A465A" w:rsidRPr="005E35AB" w14:paraId="2AF90B6B" w14:textId="77777777" w:rsidTr="000139F2">
        <w:tc>
          <w:tcPr>
            <w:tcW w:w="6082" w:type="dxa"/>
            <w:gridSpan w:val="2"/>
          </w:tcPr>
          <w:p w14:paraId="7E87AE28" w14:textId="258FD6EF" w:rsidR="004A465A" w:rsidRPr="000139F2" w:rsidRDefault="004A465A" w:rsidP="004A465A">
            <w:pPr>
              <w:jc w:val="right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139F2">
              <w:rPr>
                <w:rFonts w:ascii="Arial Narrow" w:hAnsi="Arial Narrow"/>
                <w:b/>
                <w:bCs/>
                <w:sz w:val="22"/>
                <w:szCs w:val="22"/>
              </w:rPr>
              <w:t>Ukupno:</w:t>
            </w:r>
          </w:p>
        </w:tc>
        <w:tc>
          <w:tcPr>
            <w:tcW w:w="572" w:type="dxa"/>
          </w:tcPr>
          <w:p w14:paraId="784D8E30" w14:textId="79862A4F" w:rsidR="004A465A" w:rsidRPr="000139F2" w:rsidRDefault="004A465A" w:rsidP="007B0CD3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139F2">
              <w:rPr>
                <w:rFonts w:ascii="Arial Narrow" w:hAnsi="Arial Narrow"/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572" w:type="dxa"/>
          </w:tcPr>
          <w:p w14:paraId="5254C7B7" w14:textId="6F55330B" w:rsidR="004A465A" w:rsidRPr="000139F2" w:rsidRDefault="004A465A" w:rsidP="007B0CD3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139F2">
              <w:rPr>
                <w:rFonts w:ascii="Arial Narrow" w:hAnsi="Arial Narrow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576" w:type="dxa"/>
          </w:tcPr>
          <w:p w14:paraId="363132A3" w14:textId="4CEF0C5E" w:rsidR="004A465A" w:rsidRPr="000139F2" w:rsidRDefault="000139F2" w:rsidP="007B0CD3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980" w:type="dxa"/>
          </w:tcPr>
          <w:p w14:paraId="187065AB" w14:textId="39C86607" w:rsidR="004A465A" w:rsidRPr="000139F2" w:rsidRDefault="004A465A" w:rsidP="007B0CD3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139F2">
              <w:rPr>
                <w:rFonts w:ascii="Arial Narrow" w:hAnsi="Arial Narrow"/>
                <w:b/>
                <w:bCs/>
                <w:sz w:val="22"/>
                <w:szCs w:val="22"/>
              </w:rPr>
              <w:t>15</w:t>
            </w:r>
          </w:p>
        </w:tc>
      </w:tr>
    </w:tbl>
    <w:p w14:paraId="5B4F9784" w14:textId="77777777" w:rsidR="000139F2" w:rsidRPr="000139F2" w:rsidRDefault="000139F2" w:rsidP="000139F2">
      <w:pPr>
        <w:spacing w:after="160" w:line="259" w:lineRule="auto"/>
        <w:ind w:right="-20"/>
        <w:rPr>
          <w:rFonts w:ascii="Arial Narrow" w:eastAsia="Arial Narrow" w:hAnsi="Arial Narrow"/>
          <w:bCs/>
          <w:sz w:val="22"/>
          <w:szCs w:val="22"/>
          <w:lang w:eastAsia="en-US"/>
        </w:rPr>
      </w:pPr>
      <w:r w:rsidRPr="000139F2">
        <w:rPr>
          <w:rFonts w:ascii="Arial Narrow" w:eastAsia="Arial Narrow" w:hAnsi="Arial Narrow"/>
          <w:bCs/>
          <w:sz w:val="22"/>
          <w:szCs w:val="22"/>
          <w:lang w:eastAsia="en-US"/>
        </w:rPr>
        <w:t>Oblici nastave: P=predavanja; V=vježbe; S=seminari, SP= stručna praksa</w:t>
      </w:r>
    </w:p>
    <w:p w14:paraId="125F9773" w14:textId="77777777" w:rsidR="005E35AB" w:rsidRPr="005E35AB" w:rsidRDefault="005E35AB" w:rsidP="00AF69E8">
      <w:pPr>
        <w:spacing w:after="120"/>
        <w:ind w:right="-23"/>
        <w:rPr>
          <w:rFonts w:eastAsia="Arial Narrow"/>
          <w:spacing w:val="1"/>
        </w:rPr>
      </w:pPr>
    </w:p>
    <w:p w14:paraId="4D5925C6" w14:textId="5A6FE98C" w:rsidR="00AF69E8" w:rsidRPr="000139F2" w:rsidRDefault="00AF69E8" w:rsidP="00AF69E8">
      <w:pPr>
        <w:spacing w:after="120"/>
        <w:ind w:right="-23"/>
        <w:rPr>
          <w:rFonts w:ascii="Arial Narrow" w:eastAsia="Arial Narrow" w:hAnsi="Arial Narrow"/>
          <w:b/>
        </w:rPr>
      </w:pPr>
      <w:r w:rsidRPr="000139F2">
        <w:rPr>
          <w:rFonts w:ascii="Arial Narrow" w:eastAsia="Arial Narrow" w:hAnsi="Arial Narrow"/>
          <w:b/>
          <w:bCs/>
          <w:spacing w:val="1"/>
        </w:rPr>
        <w:lastRenderedPageBreak/>
        <w:t>2</w:t>
      </w:r>
      <w:r w:rsidRPr="000139F2">
        <w:rPr>
          <w:rFonts w:ascii="Arial Narrow" w:eastAsia="Arial Narrow" w:hAnsi="Arial Narrow"/>
          <w:b/>
          <w:bCs/>
        </w:rPr>
        <w:t>.</w:t>
      </w:r>
      <w:r w:rsidRPr="000139F2">
        <w:rPr>
          <w:rFonts w:ascii="Arial Narrow" w:eastAsia="Arial Narrow" w:hAnsi="Arial Narrow"/>
          <w:b/>
          <w:bCs/>
          <w:spacing w:val="-3"/>
        </w:rPr>
        <w:t xml:space="preserve"> </w:t>
      </w:r>
      <w:r w:rsidRPr="000139F2">
        <w:rPr>
          <w:rFonts w:ascii="Arial Narrow" w:eastAsia="Arial Narrow" w:hAnsi="Arial Narrow"/>
          <w:b/>
        </w:rPr>
        <w:t>Obveze studenata te način polaganja ispita i način ocjenjivanja</w:t>
      </w:r>
    </w:p>
    <w:p w14:paraId="69632E07" w14:textId="67C38642" w:rsidR="003A42B0" w:rsidRPr="000139F2" w:rsidRDefault="003A42B0" w:rsidP="003A42B0">
      <w:pPr>
        <w:tabs>
          <w:tab w:val="left" w:pos="416"/>
        </w:tabs>
        <w:spacing w:after="120"/>
        <w:rPr>
          <w:rFonts w:ascii="Arial Narrow" w:eastAsia="Calibri" w:hAnsi="Arial Narrow"/>
        </w:rPr>
      </w:pPr>
      <w:r w:rsidRPr="000139F2">
        <w:rPr>
          <w:rFonts w:ascii="Arial Narrow" w:eastAsia="Calibri" w:hAnsi="Arial Narrow"/>
        </w:rPr>
        <w:t>Ocjenjivanje pojedinih aktivnosti se provodi prema brojčanom sustavu, prema tablici Kriteriji ocjenjivanja.</w:t>
      </w:r>
    </w:p>
    <w:p w14:paraId="04B98922" w14:textId="04285297" w:rsidR="00AF69E8" w:rsidRPr="000139F2" w:rsidRDefault="00AF69E8" w:rsidP="00AF69E8">
      <w:pPr>
        <w:spacing w:after="120"/>
        <w:ind w:right="476" w:firstLine="442"/>
        <w:rPr>
          <w:rFonts w:ascii="Arial Narrow" w:eastAsia="Arial Narrow" w:hAnsi="Arial Narrow"/>
          <w:bCs/>
        </w:rPr>
      </w:pPr>
      <w:r w:rsidRPr="000139F2">
        <w:rPr>
          <w:rFonts w:ascii="Arial Narrow" w:eastAsia="Arial Narrow" w:hAnsi="Arial Narrow"/>
          <w:bCs/>
        </w:rPr>
        <w:t>Tablica: Kriteriji ocjenjivanja</w:t>
      </w:r>
    </w:p>
    <w:tbl>
      <w:tblPr>
        <w:tblStyle w:val="Reetkatablice1"/>
        <w:tblW w:w="0" w:type="auto"/>
        <w:jc w:val="center"/>
        <w:tblLook w:val="04A0" w:firstRow="1" w:lastRow="0" w:firstColumn="1" w:lastColumn="0" w:noHBand="0" w:noVBand="1"/>
      </w:tblPr>
      <w:tblGrid>
        <w:gridCol w:w="3125"/>
        <w:gridCol w:w="4100"/>
      </w:tblGrid>
      <w:tr w:rsidR="00AF69E8" w:rsidRPr="005E35AB" w14:paraId="02F4634B" w14:textId="77777777" w:rsidTr="00C21146">
        <w:trPr>
          <w:jc w:val="center"/>
        </w:trPr>
        <w:tc>
          <w:tcPr>
            <w:tcW w:w="3125" w:type="dxa"/>
          </w:tcPr>
          <w:p w14:paraId="5CCE85E3" w14:textId="77777777" w:rsidR="00AF69E8" w:rsidRPr="000139F2" w:rsidRDefault="00AF69E8" w:rsidP="00F47837">
            <w:pPr>
              <w:ind w:right="477"/>
              <w:jc w:val="center"/>
              <w:rPr>
                <w:rFonts w:ascii="Arial Narrow" w:eastAsia="Arial Narrow" w:hAnsi="Arial Narrow"/>
                <w:b/>
                <w:sz w:val="22"/>
                <w:szCs w:val="22"/>
              </w:rPr>
            </w:pPr>
            <w:r w:rsidRPr="000139F2">
              <w:rPr>
                <w:rFonts w:ascii="Arial Narrow" w:eastAsia="Arial Narrow" w:hAnsi="Arial Narrow"/>
                <w:b/>
                <w:sz w:val="22"/>
                <w:szCs w:val="22"/>
              </w:rPr>
              <w:t>Ocjena</w:t>
            </w:r>
          </w:p>
        </w:tc>
        <w:tc>
          <w:tcPr>
            <w:tcW w:w="4100" w:type="dxa"/>
          </w:tcPr>
          <w:p w14:paraId="79F33991" w14:textId="77777777" w:rsidR="00AF69E8" w:rsidRPr="000139F2" w:rsidRDefault="00AF69E8" w:rsidP="00F47837">
            <w:pPr>
              <w:ind w:right="477"/>
              <w:jc w:val="center"/>
              <w:rPr>
                <w:rFonts w:ascii="Arial Narrow" w:eastAsia="Arial Narrow" w:hAnsi="Arial Narrow"/>
                <w:b/>
                <w:sz w:val="22"/>
                <w:szCs w:val="22"/>
              </w:rPr>
            </w:pPr>
            <w:r w:rsidRPr="000139F2">
              <w:rPr>
                <w:rFonts w:ascii="Arial Narrow" w:eastAsia="Arial Narrow" w:hAnsi="Arial Narrow"/>
                <w:b/>
                <w:sz w:val="22"/>
                <w:szCs w:val="22"/>
              </w:rPr>
              <w:t>% usvojenosti ishoda učenja</w:t>
            </w:r>
          </w:p>
        </w:tc>
      </w:tr>
      <w:tr w:rsidR="00AF69E8" w:rsidRPr="005E35AB" w14:paraId="630011E6" w14:textId="77777777" w:rsidTr="00C21146">
        <w:trPr>
          <w:jc w:val="center"/>
        </w:trPr>
        <w:tc>
          <w:tcPr>
            <w:tcW w:w="3125" w:type="dxa"/>
          </w:tcPr>
          <w:p w14:paraId="7491F235" w14:textId="77777777" w:rsidR="00AF69E8" w:rsidRPr="000139F2" w:rsidRDefault="00AF69E8" w:rsidP="00C21146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0139F2">
              <w:rPr>
                <w:rFonts w:ascii="Arial Narrow" w:eastAsia="Arial Narrow" w:hAnsi="Arial Narrow"/>
                <w:sz w:val="22"/>
                <w:szCs w:val="22"/>
              </w:rPr>
              <w:t>Dovoljan</w:t>
            </w:r>
          </w:p>
        </w:tc>
        <w:tc>
          <w:tcPr>
            <w:tcW w:w="4100" w:type="dxa"/>
          </w:tcPr>
          <w:p w14:paraId="1E05E3C7" w14:textId="77777777" w:rsidR="00AF69E8" w:rsidRPr="000139F2" w:rsidRDefault="00AF69E8" w:rsidP="00C21146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0139F2">
              <w:rPr>
                <w:rFonts w:ascii="Arial Narrow" w:eastAsia="Arial Narrow" w:hAnsi="Arial Narrow"/>
                <w:sz w:val="22"/>
                <w:szCs w:val="22"/>
              </w:rPr>
              <w:t>60 – 69 %</w:t>
            </w:r>
          </w:p>
        </w:tc>
      </w:tr>
      <w:tr w:rsidR="00AF69E8" w:rsidRPr="005E35AB" w14:paraId="77166CA0" w14:textId="77777777" w:rsidTr="00C21146">
        <w:trPr>
          <w:jc w:val="center"/>
        </w:trPr>
        <w:tc>
          <w:tcPr>
            <w:tcW w:w="3125" w:type="dxa"/>
          </w:tcPr>
          <w:p w14:paraId="14BB7EC5" w14:textId="77777777" w:rsidR="00AF69E8" w:rsidRPr="000139F2" w:rsidRDefault="00AF69E8" w:rsidP="00C21146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0139F2">
              <w:rPr>
                <w:rFonts w:ascii="Arial Narrow" w:eastAsia="Arial Narrow" w:hAnsi="Arial Narrow"/>
                <w:sz w:val="22"/>
                <w:szCs w:val="22"/>
              </w:rPr>
              <w:t>Dobar</w:t>
            </w:r>
          </w:p>
        </w:tc>
        <w:tc>
          <w:tcPr>
            <w:tcW w:w="4100" w:type="dxa"/>
          </w:tcPr>
          <w:p w14:paraId="77FB19B7" w14:textId="77777777" w:rsidR="00AF69E8" w:rsidRPr="000139F2" w:rsidRDefault="00AF69E8" w:rsidP="00C21146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0139F2">
              <w:rPr>
                <w:rFonts w:ascii="Arial Narrow" w:eastAsia="Arial Narrow" w:hAnsi="Arial Narrow"/>
                <w:sz w:val="22"/>
                <w:szCs w:val="22"/>
              </w:rPr>
              <w:t>70 – 79 %</w:t>
            </w:r>
          </w:p>
        </w:tc>
      </w:tr>
      <w:tr w:rsidR="00AF69E8" w:rsidRPr="005E35AB" w14:paraId="13F726B2" w14:textId="77777777" w:rsidTr="00C21146">
        <w:trPr>
          <w:jc w:val="center"/>
        </w:trPr>
        <w:tc>
          <w:tcPr>
            <w:tcW w:w="3125" w:type="dxa"/>
          </w:tcPr>
          <w:p w14:paraId="32522CBD" w14:textId="77777777" w:rsidR="00AF69E8" w:rsidRPr="000139F2" w:rsidRDefault="00AF69E8" w:rsidP="00C21146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0139F2">
              <w:rPr>
                <w:rFonts w:ascii="Arial Narrow" w:eastAsia="Arial Narrow" w:hAnsi="Arial Narrow"/>
                <w:sz w:val="22"/>
                <w:szCs w:val="22"/>
              </w:rPr>
              <w:t>Vrlo dobar</w:t>
            </w:r>
          </w:p>
        </w:tc>
        <w:tc>
          <w:tcPr>
            <w:tcW w:w="4100" w:type="dxa"/>
          </w:tcPr>
          <w:p w14:paraId="158B16D2" w14:textId="77777777" w:rsidR="00AF69E8" w:rsidRPr="000139F2" w:rsidRDefault="00AF69E8" w:rsidP="00C21146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0139F2">
              <w:rPr>
                <w:rFonts w:ascii="Arial Narrow" w:eastAsia="Arial Narrow" w:hAnsi="Arial Narrow"/>
                <w:sz w:val="22"/>
                <w:szCs w:val="22"/>
              </w:rPr>
              <w:t>80 – 89 %</w:t>
            </w:r>
          </w:p>
        </w:tc>
      </w:tr>
      <w:tr w:rsidR="00AF69E8" w:rsidRPr="005E35AB" w14:paraId="67F5541D" w14:textId="77777777" w:rsidTr="00C21146">
        <w:trPr>
          <w:jc w:val="center"/>
        </w:trPr>
        <w:tc>
          <w:tcPr>
            <w:tcW w:w="3125" w:type="dxa"/>
          </w:tcPr>
          <w:p w14:paraId="0B943B2E" w14:textId="77777777" w:rsidR="00AF69E8" w:rsidRPr="000139F2" w:rsidRDefault="00AF69E8" w:rsidP="00C21146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0139F2">
              <w:rPr>
                <w:rFonts w:ascii="Arial Narrow" w:eastAsia="Arial Narrow" w:hAnsi="Arial Narrow"/>
                <w:sz w:val="22"/>
                <w:szCs w:val="22"/>
              </w:rPr>
              <w:t>Izvrstan</w:t>
            </w:r>
          </w:p>
        </w:tc>
        <w:tc>
          <w:tcPr>
            <w:tcW w:w="4100" w:type="dxa"/>
          </w:tcPr>
          <w:p w14:paraId="50AF163F" w14:textId="77777777" w:rsidR="00AF69E8" w:rsidRPr="000139F2" w:rsidRDefault="00AF69E8" w:rsidP="00C21146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0139F2">
              <w:rPr>
                <w:rFonts w:ascii="Arial Narrow" w:eastAsia="Arial Narrow" w:hAnsi="Arial Narrow"/>
                <w:sz w:val="22"/>
                <w:szCs w:val="22"/>
              </w:rPr>
              <w:t>90 – 100 %</w:t>
            </w:r>
          </w:p>
        </w:tc>
      </w:tr>
    </w:tbl>
    <w:p w14:paraId="1CB27ABD" w14:textId="7CC6237B" w:rsidR="00AF69E8" w:rsidRPr="005E35AB" w:rsidRDefault="00AF69E8" w:rsidP="000139F2">
      <w:pPr>
        <w:spacing w:after="160" w:line="259" w:lineRule="auto"/>
      </w:pPr>
    </w:p>
    <w:tbl>
      <w:tblPr>
        <w:tblStyle w:val="Reetkatablice"/>
        <w:tblW w:w="9078" w:type="dxa"/>
        <w:jc w:val="center"/>
        <w:tblLook w:val="04A0" w:firstRow="1" w:lastRow="0" w:firstColumn="1" w:lastColumn="0" w:noHBand="0" w:noVBand="1"/>
      </w:tblPr>
      <w:tblGrid>
        <w:gridCol w:w="5949"/>
        <w:gridCol w:w="3129"/>
      </w:tblGrid>
      <w:tr w:rsidR="00AF69E8" w:rsidRPr="005E35AB" w14:paraId="039764A4" w14:textId="77777777" w:rsidTr="00C21146">
        <w:trPr>
          <w:trHeight w:val="170"/>
          <w:jc w:val="center"/>
        </w:trPr>
        <w:tc>
          <w:tcPr>
            <w:tcW w:w="5949" w:type="dxa"/>
            <w:vAlign w:val="center"/>
            <w:hideMark/>
          </w:tcPr>
          <w:p w14:paraId="6AB0D84B" w14:textId="77777777" w:rsidR="00AF69E8" w:rsidRPr="000139F2" w:rsidRDefault="00AF69E8" w:rsidP="00037E74">
            <w:pPr>
              <w:spacing w:line="276" w:lineRule="auto"/>
              <w:jc w:val="center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0139F2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Aktivnost koja se ocjenjuje</w:t>
            </w:r>
          </w:p>
        </w:tc>
        <w:tc>
          <w:tcPr>
            <w:tcW w:w="3129" w:type="dxa"/>
            <w:hideMark/>
          </w:tcPr>
          <w:p w14:paraId="1D66960E" w14:textId="77777777" w:rsidR="00AF69E8" w:rsidRPr="000139F2" w:rsidRDefault="00AF69E8" w:rsidP="00037E74">
            <w:pPr>
              <w:spacing w:line="276" w:lineRule="auto"/>
              <w:jc w:val="center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0139F2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Faktor opterećenja %</w:t>
            </w:r>
          </w:p>
        </w:tc>
      </w:tr>
      <w:tr w:rsidR="00AF69E8" w:rsidRPr="005E35AB" w14:paraId="4ACF36FA" w14:textId="77777777" w:rsidTr="00C21146">
        <w:trPr>
          <w:trHeight w:val="170"/>
          <w:jc w:val="center"/>
        </w:trPr>
        <w:tc>
          <w:tcPr>
            <w:tcW w:w="5949" w:type="dxa"/>
            <w:hideMark/>
          </w:tcPr>
          <w:p w14:paraId="61FC9AFA" w14:textId="77777777" w:rsidR="00AF69E8" w:rsidRPr="000139F2" w:rsidRDefault="00AF69E8" w:rsidP="00037E74">
            <w:pPr>
              <w:pStyle w:val="Odlomakpopisa"/>
              <w:numPr>
                <w:ilvl w:val="0"/>
                <w:numId w:val="30"/>
              </w:numPr>
              <w:spacing w:line="276" w:lineRule="auto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0139F2">
              <w:rPr>
                <w:rFonts w:ascii="Arial Narrow" w:hAnsi="Arial Narrow"/>
                <w:sz w:val="22"/>
                <w:szCs w:val="22"/>
                <w:lang w:eastAsia="en-US"/>
              </w:rPr>
              <w:t>Prisustvo i aktivno sudjelovanje na nastavi</w:t>
            </w:r>
          </w:p>
        </w:tc>
        <w:tc>
          <w:tcPr>
            <w:tcW w:w="3129" w:type="dxa"/>
            <w:tcBorders>
              <w:bottom w:val="single" w:sz="4" w:space="0" w:color="auto"/>
            </w:tcBorders>
            <w:vAlign w:val="center"/>
            <w:hideMark/>
          </w:tcPr>
          <w:p w14:paraId="32D259E3" w14:textId="05E40E32" w:rsidR="00AF69E8" w:rsidRPr="000139F2" w:rsidRDefault="00AF69E8" w:rsidP="00037E74">
            <w:pPr>
              <w:pStyle w:val="Odlomakpopisa"/>
              <w:spacing w:line="276" w:lineRule="auto"/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0139F2">
              <w:rPr>
                <w:rFonts w:ascii="Arial Narrow" w:eastAsia="Calibri" w:hAnsi="Arial Narrow"/>
                <w:sz w:val="22"/>
                <w:szCs w:val="22"/>
                <w:lang w:eastAsia="en-US"/>
              </w:rPr>
              <w:t>10 %</w:t>
            </w:r>
          </w:p>
        </w:tc>
      </w:tr>
      <w:tr w:rsidR="00AF69E8" w:rsidRPr="005E35AB" w14:paraId="3F33860F" w14:textId="77777777" w:rsidTr="00C21146">
        <w:trPr>
          <w:trHeight w:val="170"/>
          <w:jc w:val="center"/>
        </w:trPr>
        <w:tc>
          <w:tcPr>
            <w:tcW w:w="5949" w:type="dxa"/>
            <w:hideMark/>
          </w:tcPr>
          <w:p w14:paraId="0A7CE2AD" w14:textId="5EE20D64" w:rsidR="00AF69E8" w:rsidRPr="000139F2" w:rsidRDefault="00AF69E8" w:rsidP="00037E74">
            <w:pPr>
              <w:pStyle w:val="Odlomakpopisa"/>
              <w:numPr>
                <w:ilvl w:val="0"/>
                <w:numId w:val="30"/>
              </w:numPr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139F2">
              <w:rPr>
                <w:rFonts w:ascii="Arial Narrow" w:hAnsi="Arial Narrow"/>
                <w:sz w:val="22"/>
                <w:szCs w:val="22"/>
              </w:rPr>
              <w:t>Seminar (dva seminara)</w:t>
            </w:r>
          </w:p>
        </w:tc>
        <w:tc>
          <w:tcPr>
            <w:tcW w:w="3129" w:type="dxa"/>
            <w:vAlign w:val="center"/>
            <w:hideMark/>
          </w:tcPr>
          <w:p w14:paraId="7410AFC1" w14:textId="4BD4CBC1" w:rsidR="00AF69E8" w:rsidRPr="000139F2" w:rsidRDefault="00AF69E8" w:rsidP="00037E74">
            <w:pPr>
              <w:pStyle w:val="Odlomakpopisa"/>
              <w:spacing w:line="276" w:lineRule="auto"/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0139F2">
              <w:rPr>
                <w:rFonts w:ascii="Arial Narrow" w:eastAsia="Calibri" w:hAnsi="Arial Narrow"/>
                <w:sz w:val="22"/>
                <w:szCs w:val="22"/>
                <w:lang w:eastAsia="en-US"/>
              </w:rPr>
              <w:t>10 % (2x5 %)</w:t>
            </w:r>
          </w:p>
        </w:tc>
      </w:tr>
      <w:tr w:rsidR="00AF69E8" w:rsidRPr="005E35AB" w14:paraId="20839C53" w14:textId="77777777" w:rsidTr="00C21146">
        <w:trPr>
          <w:trHeight w:val="170"/>
          <w:jc w:val="center"/>
        </w:trPr>
        <w:tc>
          <w:tcPr>
            <w:tcW w:w="5949" w:type="dxa"/>
            <w:hideMark/>
          </w:tcPr>
          <w:p w14:paraId="36AACC89" w14:textId="43C9D0B7" w:rsidR="00AF69E8" w:rsidRPr="000139F2" w:rsidRDefault="00AF69E8" w:rsidP="00037E74">
            <w:pPr>
              <w:pStyle w:val="Odlomakpopisa"/>
              <w:numPr>
                <w:ilvl w:val="0"/>
                <w:numId w:val="30"/>
              </w:numPr>
              <w:spacing w:line="276" w:lineRule="auto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0139F2">
              <w:rPr>
                <w:rFonts w:ascii="Arial Narrow" w:eastAsia="Calibri" w:hAnsi="Arial Narrow"/>
                <w:sz w:val="22"/>
                <w:szCs w:val="22"/>
                <w:lang w:eastAsia="en-US"/>
              </w:rPr>
              <w:t>Stručna praksa</w:t>
            </w:r>
          </w:p>
        </w:tc>
        <w:tc>
          <w:tcPr>
            <w:tcW w:w="3129" w:type="dxa"/>
            <w:vAlign w:val="center"/>
            <w:hideMark/>
          </w:tcPr>
          <w:p w14:paraId="51756A80" w14:textId="42BECC01" w:rsidR="00AF69E8" w:rsidRPr="000139F2" w:rsidRDefault="000139F2" w:rsidP="000139F2">
            <w:pPr>
              <w:pStyle w:val="Odlomakpopisa"/>
              <w:spacing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                 </w:t>
            </w:r>
            <w:r w:rsidR="00AF69E8" w:rsidRPr="000139F2">
              <w:rPr>
                <w:rFonts w:ascii="Arial Narrow" w:eastAsia="Calibri" w:hAnsi="Arial Narrow"/>
                <w:sz w:val="22"/>
                <w:szCs w:val="22"/>
                <w:lang w:eastAsia="en-US"/>
              </w:rPr>
              <w:t>5 %</w:t>
            </w:r>
          </w:p>
        </w:tc>
      </w:tr>
      <w:tr w:rsidR="00AF69E8" w:rsidRPr="005E35AB" w14:paraId="6E131809" w14:textId="77777777" w:rsidTr="00C21146">
        <w:trPr>
          <w:trHeight w:val="170"/>
          <w:jc w:val="center"/>
        </w:trPr>
        <w:tc>
          <w:tcPr>
            <w:tcW w:w="5949" w:type="dxa"/>
          </w:tcPr>
          <w:p w14:paraId="7410DE3C" w14:textId="2C22DE8B" w:rsidR="00AF69E8" w:rsidRPr="000139F2" w:rsidRDefault="00AF69E8" w:rsidP="00037E74">
            <w:pPr>
              <w:pStyle w:val="Odlomakpopisa"/>
              <w:numPr>
                <w:ilvl w:val="0"/>
                <w:numId w:val="30"/>
              </w:numPr>
              <w:spacing w:line="276" w:lineRule="auto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0139F2">
              <w:rPr>
                <w:rFonts w:ascii="Arial Narrow" w:eastAsia="Calibri" w:hAnsi="Arial Narrow"/>
                <w:sz w:val="22"/>
                <w:szCs w:val="22"/>
                <w:lang w:eastAsia="en-US"/>
              </w:rPr>
              <w:t>Zadatak–</w:t>
            </w:r>
            <w:r w:rsidRPr="000139F2">
              <w:rPr>
                <w:rFonts w:ascii="Arial Narrow" w:eastAsia="Calibri" w:hAnsi="Arial Narrow"/>
                <w:bCs/>
                <w:sz w:val="22"/>
                <w:szCs w:val="22"/>
                <w:lang w:eastAsia="en-US"/>
              </w:rPr>
              <w:t>uvjet za izlazak na kolokvije</w:t>
            </w:r>
          </w:p>
        </w:tc>
        <w:tc>
          <w:tcPr>
            <w:tcW w:w="3129" w:type="dxa"/>
            <w:vAlign w:val="center"/>
          </w:tcPr>
          <w:p w14:paraId="462AABF1" w14:textId="3B331B14" w:rsidR="00AF69E8" w:rsidRPr="000139F2" w:rsidRDefault="000139F2" w:rsidP="000139F2">
            <w:pPr>
              <w:pStyle w:val="Odlomakpopisa"/>
              <w:spacing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                 </w:t>
            </w:r>
            <w:r w:rsidR="00AF69E8" w:rsidRPr="000139F2">
              <w:rPr>
                <w:rFonts w:ascii="Arial Narrow" w:eastAsia="Calibri" w:hAnsi="Arial Narrow"/>
                <w:sz w:val="22"/>
                <w:szCs w:val="22"/>
                <w:lang w:eastAsia="en-US"/>
              </w:rPr>
              <w:t>5 %</w:t>
            </w:r>
          </w:p>
        </w:tc>
      </w:tr>
      <w:tr w:rsidR="00AF69E8" w:rsidRPr="005E35AB" w14:paraId="5305B017" w14:textId="77777777" w:rsidTr="00C21146">
        <w:trPr>
          <w:trHeight w:val="170"/>
          <w:jc w:val="center"/>
        </w:trPr>
        <w:tc>
          <w:tcPr>
            <w:tcW w:w="5949" w:type="dxa"/>
          </w:tcPr>
          <w:p w14:paraId="6D8E0927" w14:textId="67EF8C05" w:rsidR="00AF69E8" w:rsidRPr="000139F2" w:rsidRDefault="00AF69E8" w:rsidP="00037E74">
            <w:pPr>
              <w:pStyle w:val="Odlomakpopisa"/>
              <w:numPr>
                <w:ilvl w:val="0"/>
                <w:numId w:val="30"/>
              </w:numPr>
              <w:spacing w:line="276" w:lineRule="auto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0139F2">
              <w:rPr>
                <w:rFonts w:ascii="Arial Narrow" w:hAnsi="Arial Narrow"/>
                <w:sz w:val="22"/>
                <w:szCs w:val="22"/>
              </w:rPr>
              <w:t>1. Kolokvij</w:t>
            </w:r>
          </w:p>
        </w:tc>
        <w:tc>
          <w:tcPr>
            <w:tcW w:w="3129" w:type="dxa"/>
            <w:vAlign w:val="center"/>
          </w:tcPr>
          <w:p w14:paraId="7D020EFB" w14:textId="792EAF65" w:rsidR="00AF69E8" w:rsidRPr="000139F2" w:rsidRDefault="00AF69E8" w:rsidP="00037E74">
            <w:pPr>
              <w:spacing w:line="276" w:lineRule="auto"/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0139F2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          35 %</w:t>
            </w:r>
          </w:p>
        </w:tc>
      </w:tr>
      <w:tr w:rsidR="00AF69E8" w:rsidRPr="005E35AB" w14:paraId="055117DC" w14:textId="77777777" w:rsidTr="00C21146">
        <w:trPr>
          <w:trHeight w:val="170"/>
          <w:jc w:val="center"/>
        </w:trPr>
        <w:tc>
          <w:tcPr>
            <w:tcW w:w="5949" w:type="dxa"/>
          </w:tcPr>
          <w:p w14:paraId="6C250440" w14:textId="5676208C" w:rsidR="00AF69E8" w:rsidRPr="000139F2" w:rsidRDefault="00AF69E8" w:rsidP="00037E74">
            <w:pPr>
              <w:pStyle w:val="Odlomakpopisa"/>
              <w:numPr>
                <w:ilvl w:val="0"/>
                <w:numId w:val="30"/>
              </w:num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0139F2">
              <w:rPr>
                <w:rFonts w:ascii="Arial Narrow" w:hAnsi="Arial Narrow"/>
                <w:sz w:val="22"/>
                <w:szCs w:val="22"/>
              </w:rPr>
              <w:t>2. Kolokvij</w:t>
            </w:r>
          </w:p>
        </w:tc>
        <w:tc>
          <w:tcPr>
            <w:tcW w:w="3129" w:type="dxa"/>
            <w:vAlign w:val="center"/>
          </w:tcPr>
          <w:p w14:paraId="63210887" w14:textId="7FE839D2" w:rsidR="00AF69E8" w:rsidRPr="000139F2" w:rsidRDefault="004D1E24" w:rsidP="00037E74">
            <w:pPr>
              <w:spacing w:line="276" w:lineRule="auto"/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0139F2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          35 %</w:t>
            </w:r>
          </w:p>
        </w:tc>
      </w:tr>
      <w:tr w:rsidR="00AF69E8" w:rsidRPr="005E35AB" w14:paraId="4530B581" w14:textId="77777777" w:rsidTr="00C21146">
        <w:trPr>
          <w:trHeight w:val="170"/>
          <w:jc w:val="center"/>
        </w:trPr>
        <w:tc>
          <w:tcPr>
            <w:tcW w:w="5949" w:type="dxa"/>
            <w:hideMark/>
          </w:tcPr>
          <w:p w14:paraId="1C413468" w14:textId="77777777" w:rsidR="00AF69E8" w:rsidRPr="000139F2" w:rsidRDefault="00AF69E8" w:rsidP="00037E74">
            <w:pPr>
              <w:spacing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0139F2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UKUPNO: </w:t>
            </w:r>
          </w:p>
        </w:tc>
        <w:tc>
          <w:tcPr>
            <w:tcW w:w="3129" w:type="dxa"/>
            <w:vAlign w:val="center"/>
            <w:hideMark/>
          </w:tcPr>
          <w:p w14:paraId="0C84294A" w14:textId="77777777" w:rsidR="00AF69E8" w:rsidRPr="000139F2" w:rsidRDefault="00AF69E8" w:rsidP="00037E74">
            <w:pPr>
              <w:spacing w:line="276" w:lineRule="auto"/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0139F2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         100 %</w:t>
            </w:r>
          </w:p>
        </w:tc>
      </w:tr>
    </w:tbl>
    <w:p w14:paraId="530741C8" w14:textId="77777777" w:rsidR="000139F2" w:rsidRDefault="000139F2" w:rsidP="00AF69E8">
      <w:pPr>
        <w:spacing w:after="120"/>
        <w:rPr>
          <w:rFonts w:eastAsia="Calibri"/>
        </w:rPr>
      </w:pPr>
    </w:p>
    <w:p w14:paraId="78AFE37C" w14:textId="2CA50D98" w:rsidR="00AF69E8" w:rsidRPr="000139F2" w:rsidRDefault="00AF69E8" w:rsidP="000139F2">
      <w:pPr>
        <w:spacing w:after="120"/>
        <w:jc w:val="both"/>
        <w:rPr>
          <w:rFonts w:ascii="Arial Narrow" w:eastAsia="Calibri" w:hAnsi="Arial Narrow"/>
        </w:rPr>
      </w:pPr>
      <w:r w:rsidRPr="000139F2">
        <w:rPr>
          <w:rFonts w:ascii="Arial Narrow" w:eastAsia="Calibri" w:hAnsi="Arial Narrow"/>
        </w:rPr>
        <w:t>Konačna ocjena je suma ocjena svake nastavne aktivnosti pomnoženih s pripadajućim faktorom opterećenja (f) ili izraženo u postotku.</w:t>
      </w:r>
    </w:p>
    <w:p w14:paraId="0EB71325" w14:textId="6DF051E1" w:rsidR="00AF69E8" w:rsidRPr="000139F2" w:rsidRDefault="00AF69E8" w:rsidP="00F47837">
      <w:pPr>
        <w:ind w:right="477"/>
        <w:jc w:val="center"/>
        <w:rPr>
          <w:rFonts w:ascii="Arial Narrow" w:eastAsia="Calibri" w:hAnsi="Arial Narrow"/>
          <w:sz w:val="22"/>
          <w:szCs w:val="22"/>
          <w:u w:val="single"/>
        </w:rPr>
      </w:pPr>
      <w:r w:rsidRPr="000139F2">
        <w:rPr>
          <w:rFonts w:ascii="Arial Narrow" w:eastAsia="Calibri" w:hAnsi="Arial Narrow"/>
          <w:sz w:val="22"/>
          <w:szCs w:val="22"/>
        </w:rPr>
        <w:t xml:space="preserve">Konačna ocjena = </w:t>
      </w:r>
      <w:r w:rsidRPr="000139F2">
        <w:rPr>
          <w:rFonts w:ascii="Arial Narrow" w:eastAsia="Calibri" w:hAnsi="Arial Narrow"/>
          <w:sz w:val="22"/>
          <w:szCs w:val="22"/>
          <w:u w:val="single"/>
        </w:rPr>
        <w:t xml:space="preserve">(a x </w:t>
      </w:r>
      <w:r w:rsidR="004D1E24" w:rsidRPr="000139F2">
        <w:rPr>
          <w:rFonts w:ascii="Arial Narrow" w:eastAsia="Calibri" w:hAnsi="Arial Narrow"/>
          <w:sz w:val="22"/>
          <w:szCs w:val="22"/>
          <w:u w:val="single"/>
        </w:rPr>
        <w:t>10</w:t>
      </w:r>
      <w:r w:rsidRPr="000139F2">
        <w:rPr>
          <w:rFonts w:ascii="Arial Narrow" w:eastAsia="Calibri" w:hAnsi="Arial Narrow"/>
          <w:sz w:val="22"/>
          <w:szCs w:val="22"/>
          <w:u w:val="single"/>
        </w:rPr>
        <w:t>%) + (b x 1</w:t>
      </w:r>
      <w:r w:rsidR="004D1E24" w:rsidRPr="000139F2">
        <w:rPr>
          <w:rFonts w:ascii="Arial Narrow" w:eastAsia="Calibri" w:hAnsi="Arial Narrow"/>
          <w:sz w:val="22"/>
          <w:szCs w:val="22"/>
          <w:u w:val="single"/>
        </w:rPr>
        <w:t>0</w:t>
      </w:r>
      <w:r w:rsidRPr="000139F2">
        <w:rPr>
          <w:rFonts w:ascii="Arial Narrow" w:eastAsia="Calibri" w:hAnsi="Arial Narrow"/>
          <w:sz w:val="22"/>
          <w:szCs w:val="22"/>
          <w:u w:val="single"/>
        </w:rPr>
        <w:t xml:space="preserve">%) + (c x 5%) + (d x 5 %) + (e x </w:t>
      </w:r>
      <w:r w:rsidR="004D1E24" w:rsidRPr="000139F2">
        <w:rPr>
          <w:rFonts w:ascii="Arial Narrow" w:eastAsia="Calibri" w:hAnsi="Arial Narrow"/>
          <w:sz w:val="22"/>
          <w:szCs w:val="22"/>
          <w:u w:val="single"/>
        </w:rPr>
        <w:t>35</w:t>
      </w:r>
      <w:r w:rsidRPr="000139F2">
        <w:rPr>
          <w:rFonts w:ascii="Arial Narrow" w:eastAsia="Calibri" w:hAnsi="Arial Narrow"/>
          <w:sz w:val="22"/>
          <w:szCs w:val="22"/>
          <w:u w:val="single"/>
        </w:rPr>
        <w:t xml:space="preserve"> %)</w:t>
      </w:r>
      <w:r w:rsidR="004D1E24" w:rsidRPr="000139F2">
        <w:rPr>
          <w:rFonts w:ascii="Arial Narrow" w:eastAsia="Calibri" w:hAnsi="Arial Narrow"/>
          <w:sz w:val="22"/>
          <w:szCs w:val="22"/>
          <w:u w:val="single"/>
        </w:rPr>
        <w:t xml:space="preserve"> + (f x 35 %)</w:t>
      </w:r>
    </w:p>
    <w:p w14:paraId="2066391A" w14:textId="77777777" w:rsidR="00AF69E8" w:rsidRPr="000139F2" w:rsidRDefault="00AF69E8" w:rsidP="00AF69E8">
      <w:pPr>
        <w:spacing w:after="120"/>
        <w:ind w:right="476"/>
        <w:jc w:val="center"/>
        <w:rPr>
          <w:rFonts w:ascii="Arial Narrow" w:eastAsia="Calibri" w:hAnsi="Arial Narrow"/>
          <w:sz w:val="22"/>
          <w:szCs w:val="22"/>
        </w:rPr>
      </w:pPr>
      <w:r w:rsidRPr="000139F2">
        <w:rPr>
          <w:rFonts w:ascii="Arial Narrow" w:eastAsia="Calibri" w:hAnsi="Arial Narrow"/>
          <w:sz w:val="22"/>
          <w:szCs w:val="22"/>
        </w:rPr>
        <w:t>100</w:t>
      </w:r>
    </w:p>
    <w:p w14:paraId="0BC43C86" w14:textId="4C76A60D" w:rsidR="00A53C63" w:rsidRPr="000139F2" w:rsidRDefault="00A53C63" w:rsidP="00A53C63">
      <w:pPr>
        <w:spacing w:before="120" w:after="120" w:line="259" w:lineRule="auto"/>
        <w:jc w:val="both"/>
        <w:rPr>
          <w:rFonts w:ascii="Arial Narrow" w:eastAsia="Calibri" w:hAnsi="Arial Narrow"/>
          <w:color w:val="000000"/>
          <w:lang w:eastAsia="en-US"/>
        </w:rPr>
      </w:pPr>
      <w:r w:rsidRPr="000139F2">
        <w:rPr>
          <w:rFonts w:ascii="Arial Narrow" w:eastAsia="Calibri" w:hAnsi="Arial Narrow"/>
          <w:color w:val="000000"/>
          <w:lang w:eastAsia="en-US"/>
        </w:rPr>
        <w:t xml:space="preserve">Seminarskim radovima tijekom semestra. Kolokvijem, pismenim rješavanjem zadatka nakon usmenoga dijela predavanja. Pismeno ili usmeno (ovisno o prosudbi predavača) provjeravanje samostalnosti rješavanja i razumijevanja teorijske podloge rješavanja zadataka. Student zadatke i kolokvij može pisati samo jednom. Ako ne položi zadatke i </w:t>
      </w:r>
      <w:proofErr w:type="spellStart"/>
      <w:r w:rsidRPr="000139F2">
        <w:rPr>
          <w:rFonts w:ascii="Arial Narrow" w:eastAsia="Calibri" w:hAnsi="Arial Narrow"/>
          <w:color w:val="000000"/>
          <w:lang w:eastAsia="en-US"/>
        </w:rPr>
        <w:t>kolikvije</w:t>
      </w:r>
      <w:proofErr w:type="spellEnd"/>
      <w:r w:rsidRPr="000139F2">
        <w:rPr>
          <w:rFonts w:ascii="Arial Narrow" w:eastAsia="Calibri" w:hAnsi="Arial Narrow"/>
          <w:color w:val="000000"/>
          <w:lang w:eastAsia="en-US"/>
        </w:rPr>
        <w:t xml:space="preserve"> tijekom nastave, student ih polaže pismeno tijekom redovitih ispitnih rokova, a ocjenjuju se prema istim kriterijima kao i kolokvij.</w:t>
      </w:r>
    </w:p>
    <w:p w14:paraId="025298BB" w14:textId="77777777" w:rsidR="00A53C63" w:rsidRPr="000139F2" w:rsidRDefault="00A53C63" w:rsidP="00A53C63">
      <w:pPr>
        <w:jc w:val="both"/>
        <w:rPr>
          <w:rFonts w:ascii="Arial Narrow" w:hAnsi="Arial Narrow"/>
          <w:lang w:eastAsia="en-US"/>
        </w:rPr>
      </w:pPr>
      <w:r w:rsidRPr="000139F2">
        <w:rPr>
          <w:rFonts w:ascii="Arial Narrow" w:hAnsi="Arial Narrow"/>
          <w:lang w:eastAsia="en-US"/>
        </w:rPr>
        <w:t xml:space="preserve">Završna ocjena iz predmeta „Fiziologija probave i hranidba stoke“ predstavlja zbroj završnih ocjena dijela predmeta </w:t>
      </w:r>
      <w:r w:rsidRPr="000139F2">
        <w:rPr>
          <w:rFonts w:ascii="Arial Narrow" w:hAnsi="Arial Narrow"/>
          <w:i/>
          <w:lang w:eastAsia="en-US"/>
        </w:rPr>
        <w:t>Fiziologije probave</w:t>
      </w:r>
      <w:r w:rsidRPr="000139F2">
        <w:rPr>
          <w:rFonts w:ascii="Arial Narrow" w:hAnsi="Arial Narrow"/>
          <w:lang w:eastAsia="en-US"/>
        </w:rPr>
        <w:t xml:space="preserve"> i dijela predmeta </w:t>
      </w:r>
      <w:r w:rsidRPr="000139F2">
        <w:rPr>
          <w:rFonts w:ascii="Arial Narrow" w:hAnsi="Arial Narrow"/>
          <w:i/>
          <w:lang w:eastAsia="en-US"/>
        </w:rPr>
        <w:t>Hranidba stoke</w:t>
      </w:r>
      <w:r w:rsidRPr="000139F2">
        <w:rPr>
          <w:rFonts w:ascii="Arial Narrow" w:hAnsi="Arial Narrow"/>
          <w:lang w:eastAsia="en-US"/>
        </w:rPr>
        <w:t xml:space="preserve"> podijeljeno sa dva!</w:t>
      </w:r>
    </w:p>
    <w:p w14:paraId="4C424C0E" w14:textId="77777777" w:rsidR="00A53C63" w:rsidRPr="005E35AB" w:rsidRDefault="00A53C63" w:rsidP="00A53C63">
      <w:pPr>
        <w:jc w:val="both"/>
        <w:rPr>
          <w:lang w:eastAsia="en-US"/>
        </w:rPr>
      </w:pPr>
    </w:p>
    <w:p w14:paraId="38A2DB67" w14:textId="77777777" w:rsidR="00A53C63" w:rsidRPr="000139F2" w:rsidRDefault="00A53C63" w:rsidP="00F47837">
      <w:pPr>
        <w:widowControl w:val="0"/>
        <w:autoSpaceDE w:val="0"/>
        <w:autoSpaceDN w:val="0"/>
        <w:adjustRightInd w:val="0"/>
        <w:spacing w:after="160" w:line="259" w:lineRule="auto"/>
        <w:jc w:val="both"/>
        <w:rPr>
          <w:rFonts w:ascii="Arial Narrow" w:hAnsi="Arial Narrow"/>
          <w:b/>
          <w:bCs/>
          <w:color w:val="000000"/>
        </w:rPr>
      </w:pPr>
      <w:r w:rsidRPr="000139F2">
        <w:rPr>
          <w:rFonts w:ascii="Arial Narrow" w:hAnsi="Arial Narrow"/>
          <w:b/>
          <w:bCs/>
          <w:color w:val="000000"/>
        </w:rPr>
        <w:t>3. Ispitni rokovi</w:t>
      </w:r>
    </w:p>
    <w:p w14:paraId="7A041CA5" w14:textId="77777777" w:rsidR="00037E74" w:rsidRPr="000139F2" w:rsidRDefault="00037E74" w:rsidP="00F47837">
      <w:pPr>
        <w:spacing w:after="120"/>
        <w:ind w:right="-23"/>
        <w:jc w:val="both"/>
        <w:rPr>
          <w:rFonts w:ascii="Arial Narrow" w:hAnsi="Arial Narrow"/>
          <w:color w:val="000000"/>
        </w:rPr>
      </w:pPr>
      <w:r w:rsidRPr="000139F2">
        <w:rPr>
          <w:rFonts w:ascii="Arial Narrow" w:hAnsi="Arial Narrow"/>
          <w:color w:val="000000"/>
        </w:rPr>
        <w:t>Ispiti se održavaju tijekom zimskog, ljetnog i jesenskog ispitnog roka najmanje po dva puta, a tijekom semestara jednom mjesečno i objavljuju se na  mrežnim stranicama Veleučilišta</w:t>
      </w:r>
    </w:p>
    <w:p w14:paraId="590DE9CC" w14:textId="10E243B9" w:rsidR="00037E74" w:rsidRPr="000139F2" w:rsidRDefault="00037E74" w:rsidP="00F47837">
      <w:pPr>
        <w:spacing w:after="120"/>
        <w:ind w:right="-23"/>
        <w:jc w:val="both"/>
        <w:rPr>
          <w:rFonts w:ascii="Arial Narrow" w:eastAsia="Arial Narrow" w:hAnsi="Arial Narrow"/>
          <w:b/>
          <w:bCs/>
        </w:rPr>
      </w:pPr>
      <w:r w:rsidRPr="000139F2">
        <w:rPr>
          <w:rFonts w:ascii="Arial Narrow" w:hAnsi="Arial Narrow"/>
          <w:color w:val="000000"/>
        </w:rPr>
        <w:t>Konzultacije za studente održavaju se prema prethodnoj najavi u dogovorenom terminu.</w:t>
      </w:r>
    </w:p>
    <w:p w14:paraId="42918708" w14:textId="77777777" w:rsidR="00037E74" w:rsidRPr="000139F2" w:rsidRDefault="00037E74" w:rsidP="00F47837">
      <w:pPr>
        <w:spacing w:after="120"/>
        <w:ind w:right="-23"/>
        <w:jc w:val="both"/>
        <w:rPr>
          <w:rFonts w:ascii="Arial Narrow" w:eastAsia="Arial Narrow" w:hAnsi="Arial Narrow"/>
          <w:b/>
          <w:bCs/>
        </w:rPr>
      </w:pPr>
    </w:p>
    <w:p w14:paraId="46072D3D" w14:textId="07A9A120" w:rsidR="00DD73D4" w:rsidRPr="000139F2" w:rsidRDefault="00037E74" w:rsidP="00037E74">
      <w:pPr>
        <w:spacing w:after="120"/>
        <w:ind w:right="-23"/>
        <w:rPr>
          <w:rFonts w:ascii="Arial Narrow" w:eastAsia="Arial Narrow" w:hAnsi="Arial Narrow"/>
          <w:b/>
          <w:bCs/>
        </w:rPr>
      </w:pPr>
      <w:r w:rsidRPr="000139F2">
        <w:rPr>
          <w:rFonts w:ascii="Arial Narrow" w:eastAsia="Arial Narrow" w:hAnsi="Arial Narrow"/>
          <w:b/>
          <w:bCs/>
        </w:rPr>
        <w:t xml:space="preserve">4. </w:t>
      </w:r>
      <w:r w:rsidR="00DD73D4" w:rsidRPr="000139F2">
        <w:rPr>
          <w:rFonts w:ascii="Arial Narrow" w:eastAsia="Arial Narrow" w:hAnsi="Arial Narrow"/>
          <w:b/>
          <w:bCs/>
        </w:rPr>
        <w:t>I</w:t>
      </w:r>
      <w:r w:rsidR="00DD73D4" w:rsidRPr="000139F2">
        <w:rPr>
          <w:rFonts w:ascii="Arial Narrow" w:eastAsia="Arial Narrow" w:hAnsi="Arial Narrow"/>
          <w:b/>
          <w:bCs/>
          <w:spacing w:val="1"/>
        </w:rPr>
        <w:t>s</w:t>
      </w:r>
      <w:r w:rsidR="00DD73D4" w:rsidRPr="000139F2">
        <w:rPr>
          <w:rFonts w:ascii="Arial Narrow" w:eastAsia="Arial Narrow" w:hAnsi="Arial Narrow"/>
          <w:b/>
          <w:bCs/>
        </w:rPr>
        <w:t>ho</w:t>
      </w:r>
      <w:r w:rsidR="00DD73D4" w:rsidRPr="000139F2">
        <w:rPr>
          <w:rFonts w:ascii="Arial Narrow" w:eastAsia="Arial Narrow" w:hAnsi="Arial Narrow"/>
          <w:b/>
          <w:bCs/>
          <w:spacing w:val="-1"/>
        </w:rPr>
        <w:t>d</w:t>
      </w:r>
      <w:r w:rsidR="00DD73D4" w:rsidRPr="000139F2">
        <w:rPr>
          <w:rFonts w:ascii="Arial Narrow" w:eastAsia="Arial Narrow" w:hAnsi="Arial Narrow"/>
          <w:b/>
          <w:bCs/>
        </w:rPr>
        <w:t>i</w:t>
      </w:r>
      <w:r w:rsidR="00DD73D4" w:rsidRPr="000139F2">
        <w:rPr>
          <w:rFonts w:ascii="Arial Narrow" w:eastAsia="Arial Narrow" w:hAnsi="Arial Narrow"/>
          <w:b/>
          <w:bCs/>
          <w:spacing w:val="-3"/>
        </w:rPr>
        <w:t xml:space="preserve"> </w:t>
      </w:r>
      <w:r w:rsidR="00DD73D4" w:rsidRPr="000139F2">
        <w:rPr>
          <w:rFonts w:ascii="Arial Narrow" w:eastAsia="Arial Narrow" w:hAnsi="Arial Narrow"/>
          <w:b/>
          <w:bCs/>
          <w:spacing w:val="-2"/>
        </w:rPr>
        <w:t>u</w:t>
      </w:r>
      <w:r w:rsidR="00DD73D4" w:rsidRPr="000139F2">
        <w:rPr>
          <w:rFonts w:ascii="Arial Narrow" w:eastAsia="Arial Narrow" w:hAnsi="Arial Narrow"/>
          <w:b/>
          <w:bCs/>
          <w:spacing w:val="1"/>
        </w:rPr>
        <w:t>če</w:t>
      </w:r>
      <w:r w:rsidR="00DD73D4" w:rsidRPr="000139F2">
        <w:rPr>
          <w:rFonts w:ascii="Arial Narrow" w:eastAsia="Arial Narrow" w:hAnsi="Arial Narrow"/>
          <w:b/>
          <w:bCs/>
        </w:rPr>
        <w:t>n</w:t>
      </w:r>
      <w:r w:rsidR="00DD73D4" w:rsidRPr="000139F2">
        <w:rPr>
          <w:rFonts w:ascii="Arial Narrow" w:eastAsia="Arial Narrow" w:hAnsi="Arial Narrow"/>
          <w:b/>
          <w:bCs/>
          <w:spacing w:val="-2"/>
        </w:rPr>
        <w:t>j</w:t>
      </w:r>
      <w:r w:rsidR="00DD73D4" w:rsidRPr="000139F2">
        <w:rPr>
          <w:rFonts w:ascii="Arial Narrow" w:eastAsia="Arial Narrow" w:hAnsi="Arial Narrow"/>
          <w:b/>
          <w:bCs/>
        </w:rPr>
        <w:t>a</w:t>
      </w:r>
      <w:r w:rsidRPr="000139F2">
        <w:rPr>
          <w:rFonts w:ascii="Arial Narrow" w:eastAsia="Arial Narrow" w:hAnsi="Arial Narrow"/>
          <w:b/>
          <w:bCs/>
        </w:rPr>
        <w:t xml:space="preserve"> (IU)</w:t>
      </w:r>
    </w:p>
    <w:p w14:paraId="69801589" w14:textId="201DC5FD" w:rsidR="00037E74" w:rsidRPr="000139F2" w:rsidRDefault="00037E74" w:rsidP="00037E74">
      <w:pPr>
        <w:spacing w:after="120"/>
        <w:ind w:right="-23"/>
        <w:rPr>
          <w:rFonts w:ascii="Arial Narrow" w:eastAsia="Arial Narrow" w:hAnsi="Arial Narrow"/>
        </w:rPr>
      </w:pPr>
      <w:r w:rsidRPr="000139F2">
        <w:rPr>
          <w:rFonts w:ascii="Arial Narrow" w:eastAsia="Arial Narrow" w:hAnsi="Arial Narrow"/>
        </w:rPr>
        <w:t>Nakon položenog ispita student će moći:</w:t>
      </w:r>
    </w:p>
    <w:p w14:paraId="5DCC857E" w14:textId="632088BD" w:rsidR="00037E74" w:rsidRPr="000139F2" w:rsidRDefault="00037E74" w:rsidP="00037E74">
      <w:pPr>
        <w:spacing w:after="120"/>
        <w:ind w:right="-23"/>
        <w:rPr>
          <w:rFonts w:ascii="Arial Narrow" w:eastAsia="Arial Narrow" w:hAnsi="Arial Narrow"/>
        </w:rPr>
      </w:pPr>
      <w:r w:rsidRPr="000139F2">
        <w:rPr>
          <w:rFonts w:ascii="Arial Narrow" w:eastAsia="Arial Narrow" w:hAnsi="Arial Narrow"/>
        </w:rPr>
        <w:t>IU 1. Razlikovati životne procese i reakcije životinja na svoju okolinu</w:t>
      </w:r>
    </w:p>
    <w:p w14:paraId="0A2A0B1E" w14:textId="49AEC979" w:rsidR="00037E74" w:rsidRPr="000139F2" w:rsidRDefault="00037E74" w:rsidP="00037E74">
      <w:pPr>
        <w:spacing w:after="120"/>
        <w:ind w:right="-23"/>
        <w:rPr>
          <w:rFonts w:ascii="Arial Narrow" w:eastAsia="Arial Narrow" w:hAnsi="Arial Narrow"/>
        </w:rPr>
      </w:pPr>
      <w:r w:rsidRPr="000139F2">
        <w:rPr>
          <w:rFonts w:ascii="Arial Narrow" w:eastAsia="Arial Narrow" w:hAnsi="Arial Narrow"/>
        </w:rPr>
        <w:t>IU 2. Objasniti zakonitosti hranidbe koji u stočarstvu predstavljaju osnovu za ekonomski isplativom proizvodnjom uz istovremenu usklađenost te proizvodnje i fiziološkog statusa organizma</w:t>
      </w:r>
    </w:p>
    <w:p w14:paraId="09F9374C" w14:textId="1E6C47E8" w:rsidR="00037E74" w:rsidRPr="000139F2" w:rsidRDefault="00037E74" w:rsidP="00037E74">
      <w:pPr>
        <w:spacing w:after="120"/>
        <w:ind w:right="-23"/>
        <w:rPr>
          <w:rFonts w:ascii="Arial Narrow" w:eastAsia="Arial Narrow" w:hAnsi="Arial Narrow"/>
        </w:rPr>
      </w:pPr>
      <w:r w:rsidRPr="000139F2">
        <w:rPr>
          <w:rFonts w:ascii="Arial Narrow" w:eastAsia="Arial Narrow" w:hAnsi="Arial Narrow"/>
        </w:rPr>
        <w:lastRenderedPageBreak/>
        <w:t>IU 3. Razlikovati probavne procese i specifičnosti probave preživača, nepreživača i peradi</w:t>
      </w:r>
    </w:p>
    <w:p w14:paraId="38CB1755" w14:textId="64A35671" w:rsidR="00037E74" w:rsidRPr="000139F2" w:rsidRDefault="00037E74" w:rsidP="00037E74">
      <w:pPr>
        <w:spacing w:after="120"/>
        <w:ind w:right="-23"/>
        <w:rPr>
          <w:rFonts w:ascii="Arial Narrow" w:eastAsia="Arial Narrow" w:hAnsi="Arial Narrow"/>
        </w:rPr>
      </w:pPr>
      <w:r w:rsidRPr="000139F2">
        <w:rPr>
          <w:rFonts w:ascii="Arial Narrow" w:eastAsia="Arial Narrow" w:hAnsi="Arial Narrow"/>
        </w:rPr>
        <w:t>IU 4. Razlikovati metaboličke procese i specifičnosti metabolizma u preživača, nepreživača i peradi</w:t>
      </w:r>
    </w:p>
    <w:p w14:paraId="624ADE9C" w14:textId="4E32AF19" w:rsidR="00037E74" w:rsidRPr="000139F2" w:rsidRDefault="00037E74" w:rsidP="00037E74">
      <w:pPr>
        <w:spacing w:after="120"/>
        <w:ind w:right="-23"/>
        <w:rPr>
          <w:rFonts w:ascii="Arial Narrow" w:eastAsia="Arial Narrow" w:hAnsi="Arial Narrow"/>
        </w:rPr>
      </w:pPr>
      <w:r w:rsidRPr="000139F2">
        <w:rPr>
          <w:rFonts w:ascii="Arial Narrow" w:eastAsia="Arial Narrow" w:hAnsi="Arial Narrow"/>
        </w:rPr>
        <w:t>IU 5. Objasniti hranjive tvari i nabrojati važnije predstavnike</w:t>
      </w:r>
    </w:p>
    <w:p w14:paraId="6D4AF27E" w14:textId="14FE5A24" w:rsidR="00037E74" w:rsidRPr="000139F2" w:rsidRDefault="00037E74" w:rsidP="00037E74">
      <w:pPr>
        <w:spacing w:after="120"/>
        <w:ind w:right="-23"/>
        <w:rPr>
          <w:rFonts w:ascii="Arial Narrow" w:eastAsia="Arial Narrow" w:hAnsi="Arial Narrow"/>
        </w:rPr>
      </w:pPr>
      <w:r w:rsidRPr="000139F2">
        <w:rPr>
          <w:rFonts w:ascii="Arial Narrow" w:eastAsia="Arial Narrow" w:hAnsi="Arial Narrow"/>
        </w:rPr>
        <w:t>IU 6. Definirati kemijski sastav i hranidbenu vrijednost krmiva</w:t>
      </w:r>
    </w:p>
    <w:p w14:paraId="6F45B439" w14:textId="03D0803D" w:rsidR="00037E74" w:rsidRPr="000139F2" w:rsidRDefault="00037E74" w:rsidP="00037E74">
      <w:pPr>
        <w:spacing w:after="120"/>
        <w:ind w:right="-23"/>
        <w:rPr>
          <w:rFonts w:ascii="Arial Narrow" w:eastAsia="Arial Narrow" w:hAnsi="Arial Narrow"/>
        </w:rPr>
      </w:pPr>
      <w:r w:rsidRPr="000139F2">
        <w:rPr>
          <w:rFonts w:ascii="Arial Narrow" w:eastAsia="Arial Narrow" w:hAnsi="Arial Narrow"/>
        </w:rPr>
        <w:t>IU 7. Izračunati produktivni dio krmiva, škrobne jedinica, ječmene i zobene jedinice</w:t>
      </w:r>
    </w:p>
    <w:p w14:paraId="601FD0A3" w14:textId="73C038B3" w:rsidR="00037E74" w:rsidRPr="000139F2" w:rsidRDefault="00037E74" w:rsidP="00037E74">
      <w:pPr>
        <w:spacing w:after="120"/>
        <w:ind w:right="-23"/>
        <w:rPr>
          <w:rFonts w:ascii="Arial Narrow" w:eastAsia="Arial Narrow" w:hAnsi="Arial Narrow"/>
        </w:rPr>
      </w:pPr>
      <w:r w:rsidRPr="000139F2">
        <w:rPr>
          <w:rFonts w:ascii="Arial Narrow" w:eastAsia="Arial Narrow" w:hAnsi="Arial Narrow"/>
        </w:rPr>
        <w:t xml:space="preserve">IU 8. Razlikovati kemijske i fizikalne čimbenike krmiva koji određuju energetsku, proteinsku, mineralnu i vitaminsku vrijednost krmiva  </w:t>
      </w:r>
    </w:p>
    <w:p w14:paraId="3F93E6A4" w14:textId="0B4F348C" w:rsidR="00037E74" w:rsidRPr="000139F2" w:rsidRDefault="00037E74" w:rsidP="00037E74">
      <w:pPr>
        <w:spacing w:after="120"/>
        <w:ind w:right="-23"/>
        <w:rPr>
          <w:rFonts w:ascii="Arial Narrow" w:eastAsia="Arial Narrow" w:hAnsi="Arial Narrow"/>
        </w:rPr>
      </w:pPr>
      <w:r w:rsidRPr="000139F2">
        <w:rPr>
          <w:rFonts w:ascii="Arial Narrow" w:eastAsia="Arial Narrow" w:hAnsi="Arial Narrow"/>
        </w:rPr>
        <w:t>IU 9. Računski procijeniti hranjivu vrijednost krmiva u novijim praktičnim jedinicama na osnovu kemijskog sastava i koeficijenta probavljivosti</w:t>
      </w:r>
    </w:p>
    <w:p w14:paraId="2803EADC" w14:textId="4237BD5C" w:rsidR="00037E74" w:rsidRPr="000139F2" w:rsidRDefault="00037E74" w:rsidP="00037E74">
      <w:pPr>
        <w:spacing w:after="120"/>
        <w:ind w:right="-23"/>
        <w:rPr>
          <w:rFonts w:ascii="Arial Narrow" w:eastAsia="Arial Narrow" w:hAnsi="Arial Narrow"/>
        </w:rPr>
      </w:pPr>
      <w:r w:rsidRPr="000139F2">
        <w:rPr>
          <w:rFonts w:ascii="Arial Narrow" w:eastAsia="Arial Narrow" w:hAnsi="Arial Narrow"/>
        </w:rPr>
        <w:t>IU 10. Računski procijeniti hranidbene potrebe stoke, ovisno o njihovoj tjelesnoj masi i proizvodnji (uzdržene, proizvodne potrebe i potrebne za jedinicu proizvoda)</w:t>
      </w:r>
    </w:p>
    <w:p w14:paraId="3955C620" w14:textId="1A06B739" w:rsidR="00037E74" w:rsidRPr="000139F2" w:rsidRDefault="00037E74" w:rsidP="00037E74">
      <w:pPr>
        <w:spacing w:after="120"/>
        <w:ind w:right="-23"/>
        <w:rPr>
          <w:rFonts w:ascii="Arial Narrow" w:eastAsia="Arial Narrow" w:hAnsi="Arial Narrow"/>
        </w:rPr>
      </w:pPr>
      <w:r w:rsidRPr="000139F2">
        <w:rPr>
          <w:rFonts w:ascii="Arial Narrow" w:eastAsia="Arial Narrow" w:hAnsi="Arial Narrow"/>
        </w:rPr>
        <w:t>IU 11. Prepoznati vrste krmiva sukladno njihovoj hranidbenoj vrijednosti za pojedine vrste stoke</w:t>
      </w:r>
    </w:p>
    <w:p w14:paraId="2E8BC765" w14:textId="0DF31126" w:rsidR="00037E74" w:rsidRPr="000139F2" w:rsidRDefault="00037E74" w:rsidP="00037E74">
      <w:pPr>
        <w:spacing w:after="120"/>
        <w:ind w:right="-23"/>
        <w:rPr>
          <w:rFonts w:ascii="Arial Narrow" w:eastAsia="Arial Narrow" w:hAnsi="Arial Narrow"/>
        </w:rPr>
      </w:pPr>
      <w:r w:rsidRPr="000139F2">
        <w:rPr>
          <w:rFonts w:ascii="Arial Narrow" w:eastAsia="Arial Narrow" w:hAnsi="Arial Narrow"/>
        </w:rPr>
        <w:t>IU 12. Sastaviti obrok – krmnu smjesu koja zadovoljava potrebe domaćih životinja, bez štetnog utjecaja na zdravlje ljudi i domaćih životinja uz što manje zagađenje okoliša</w:t>
      </w:r>
    </w:p>
    <w:p w14:paraId="40E59966" w14:textId="77777777" w:rsidR="00961F0B" w:rsidRPr="000139F2" w:rsidRDefault="00961F0B" w:rsidP="00037E74">
      <w:pPr>
        <w:spacing w:after="120"/>
        <w:ind w:right="-23"/>
        <w:rPr>
          <w:rFonts w:ascii="Arial Narrow" w:eastAsia="Arial Narrow" w:hAnsi="Arial Narrow"/>
        </w:rPr>
      </w:pPr>
    </w:p>
    <w:p w14:paraId="5BB9A226" w14:textId="77777777" w:rsidR="00DD73D4" w:rsidRPr="000139F2" w:rsidRDefault="00DD73D4" w:rsidP="00DD73D4">
      <w:pPr>
        <w:spacing w:after="120"/>
        <w:ind w:right="-23"/>
        <w:rPr>
          <w:rFonts w:ascii="Arial Narrow" w:eastAsia="Arial Narrow" w:hAnsi="Arial Narrow"/>
          <w:b/>
          <w:bCs/>
        </w:rPr>
      </w:pPr>
      <w:r w:rsidRPr="000139F2">
        <w:rPr>
          <w:rFonts w:ascii="Arial Narrow" w:eastAsia="Arial Narrow" w:hAnsi="Arial Narrow"/>
          <w:b/>
          <w:bCs/>
        </w:rPr>
        <w:t>5. Konstruktivno povezivanje</w:t>
      </w:r>
    </w:p>
    <w:tbl>
      <w:tblPr>
        <w:tblStyle w:val="Reetkatablice"/>
        <w:tblW w:w="9229" w:type="dxa"/>
        <w:tblLook w:val="04A0" w:firstRow="1" w:lastRow="0" w:firstColumn="1" w:lastColumn="0" w:noHBand="0" w:noVBand="1"/>
      </w:tblPr>
      <w:tblGrid>
        <w:gridCol w:w="988"/>
        <w:gridCol w:w="4112"/>
        <w:gridCol w:w="2408"/>
        <w:gridCol w:w="1721"/>
      </w:tblGrid>
      <w:tr w:rsidR="00DD73D4" w:rsidRPr="005E35AB" w14:paraId="5C0FD317" w14:textId="77777777" w:rsidTr="00C21146">
        <w:tc>
          <w:tcPr>
            <w:tcW w:w="988" w:type="dxa"/>
            <w:shd w:val="clear" w:color="auto" w:fill="auto"/>
            <w:vAlign w:val="center"/>
          </w:tcPr>
          <w:p w14:paraId="7B8E6EEE" w14:textId="2D25D01E" w:rsidR="00DD73D4" w:rsidRPr="000139F2" w:rsidRDefault="00F47837" w:rsidP="00037E74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0139F2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Ishodi učenja</w:t>
            </w:r>
          </w:p>
        </w:tc>
        <w:tc>
          <w:tcPr>
            <w:tcW w:w="4112" w:type="dxa"/>
            <w:shd w:val="clear" w:color="auto" w:fill="auto"/>
            <w:vAlign w:val="center"/>
          </w:tcPr>
          <w:p w14:paraId="2242AC94" w14:textId="77777777" w:rsidR="00DD73D4" w:rsidRPr="000139F2" w:rsidRDefault="00DD73D4" w:rsidP="00C21146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0139F2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Nastavne jedinice/načini poučavanja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72E37704" w14:textId="77777777" w:rsidR="00DD73D4" w:rsidRPr="000139F2" w:rsidRDefault="00DD73D4" w:rsidP="00C21146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0139F2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Vrednovanje</w:t>
            </w:r>
          </w:p>
        </w:tc>
        <w:tc>
          <w:tcPr>
            <w:tcW w:w="1721" w:type="dxa"/>
            <w:shd w:val="clear" w:color="auto" w:fill="auto"/>
            <w:vAlign w:val="center"/>
          </w:tcPr>
          <w:p w14:paraId="1B59B8B6" w14:textId="45F4B2EA" w:rsidR="00DD73D4" w:rsidRPr="000139F2" w:rsidRDefault="00DD73D4" w:rsidP="00C21146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0139F2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Vrijeme* (h)</w:t>
            </w:r>
          </w:p>
        </w:tc>
      </w:tr>
      <w:tr w:rsidR="00F47837" w:rsidRPr="005E35AB" w14:paraId="2541032E" w14:textId="77777777" w:rsidTr="00580B6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2034D" w14:textId="3C944A36" w:rsidR="00F47837" w:rsidRPr="000139F2" w:rsidRDefault="00F47837" w:rsidP="003A180A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0139F2">
              <w:rPr>
                <w:rFonts w:ascii="Arial Narrow" w:hAnsi="Arial Narrow"/>
                <w:sz w:val="22"/>
                <w:szCs w:val="22"/>
              </w:rPr>
              <w:t xml:space="preserve">IU 1 </w:t>
            </w:r>
          </w:p>
        </w:tc>
        <w:tc>
          <w:tcPr>
            <w:tcW w:w="4112" w:type="dxa"/>
            <w:vAlign w:val="center"/>
          </w:tcPr>
          <w:p w14:paraId="207957A0" w14:textId="351C4C0C" w:rsidR="00F47837" w:rsidRPr="000139F2" w:rsidRDefault="00F47837" w:rsidP="00580B67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0139F2">
              <w:rPr>
                <w:rFonts w:ascii="Arial Narrow" w:eastAsia="Arial Narrow" w:hAnsi="Arial Narrow"/>
                <w:sz w:val="22"/>
                <w:szCs w:val="22"/>
              </w:rPr>
              <w:t>N.J. 1,</w:t>
            </w:r>
            <w:r w:rsidR="00B82508" w:rsidRPr="000139F2">
              <w:rPr>
                <w:rFonts w:ascii="Arial Narrow" w:eastAsia="Arial Narrow" w:hAnsi="Arial Narrow"/>
                <w:sz w:val="22"/>
                <w:szCs w:val="22"/>
              </w:rPr>
              <w:t xml:space="preserve"> </w:t>
            </w:r>
            <w:r w:rsidRPr="000139F2">
              <w:rPr>
                <w:rFonts w:ascii="Arial Narrow" w:eastAsia="Arial Narrow" w:hAnsi="Arial Narrow"/>
                <w:sz w:val="22"/>
                <w:szCs w:val="22"/>
              </w:rPr>
              <w:t>9/</w:t>
            </w:r>
            <w:r w:rsidR="00B82508" w:rsidRPr="000139F2">
              <w:rPr>
                <w:rFonts w:ascii="Arial Narrow" w:eastAsia="Arial Narrow" w:hAnsi="Arial Narrow"/>
                <w:sz w:val="22"/>
                <w:szCs w:val="22"/>
              </w:rPr>
              <w:t>P</w:t>
            </w:r>
            <w:r w:rsidRPr="000139F2">
              <w:rPr>
                <w:rFonts w:ascii="Arial Narrow" w:eastAsia="Arial Narrow" w:hAnsi="Arial Narrow"/>
                <w:sz w:val="22"/>
                <w:szCs w:val="22"/>
              </w:rPr>
              <w:t xml:space="preserve">; </w:t>
            </w:r>
            <w:r w:rsidR="009E556B" w:rsidRPr="000139F2">
              <w:rPr>
                <w:rFonts w:ascii="Arial Narrow" w:eastAsia="Arial Narrow" w:hAnsi="Arial Narrow"/>
                <w:sz w:val="22"/>
                <w:szCs w:val="22"/>
              </w:rPr>
              <w:t>18/</w:t>
            </w:r>
            <w:r w:rsidRPr="000139F2">
              <w:rPr>
                <w:rFonts w:ascii="Arial Narrow" w:eastAsia="Arial Narrow" w:hAnsi="Arial Narrow"/>
                <w:sz w:val="22"/>
                <w:szCs w:val="22"/>
              </w:rPr>
              <w:t>S.P.</w:t>
            </w:r>
          </w:p>
        </w:tc>
        <w:tc>
          <w:tcPr>
            <w:tcW w:w="2408" w:type="dxa"/>
          </w:tcPr>
          <w:p w14:paraId="6A23672B" w14:textId="29896753" w:rsidR="00F47837" w:rsidRPr="000139F2" w:rsidRDefault="00F47837" w:rsidP="00F47837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0139F2">
              <w:rPr>
                <w:rFonts w:ascii="Arial Narrow" w:hAnsi="Arial Narrow"/>
                <w:sz w:val="22"/>
                <w:szCs w:val="22"/>
              </w:rPr>
              <w:t xml:space="preserve">Hot </w:t>
            </w:r>
            <w:proofErr w:type="spellStart"/>
            <w:r w:rsidRPr="000139F2">
              <w:rPr>
                <w:rFonts w:ascii="Arial Narrow" w:hAnsi="Arial Narrow"/>
                <w:sz w:val="22"/>
                <w:szCs w:val="22"/>
              </w:rPr>
              <w:t>potatoes</w:t>
            </w:r>
            <w:proofErr w:type="spellEnd"/>
            <w:r w:rsidRPr="000139F2">
              <w:rPr>
                <w:rFonts w:ascii="Arial Narrow" w:hAnsi="Arial Narrow"/>
                <w:sz w:val="22"/>
                <w:szCs w:val="22"/>
              </w:rPr>
              <w:t xml:space="preserve"> kviz, Pisani ispit/usmeni ispit</w:t>
            </w:r>
          </w:p>
        </w:tc>
        <w:tc>
          <w:tcPr>
            <w:tcW w:w="1721" w:type="dxa"/>
            <w:vAlign w:val="center"/>
          </w:tcPr>
          <w:p w14:paraId="6B39D8DA" w14:textId="18F4BF2B" w:rsidR="00F47837" w:rsidRPr="000139F2" w:rsidRDefault="00F47837" w:rsidP="00F47837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0139F2">
              <w:rPr>
                <w:rFonts w:ascii="Arial Narrow" w:eastAsia="Arial Narrow" w:hAnsi="Arial Narrow"/>
                <w:sz w:val="22"/>
                <w:szCs w:val="22"/>
              </w:rPr>
              <w:t>4+3</w:t>
            </w:r>
          </w:p>
        </w:tc>
      </w:tr>
      <w:tr w:rsidR="00F47837" w:rsidRPr="005E35AB" w14:paraId="10D91809" w14:textId="77777777" w:rsidTr="00580B6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3C969" w14:textId="4EB27FA0" w:rsidR="00F47837" w:rsidRPr="000139F2" w:rsidRDefault="00F47837" w:rsidP="003A180A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0139F2">
              <w:rPr>
                <w:rFonts w:ascii="Arial Narrow" w:hAnsi="Arial Narrow"/>
                <w:sz w:val="22"/>
                <w:szCs w:val="22"/>
              </w:rPr>
              <w:t xml:space="preserve">IU 2 </w:t>
            </w:r>
          </w:p>
        </w:tc>
        <w:tc>
          <w:tcPr>
            <w:tcW w:w="4112" w:type="dxa"/>
            <w:vAlign w:val="center"/>
          </w:tcPr>
          <w:p w14:paraId="59F2A8D8" w14:textId="7FFEAB31" w:rsidR="00F47837" w:rsidRPr="000139F2" w:rsidRDefault="00F47837" w:rsidP="00580B67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0139F2">
              <w:rPr>
                <w:rFonts w:ascii="Arial Narrow" w:eastAsia="Arial Narrow" w:hAnsi="Arial Narrow"/>
                <w:sz w:val="22"/>
                <w:szCs w:val="22"/>
              </w:rPr>
              <w:t>N.J. 2, 7/</w:t>
            </w:r>
            <w:r w:rsidR="00B82508" w:rsidRPr="000139F2">
              <w:rPr>
                <w:rFonts w:ascii="Arial Narrow" w:eastAsia="Arial Narrow" w:hAnsi="Arial Narrow"/>
                <w:sz w:val="22"/>
                <w:szCs w:val="22"/>
              </w:rPr>
              <w:t>P</w:t>
            </w:r>
            <w:r w:rsidRPr="000139F2">
              <w:rPr>
                <w:rFonts w:ascii="Arial Narrow" w:eastAsia="Arial Narrow" w:hAnsi="Arial Narrow"/>
                <w:sz w:val="22"/>
                <w:szCs w:val="22"/>
              </w:rPr>
              <w:t>,</w:t>
            </w:r>
            <w:r w:rsidR="009E556B" w:rsidRPr="000139F2">
              <w:rPr>
                <w:rFonts w:ascii="Arial Narrow" w:eastAsia="Arial Narrow" w:hAnsi="Arial Narrow"/>
                <w:sz w:val="22"/>
                <w:szCs w:val="22"/>
              </w:rPr>
              <w:t xml:space="preserve"> 18.1./</w:t>
            </w:r>
            <w:r w:rsidRPr="000139F2">
              <w:rPr>
                <w:rFonts w:ascii="Arial Narrow" w:eastAsia="Arial Narrow" w:hAnsi="Arial Narrow"/>
                <w:sz w:val="22"/>
                <w:szCs w:val="22"/>
              </w:rPr>
              <w:t>S.P.</w:t>
            </w:r>
          </w:p>
        </w:tc>
        <w:tc>
          <w:tcPr>
            <w:tcW w:w="2408" w:type="dxa"/>
          </w:tcPr>
          <w:p w14:paraId="4D444F4B" w14:textId="5DF623C3" w:rsidR="00F47837" w:rsidRPr="000139F2" w:rsidRDefault="00F47837" w:rsidP="00F47837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0139F2">
              <w:rPr>
                <w:rFonts w:ascii="Arial Narrow" w:hAnsi="Arial Narrow"/>
                <w:sz w:val="22"/>
                <w:szCs w:val="22"/>
              </w:rPr>
              <w:t xml:space="preserve">Hot </w:t>
            </w:r>
            <w:proofErr w:type="spellStart"/>
            <w:r w:rsidRPr="000139F2">
              <w:rPr>
                <w:rFonts w:ascii="Arial Narrow" w:hAnsi="Arial Narrow"/>
                <w:sz w:val="22"/>
                <w:szCs w:val="22"/>
              </w:rPr>
              <w:t>potatoes</w:t>
            </w:r>
            <w:proofErr w:type="spellEnd"/>
            <w:r w:rsidRPr="000139F2">
              <w:rPr>
                <w:rFonts w:ascii="Arial Narrow" w:hAnsi="Arial Narrow"/>
                <w:sz w:val="22"/>
                <w:szCs w:val="22"/>
              </w:rPr>
              <w:t xml:space="preserve"> kviz, Pisani ispit/usmeni ispit</w:t>
            </w:r>
          </w:p>
        </w:tc>
        <w:tc>
          <w:tcPr>
            <w:tcW w:w="1721" w:type="dxa"/>
            <w:vAlign w:val="center"/>
          </w:tcPr>
          <w:p w14:paraId="50A2CE81" w14:textId="577838BD" w:rsidR="00F47837" w:rsidRPr="000139F2" w:rsidRDefault="00F47837" w:rsidP="00F47837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0139F2">
              <w:rPr>
                <w:rFonts w:ascii="Arial Narrow" w:eastAsia="Arial Narrow" w:hAnsi="Arial Narrow"/>
                <w:sz w:val="22"/>
                <w:szCs w:val="22"/>
              </w:rPr>
              <w:t>9+6</w:t>
            </w:r>
          </w:p>
        </w:tc>
      </w:tr>
      <w:tr w:rsidR="00F47837" w:rsidRPr="005E35AB" w14:paraId="216A3745" w14:textId="77777777" w:rsidTr="00580B6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BDDB2" w14:textId="40128752" w:rsidR="00F47837" w:rsidRPr="000139F2" w:rsidRDefault="00F47837" w:rsidP="003A180A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0139F2">
              <w:rPr>
                <w:rFonts w:ascii="Arial Narrow" w:hAnsi="Arial Narrow"/>
                <w:sz w:val="22"/>
                <w:szCs w:val="22"/>
              </w:rPr>
              <w:t xml:space="preserve">IU 3 </w:t>
            </w:r>
          </w:p>
        </w:tc>
        <w:tc>
          <w:tcPr>
            <w:tcW w:w="4112" w:type="dxa"/>
            <w:vAlign w:val="center"/>
          </w:tcPr>
          <w:p w14:paraId="71F4D9FE" w14:textId="2E774930" w:rsidR="00F47837" w:rsidRPr="000139F2" w:rsidRDefault="00F47837" w:rsidP="00580B67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0139F2">
              <w:rPr>
                <w:rFonts w:ascii="Arial Narrow" w:eastAsia="Arial Narrow" w:hAnsi="Arial Narrow"/>
                <w:sz w:val="22"/>
                <w:szCs w:val="22"/>
              </w:rPr>
              <w:t>N.J. 3-6/</w:t>
            </w:r>
            <w:r w:rsidR="00B82508" w:rsidRPr="000139F2">
              <w:rPr>
                <w:rFonts w:ascii="Arial Narrow" w:eastAsia="Arial Narrow" w:hAnsi="Arial Narrow"/>
                <w:sz w:val="22"/>
                <w:szCs w:val="22"/>
              </w:rPr>
              <w:t>P</w:t>
            </w:r>
            <w:r w:rsidRPr="000139F2">
              <w:rPr>
                <w:rFonts w:ascii="Arial Narrow" w:eastAsia="Arial Narrow" w:hAnsi="Arial Narrow"/>
                <w:sz w:val="22"/>
                <w:szCs w:val="22"/>
              </w:rPr>
              <w:t>, 1</w:t>
            </w:r>
            <w:r w:rsidR="009E556B" w:rsidRPr="000139F2">
              <w:rPr>
                <w:rFonts w:ascii="Arial Narrow" w:eastAsia="Arial Narrow" w:hAnsi="Arial Narrow"/>
                <w:sz w:val="22"/>
                <w:szCs w:val="22"/>
              </w:rPr>
              <w:t>0</w:t>
            </w:r>
            <w:r w:rsidRPr="000139F2">
              <w:rPr>
                <w:rFonts w:ascii="Arial Narrow" w:eastAsia="Arial Narrow" w:hAnsi="Arial Narrow"/>
                <w:sz w:val="22"/>
                <w:szCs w:val="22"/>
              </w:rPr>
              <w:t>-</w:t>
            </w:r>
            <w:r w:rsidR="009E556B" w:rsidRPr="000139F2">
              <w:rPr>
                <w:rFonts w:ascii="Arial Narrow" w:eastAsia="Arial Narrow" w:hAnsi="Arial Narrow"/>
                <w:sz w:val="22"/>
                <w:szCs w:val="22"/>
              </w:rPr>
              <w:t>13</w:t>
            </w:r>
            <w:r w:rsidRPr="000139F2">
              <w:rPr>
                <w:rFonts w:ascii="Arial Narrow" w:eastAsia="Arial Narrow" w:hAnsi="Arial Narrow"/>
                <w:sz w:val="22"/>
                <w:szCs w:val="22"/>
              </w:rPr>
              <w:t>/</w:t>
            </w:r>
            <w:r w:rsidR="00B82508" w:rsidRPr="000139F2">
              <w:rPr>
                <w:rFonts w:ascii="Arial Narrow" w:eastAsia="Arial Narrow" w:hAnsi="Arial Narrow"/>
                <w:sz w:val="22"/>
                <w:szCs w:val="22"/>
              </w:rPr>
              <w:t>V</w:t>
            </w:r>
          </w:p>
        </w:tc>
        <w:tc>
          <w:tcPr>
            <w:tcW w:w="2408" w:type="dxa"/>
          </w:tcPr>
          <w:p w14:paraId="595BC781" w14:textId="198FC38A" w:rsidR="00F47837" w:rsidRPr="000139F2" w:rsidRDefault="00F47837" w:rsidP="00F47837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0139F2">
              <w:rPr>
                <w:rFonts w:ascii="Arial Narrow" w:hAnsi="Arial Narrow"/>
                <w:sz w:val="22"/>
                <w:szCs w:val="22"/>
              </w:rPr>
              <w:t>Laboratorijska analitika/pisani ispit</w:t>
            </w:r>
          </w:p>
        </w:tc>
        <w:tc>
          <w:tcPr>
            <w:tcW w:w="1721" w:type="dxa"/>
            <w:vAlign w:val="center"/>
          </w:tcPr>
          <w:p w14:paraId="31017ECC" w14:textId="42F33237" w:rsidR="00F47837" w:rsidRPr="000139F2" w:rsidRDefault="00F47837" w:rsidP="00F47837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0139F2">
              <w:rPr>
                <w:rFonts w:ascii="Arial Narrow" w:eastAsia="Arial Narrow" w:hAnsi="Arial Narrow"/>
                <w:sz w:val="22"/>
                <w:szCs w:val="22"/>
              </w:rPr>
              <w:t>26+22</w:t>
            </w:r>
          </w:p>
        </w:tc>
      </w:tr>
      <w:tr w:rsidR="00F47837" w:rsidRPr="005E35AB" w14:paraId="0753ADB4" w14:textId="77777777" w:rsidTr="003A180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71FC5" w14:textId="60FDC732" w:rsidR="00F47837" w:rsidRPr="000139F2" w:rsidRDefault="00F47837" w:rsidP="003A180A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0139F2">
              <w:rPr>
                <w:rFonts w:ascii="Arial Narrow" w:hAnsi="Arial Narrow"/>
                <w:sz w:val="22"/>
                <w:szCs w:val="22"/>
              </w:rPr>
              <w:t xml:space="preserve">IU 4 </w:t>
            </w:r>
          </w:p>
        </w:tc>
        <w:tc>
          <w:tcPr>
            <w:tcW w:w="4112" w:type="dxa"/>
            <w:vAlign w:val="center"/>
          </w:tcPr>
          <w:p w14:paraId="11EA89E8" w14:textId="0175CA30" w:rsidR="00F47837" w:rsidRPr="000139F2" w:rsidRDefault="00F47837" w:rsidP="00F47837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0139F2">
              <w:rPr>
                <w:rFonts w:ascii="Arial Narrow" w:eastAsia="Arial Narrow" w:hAnsi="Arial Narrow"/>
                <w:sz w:val="22"/>
                <w:szCs w:val="22"/>
              </w:rPr>
              <w:t>N.J. 8/</w:t>
            </w:r>
            <w:r w:rsidR="00B82508" w:rsidRPr="000139F2">
              <w:rPr>
                <w:rFonts w:ascii="Arial Narrow" w:eastAsia="Arial Narrow" w:hAnsi="Arial Narrow"/>
                <w:sz w:val="22"/>
                <w:szCs w:val="22"/>
              </w:rPr>
              <w:t>P</w:t>
            </w:r>
            <w:r w:rsidRPr="000139F2">
              <w:rPr>
                <w:rFonts w:ascii="Arial Narrow" w:eastAsia="Arial Narrow" w:hAnsi="Arial Narrow"/>
                <w:sz w:val="22"/>
                <w:szCs w:val="22"/>
              </w:rPr>
              <w:t>, 1</w:t>
            </w:r>
            <w:r w:rsidR="003A180A" w:rsidRPr="000139F2">
              <w:rPr>
                <w:rFonts w:ascii="Arial Narrow" w:eastAsia="Arial Narrow" w:hAnsi="Arial Narrow"/>
                <w:sz w:val="22"/>
                <w:szCs w:val="22"/>
              </w:rPr>
              <w:t>4</w:t>
            </w:r>
            <w:r w:rsidRPr="000139F2">
              <w:rPr>
                <w:rFonts w:ascii="Arial Narrow" w:eastAsia="Arial Narrow" w:hAnsi="Arial Narrow"/>
                <w:sz w:val="22"/>
                <w:szCs w:val="22"/>
              </w:rPr>
              <w:t>-</w:t>
            </w:r>
            <w:r w:rsidR="003A180A" w:rsidRPr="000139F2">
              <w:rPr>
                <w:rFonts w:ascii="Arial Narrow" w:eastAsia="Arial Narrow" w:hAnsi="Arial Narrow"/>
                <w:sz w:val="22"/>
                <w:szCs w:val="22"/>
              </w:rPr>
              <w:t>17</w:t>
            </w:r>
            <w:r w:rsidRPr="000139F2">
              <w:rPr>
                <w:rFonts w:ascii="Arial Narrow" w:eastAsia="Arial Narrow" w:hAnsi="Arial Narrow"/>
                <w:sz w:val="22"/>
                <w:szCs w:val="22"/>
              </w:rPr>
              <w:t>/</w:t>
            </w:r>
            <w:r w:rsidR="003A180A" w:rsidRPr="000139F2">
              <w:rPr>
                <w:rFonts w:ascii="Arial Narrow" w:eastAsia="Arial Narrow" w:hAnsi="Arial Narrow"/>
                <w:sz w:val="22"/>
                <w:szCs w:val="22"/>
              </w:rPr>
              <w:t>S,</w:t>
            </w:r>
            <w:r w:rsidR="009E556B" w:rsidRPr="000139F2">
              <w:rPr>
                <w:rFonts w:ascii="Arial Narrow" w:eastAsia="Arial Narrow" w:hAnsi="Arial Narrow"/>
                <w:sz w:val="22"/>
                <w:szCs w:val="22"/>
              </w:rPr>
              <w:t xml:space="preserve"> 18.2./</w:t>
            </w:r>
            <w:r w:rsidRPr="000139F2">
              <w:rPr>
                <w:rFonts w:ascii="Arial Narrow" w:eastAsia="Arial Narrow" w:hAnsi="Arial Narrow"/>
                <w:sz w:val="22"/>
                <w:szCs w:val="22"/>
              </w:rPr>
              <w:t>S.P.</w:t>
            </w:r>
          </w:p>
        </w:tc>
        <w:tc>
          <w:tcPr>
            <w:tcW w:w="2408" w:type="dxa"/>
          </w:tcPr>
          <w:p w14:paraId="6DB94BBE" w14:textId="7672B80F" w:rsidR="00F47837" w:rsidRPr="000139F2" w:rsidRDefault="00F47837" w:rsidP="00F47837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0139F2">
              <w:rPr>
                <w:rFonts w:ascii="Arial Narrow" w:hAnsi="Arial Narrow"/>
                <w:sz w:val="22"/>
                <w:szCs w:val="22"/>
              </w:rPr>
              <w:t xml:space="preserve">Hot </w:t>
            </w:r>
            <w:proofErr w:type="spellStart"/>
            <w:r w:rsidRPr="000139F2">
              <w:rPr>
                <w:rFonts w:ascii="Arial Narrow" w:hAnsi="Arial Narrow"/>
                <w:sz w:val="22"/>
                <w:szCs w:val="22"/>
              </w:rPr>
              <w:t>potatoes</w:t>
            </w:r>
            <w:proofErr w:type="spellEnd"/>
            <w:r w:rsidRPr="000139F2">
              <w:rPr>
                <w:rFonts w:ascii="Arial Narrow" w:hAnsi="Arial Narrow"/>
                <w:sz w:val="22"/>
                <w:szCs w:val="22"/>
              </w:rPr>
              <w:t xml:space="preserve"> kviz, Pisani ispit/usmeni ispit</w:t>
            </w:r>
          </w:p>
        </w:tc>
        <w:tc>
          <w:tcPr>
            <w:tcW w:w="1721" w:type="dxa"/>
            <w:vAlign w:val="center"/>
          </w:tcPr>
          <w:p w14:paraId="789BAD48" w14:textId="2AE34B36" w:rsidR="00F47837" w:rsidRPr="000139F2" w:rsidRDefault="00F47837" w:rsidP="00F47837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0139F2">
              <w:rPr>
                <w:rFonts w:ascii="Arial Narrow" w:eastAsia="Arial Narrow" w:hAnsi="Arial Narrow"/>
                <w:sz w:val="22"/>
                <w:szCs w:val="22"/>
              </w:rPr>
              <w:t>20+14</w:t>
            </w:r>
          </w:p>
        </w:tc>
      </w:tr>
      <w:tr w:rsidR="00EB0A57" w:rsidRPr="005E35AB" w14:paraId="040D8995" w14:textId="77777777" w:rsidTr="003364E2">
        <w:tc>
          <w:tcPr>
            <w:tcW w:w="7508" w:type="dxa"/>
            <w:gridSpan w:val="3"/>
          </w:tcPr>
          <w:p w14:paraId="7CACF244" w14:textId="64E85D52" w:rsidR="00EB0A57" w:rsidRPr="000139F2" w:rsidRDefault="00EB0A57" w:rsidP="00037E74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0139F2">
              <w:rPr>
                <w:rFonts w:ascii="Arial Narrow" w:eastAsia="Arial Narrow" w:hAnsi="Arial Narrow"/>
                <w:sz w:val="22"/>
                <w:szCs w:val="22"/>
              </w:rPr>
              <w:t>Ukupno sati: direktne nastave + samostalni rad studenta =</w:t>
            </w:r>
          </w:p>
        </w:tc>
        <w:tc>
          <w:tcPr>
            <w:tcW w:w="1721" w:type="dxa"/>
            <w:vAlign w:val="center"/>
          </w:tcPr>
          <w:p w14:paraId="11D71A02" w14:textId="2BB15295" w:rsidR="00EB0A57" w:rsidRPr="000139F2" w:rsidRDefault="00EB0A57" w:rsidP="00EB0A57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0139F2">
              <w:rPr>
                <w:rFonts w:ascii="Arial Narrow" w:eastAsia="Arial Narrow" w:hAnsi="Arial Narrow"/>
                <w:sz w:val="22"/>
                <w:szCs w:val="22"/>
              </w:rPr>
              <w:t>59+4</w:t>
            </w:r>
            <w:r w:rsidR="000102FF" w:rsidRPr="000139F2">
              <w:rPr>
                <w:rFonts w:ascii="Arial Narrow" w:eastAsia="Arial Narrow" w:hAnsi="Arial Narrow"/>
                <w:sz w:val="22"/>
                <w:szCs w:val="22"/>
              </w:rPr>
              <w:t>5</w:t>
            </w:r>
            <w:r w:rsidRPr="000139F2">
              <w:rPr>
                <w:rFonts w:ascii="Arial Narrow" w:eastAsia="Arial Narrow" w:hAnsi="Arial Narrow"/>
                <w:sz w:val="22"/>
                <w:szCs w:val="22"/>
              </w:rPr>
              <w:t>=10</w:t>
            </w:r>
            <w:r w:rsidR="00A3676A" w:rsidRPr="000139F2">
              <w:rPr>
                <w:rFonts w:ascii="Arial Narrow" w:eastAsia="Arial Narrow" w:hAnsi="Arial Narrow"/>
                <w:sz w:val="22"/>
                <w:szCs w:val="22"/>
              </w:rPr>
              <w:t>4</w:t>
            </w:r>
          </w:p>
        </w:tc>
      </w:tr>
      <w:tr w:rsidR="00F47837" w:rsidRPr="005E35AB" w14:paraId="443BAB04" w14:textId="77777777" w:rsidTr="00580B6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3DE37" w14:textId="638A996A" w:rsidR="00F47837" w:rsidRPr="000139F2" w:rsidRDefault="00F47837" w:rsidP="00052730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0139F2">
              <w:rPr>
                <w:rFonts w:ascii="Arial Narrow" w:hAnsi="Arial Narrow"/>
                <w:sz w:val="22"/>
                <w:szCs w:val="22"/>
              </w:rPr>
              <w:t>IU 5</w:t>
            </w:r>
          </w:p>
        </w:tc>
        <w:tc>
          <w:tcPr>
            <w:tcW w:w="4112" w:type="dxa"/>
            <w:vAlign w:val="center"/>
          </w:tcPr>
          <w:p w14:paraId="0186D5E2" w14:textId="1D548DC7" w:rsidR="00F47837" w:rsidRPr="000139F2" w:rsidRDefault="00F47837" w:rsidP="00580B67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0139F2">
              <w:rPr>
                <w:rFonts w:ascii="Arial Narrow" w:eastAsia="Arial Narrow" w:hAnsi="Arial Narrow"/>
                <w:sz w:val="22"/>
                <w:szCs w:val="22"/>
              </w:rPr>
              <w:t>N.J. HS 1,2/</w:t>
            </w:r>
            <w:r w:rsidR="00C7085D" w:rsidRPr="000139F2">
              <w:rPr>
                <w:rFonts w:ascii="Arial Narrow" w:eastAsia="Arial Narrow" w:hAnsi="Arial Narrow"/>
                <w:sz w:val="22"/>
                <w:szCs w:val="22"/>
              </w:rPr>
              <w:t>P</w:t>
            </w:r>
          </w:p>
        </w:tc>
        <w:tc>
          <w:tcPr>
            <w:tcW w:w="2408" w:type="dxa"/>
          </w:tcPr>
          <w:p w14:paraId="2CC7F247" w14:textId="2375E79A" w:rsidR="00F47837" w:rsidRPr="000139F2" w:rsidRDefault="00F47837" w:rsidP="00F47837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0139F2">
              <w:rPr>
                <w:rFonts w:ascii="Arial Narrow" w:hAnsi="Arial Narrow"/>
                <w:sz w:val="22"/>
                <w:szCs w:val="22"/>
              </w:rPr>
              <w:t>Pisani ispit/usmeni ispit</w:t>
            </w:r>
          </w:p>
        </w:tc>
        <w:tc>
          <w:tcPr>
            <w:tcW w:w="1721" w:type="dxa"/>
            <w:vAlign w:val="center"/>
          </w:tcPr>
          <w:p w14:paraId="0DA669F6" w14:textId="07CE5985" w:rsidR="00F47837" w:rsidRPr="000139F2" w:rsidRDefault="00F47837" w:rsidP="00F47837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0139F2">
              <w:rPr>
                <w:rFonts w:ascii="Arial Narrow" w:eastAsia="Arial Narrow" w:hAnsi="Arial Narrow"/>
                <w:sz w:val="22"/>
                <w:szCs w:val="22"/>
              </w:rPr>
              <w:t>15</w:t>
            </w:r>
          </w:p>
        </w:tc>
      </w:tr>
      <w:tr w:rsidR="00F47837" w:rsidRPr="005E35AB" w14:paraId="339F01E4" w14:textId="77777777" w:rsidTr="00580B6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C93D4" w14:textId="380F92AD" w:rsidR="00F47837" w:rsidRPr="000139F2" w:rsidRDefault="00F47837" w:rsidP="00052730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0139F2">
              <w:rPr>
                <w:rFonts w:ascii="Arial Narrow" w:hAnsi="Arial Narrow"/>
                <w:sz w:val="22"/>
                <w:szCs w:val="22"/>
              </w:rPr>
              <w:t xml:space="preserve">IU 6 </w:t>
            </w:r>
          </w:p>
        </w:tc>
        <w:tc>
          <w:tcPr>
            <w:tcW w:w="4112" w:type="dxa"/>
            <w:vAlign w:val="center"/>
          </w:tcPr>
          <w:p w14:paraId="2360063B" w14:textId="39777E63" w:rsidR="00F47837" w:rsidRPr="000139F2" w:rsidRDefault="00F47837" w:rsidP="00580B67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0139F2">
              <w:rPr>
                <w:rFonts w:ascii="Arial Narrow" w:eastAsia="Arial Narrow" w:hAnsi="Arial Narrow"/>
                <w:sz w:val="22"/>
                <w:szCs w:val="22"/>
              </w:rPr>
              <w:t>N.J. HS 2/</w:t>
            </w:r>
            <w:r w:rsidR="00C7085D" w:rsidRPr="000139F2">
              <w:rPr>
                <w:rFonts w:ascii="Arial Narrow" w:eastAsia="Arial Narrow" w:hAnsi="Arial Narrow"/>
                <w:sz w:val="22"/>
                <w:szCs w:val="22"/>
              </w:rPr>
              <w:t>P</w:t>
            </w:r>
          </w:p>
        </w:tc>
        <w:tc>
          <w:tcPr>
            <w:tcW w:w="2408" w:type="dxa"/>
          </w:tcPr>
          <w:p w14:paraId="35DBD396" w14:textId="336AE142" w:rsidR="00F47837" w:rsidRPr="000139F2" w:rsidRDefault="00F47837" w:rsidP="00F47837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0139F2">
              <w:rPr>
                <w:rFonts w:ascii="Arial Narrow" w:hAnsi="Arial Narrow"/>
                <w:sz w:val="22"/>
                <w:szCs w:val="22"/>
              </w:rPr>
              <w:t>Pisani ispit/usmeni ispit</w:t>
            </w:r>
          </w:p>
        </w:tc>
        <w:tc>
          <w:tcPr>
            <w:tcW w:w="1721" w:type="dxa"/>
            <w:vAlign w:val="center"/>
          </w:tcPr>
          <w:p w14:paraId="4D50E647" w14:textId="2CF5434F" w:rsidR="00F47837" w:rsidRPr="000139F2" w:rsidRDefault="00F47837" w:rsidP="00F47837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0139F2">
              <w:rPr>
                <w:rFonts w:ascii="Arial Narrow" w:eastAsia="Arial Narrow" w:hAnsi="Arial Narrow"/>
                <w:sz w:val="22"/>
                <w:szCs w:val="22"/>
              </w:rPr>
              <w:t>5</w:t>
            </w:r>
          </w:p>
        </w:tc>
      </w:tr>
      <w:tr w:rsidR="00F47837" w:rsidRPr="005E35AB" w14:paraId="46B764D5" w14:textId="77777777" w:rsidTr="00580B6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3DCF9" w14:textId="0792538E" w:rsidR="00F47837" w:rsidRPr="000139F2" w:rsidRDefault="00F47837" w:rsidP="00052730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0139F2">
              <w:rPr>
                <w:rFonts w:ascii="Arial Narrow" w:hAnsi="Arial Narrow"/>
                <w:sz w:val="22"/>
                <w:szCs w:val="22"/>
              </w:rPr>
              <w:t xml:space="preserve">IU 7 </w:t>
            </w:r>
          </w:p>
        </w:tc>
        <w:tc>
          <w:tcPr>
            <w:tcW w:w="4112" w:type="dxa"/>
            <w:vAlign w:val="center"/>
          </w:tcPr>
          <w:p w14:paraId="41410853" w14:textId="785EFB2D" w:rsidR="00F47837" w:rsidRPr="000139F2" w:rsidRDefault="00F47837" w:rsidP="00580B67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0139F2">
              <w:rPr>
                <w:rFonts w:ascii="Arial Narrow" w:eastAsia="Arial Narrow" w:hAnsi="Arial Narrow"/>
                <w:sz w:val="22"/>
                <w:szCs w:val="22"/>
              </w:rPr>
              <w:t>N.J. HS 3/</w:t>
            </w:r>
            <w:r w:rsidR="00C7085D" w:rsidRPr="000139F2">
              <w:rPr>
                <w:rFonts w:ascii="Arial Narrow" w:eastAsia="Arial Narrow" w:hAnsi="Arial Narrow"/>
                <w:sz w:val="22"/>
                <w:szCs w:val="22"/>
              </w:rPr>
              <w:t>P</w:t>
            </w:r>
            <w:r w:rsidRPr="000139F2">
              <w:rPr>
                <w:rFonts w:ascii="Arial Narrow" w:eastAsia="Arial Narrow" w:hAnsi="Arial Narrow"/>
                <w:sz w:val="22"/>
                <w:szCs w:val="22"/>
              </w:rPr>
              <w:t>, 1/</w:t>
            </w:r>
            <w:r w:rsidR="00C7085D" w:rsidRPr="000139F2">
              <w:rPr>
                <w:rFonts w:ascii="Arial Narrow" w:eastAsia="Arial Narrow" w:hAnsi="Arial Narrow"/>
                <w:sz w:val="22"/>
                <w:szCs w:val="22"/>
              </w:rPr>
              <w:t>S</w:t>
            </w:r>
          </w:p>
        </w:tc>
        <w:tc>
          <w:tcPr>
            <w:tcW w:w="2408" w:type="dxa"/>
          </w:tcPr>
          <w:p w14:paraId="76E9325D" w14:textId="788FF514" w:rsidR="00F47837" w:rsidRPr="000139F2" w:rsidRDefault="00F47837" w:rsidP="00F47837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0139F2">
              <w:rPr>
                <w:rFonts w:ascii="Arial Narrow" w:hAnsi="Arial Narrow"/>
                <w:sz w:val="22"/>
                <w:szCs w:val="22"/>
              </w:rPr>
              <w:t>Računski zadatak/diskusija</w:t>
            </w:r>
          </w:p>
        </w:tc>
        <w:tc>
          <w:tcPr>
            <w:tcW w:w="1721" w:type="dxa"/>
            <w:vAlign w:val="center"/>
          </w:tcPr>
          <w:p w14:paraId="6B3E0E4C" w14:textId="10A7ED9A" w:rsidR="00F47837" w:rsidRPr="000139F2" w:rsidRDefault="00F47837" w:rsidP="00F47837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0139F2">
              <w:rPr>
                <w:rFonts w:ascii="Arial Narrow" w:eastAsia="Arial Narrow" w:hAnsi="Arial Narrow"/>
                <w:sz w:val="22"/>
                <w:szCs w:val="22"/>
              </w:rPr>
              <w:t>9</w:t>
            </w:r>
          </w:p>
        </w:tc>
      </w:tr>
      <w:tr w:rsidR="00F47837" w:rsidRPr="005E35AB" w14:paraId="6DED8FEB" w14:textId="77777777" w:rsidTr="00C7085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42423" w14:textId="4AB124CD" w:rsidR="00F47837" w:rsidRPr="000139F2" w:rsidRDefault="00F47837" w:rsidP="00052730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0139F2">
              <w:rPr>
                <w:rFonts w:ascii="Arial Narrow" w:hAnsi="Arial Narrow"/>
                <w:sz w:val="22"/>
                <w:szCs w:val="22"/>
              </w:rPr>
              <w:lastRenderedPageBreak/>
              <w:t xml:space="preserve">IU 8 </w:t>
            </w:r>
          </w:p>
        </w:tc>
        <w:tc>
          <w:tcPr>
            <w:tcW w:w="4112" w:type="dxa"/>
            <w:vAlign w:val="center"/>
          </w:tcPr>
          <w:p w14:paraId="597B0537" w14:textId="0DD7DF11" w:rsidR="00F47837" w:rsidRPr="000139F2" w:rsidRDefault="00F47837" w:rsidP="00C7085D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0139F2">
              <w:rPr>
                <w:rFonts w:ascii="Arial Narrow" w:eastAsia="Arial Narrow" w:hAnsi="Arial Narrow"/>
                <w:sz w:val="22"/>
                <w:szCs w:val="22"/>
              </w:rPr>
              <w:t>N.J HS 3/</w:t>
            </w:r>
            <w:r w:rsidR="00C7085D" w:rsidRPr="000139F2">
              <w:rPr>
                <w:rFonts w:ascii="Arial Narrow" w:eastAsia="Arial Narrow" w:hAnsi="Arial Narrow"/>
                <w:sz w:val="22"/>
                <w:szCs w:val="22"/>
              </w:rPr>
              <w:t>P</w:t>
            </w:r>
            <w:r w:rsidRPr="000139F2">
              <w:rPr>
                <w:rFonts w:ascii="Arial Narrow" w:eastAsia="Arial Narrow" w:hAnsi="Arial Narrow"/>
                <w:sz w:val="22"/>
                <w:szCs w:val="22"/>
              </w:rPr>
              <w:t xml:space="preserve">, </w:t>
            </w:r>
            <w:r w:rsidR="00C7085D" w:rsidRPr="000139F2">
              <w:rPr>
                <w:rFonts w:ascii="Arial Narrow" w:eastAsia="Arial Narrow" w:hAnsi="Arial Narrow"/>
                <w:sz w:val="22"/>
                <w:szCs w:val="22"/>
              </w:rPr>
              <w:t>8</w:t>
            </w:r>
            <w:r w:rsidRPr="000139F2">
              <w:rPr>
                <w:rFonts w:ascii="Arial Narrow" w:eastAsia="Arial Narrow" w:hAnsi="Arial Narrow"/>
                <w:sz w:val="22"/>
                <w:szCs w:val="22"/>
              </w:rPr>
              <w:t>/</w:t>
            </w:r>
            <w:r w:rsidR="00C7085D" w:rsidRPr="000139F2">
              <w:rPr>
                <w:rFonts w:ascii="Arial Narrow" w:eastAsia="Arial Narrow" w:hAnsi="Arial Narrow"/>
                <w:sz w:val="22"/>
                <w:szCs w:val="22"/>
              </w:rPr>
              <w:t>V</w:t>
            </w:r>
            <w:r w:rsidRPr="000139F2">
              <w:rPr>
                <w:rFonts w:ascii="Arial Narrow" w:eastAsia="Arial Narrow" w:hAnsi="Arial Narrow"/>
                <w:sz w:val="22"/>
                <w:szCs w:val="22"/>
              </w:rPr>
              <w:t>, 1</w:t>
            </w:r>
            <w:r w:rsidR="00C7085D" w:rsidRPr="000139F2">
              <w:rPr>
                <w:rFonts w:ascii="Arial Narrow" w:eastAsia="Arial Narrow" w:hAnsi="Arial Narrow"/>
                <w:sz w:val="22"/>
                <w:szCs w:val="22"/>
              </w:rPr>
              <w:t>2/S</w:t>
            </w:r>
          </w:p>
        </w:tc>
        <w:tc>
          <w:tcPr>
            <w:tcW w:w="2408" w:type="dxa"/>
          </w:tcPr>
          <w:p w14:paraId="5F83F927" w14:textId="09272A92" w:rsidR="00F47837" w:rsidRPr="000139F2" w:rsidRDefault="00F47837" w:rsidP="00F47837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0139F2">
              <w:rPr>
                <w:rFonts w:ascii="Arial Narrow" w:hAnsi="Arial Narrow"/>
                <w:sz w:val="22"/>
                <w:szCs w:val="22"/>
              </w:rPr>
              <w:t>Pisani ispit/usmeni ispit, računski zadatak</w:t>
            </w:r>
          </w:p>
        </w:tc>
        <w:tc>
          <w:tcPr>
            <w:tcW w:w="1721" w:type="dxa"/>
            <w:vAlign w:val="center"/>
          </w:tcPr>
          <w:p w14:paraId="64FA35C4" w14:textId="2A8BFD79" w:rsidR="00F47837" w:rsidRPr="000139F2" w:rsidRDefault="00F47837" w:rsidP="00F47837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0139F2">
              <w:rPr>
                <w:rFonts w:ascii="Arial Narrow" w:eastAsia="Arial Narrow" w:hAnsi="Arial Narrow"/>
                <w:sz w:val="22"/>
                <w:szCs w:val="22"/>
              </w:rPr>
              <w:t>9</w:t>
            </w:r>
          </w:p>
        </w:tc>
      </w:tr>
      <w:tr w:rsidR="00F47837" w:rsidRPr="005E35AB" w14:paraId="121CC875" w14:textId="77777777" w:rsidTr="0005273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CF646" w14:textId="481E9B86" w:rsidR="00F47837" w:rsidRPr="000139F2" w:rsidRDefault="00F47837" w:rsidP="00052730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0139F2">
              <w:rPr>
                <w:rFonts w:ascii="Arial Narrow" w:hAnsi="Arial Narrow"/>
                <w:sz w:val="22"/>
                <w:szCs w:val="22"/>
              </w:rPr>
              <w:t xml:space="preserve">IU 9 </w:t>
            </w:r>
          </w:p>
        </w:tc>
        <w:tc>
          <w:tcPr>
            <w:tcW w:w="4112" w:type="dxa"/>
          </w:tcPr>
          <w:p w14:paraId="77D0BF28" w14:textId="74526A1C" w:rsidR="00F47837" w:rsidRPr="000139F2" w:rsidRDefault="00F47837" w:rsidP="00F47837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0139F2">
              <w:rPr>
                <w:rFonts w:ascii="Arial Narrow" w:eastAsia="Arial Narrow" w:hAnsi="Arial Narrow"/>
                <w:sz w:val="22"/>
                <w:szCs w:val="22"/>
              </w:rPr>
              <w:t xml:space="preserve">N.J HS </w:t>
            </w:r>
            <w:r w:rsidR="00C7085D" w:rsidRPr="000139F2">
              <w:rPr>
                <w:rFonts w:ascii="Arial Narrow" w:eastAsia="Arial Narrow" w:hAnsi="Arial Narrow"/>
                <w:sz w:val="22"/>
                <w:szCs w:val="22"/>
              </w:rPr>
              <w:t>8</w:t>
            </w:r>
            <w:r w:rsidRPr="000139F2">
              <w:rPr>
                <w:rFonts w:ascii="Arial Narrow" w:eastAsia="Arial Narrow" w:hAnsi="Arial Narrow"/>
                <w:sz w:val="22"/>
                <w:szCs w:val="22"/>
              </w:rPr>
              <w:t>/</w:t>
            </w:r>
            <w:r w:rsidR="00C7085D" w:rsidRPr="000139F2">
              <w:rPr>
                <w:rFonts w:ascii="Arial Narrow" w:eastAsia="Arial Narrow" w:hAnsi="Arial Narrow"/>
                <w:sz w:val="22"/>
                <w:szCs w:val="22"/>
              </w:rPr>
              <w:t>V</w:t>
            </w:r>
          </w:p>
        </w:tc>
        <w:tc>
          <w:tcPr>
            <w:tcW w:w="2408" w:type="dxa"/>
          </w:tcPr>
          <w:p w14:paraId="1E4258AB" w14:textId="0AFC9A03" w:rsidR="00F47837" w:rsidRPr="000139F2" w:rsidRDefault="00F47837" w:rsidP="00F47837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0139F2">
              <w:rPr>
                <w:rFonts w:ascii="Arial Narrow" w:eastAsia="Arial Narrow" w:hAnsi="Arial Narrow"/>
                <w:sz w:val="22"/>
                <w:szCs w:val="22"/>
              </w:rPr>
              <w:t>Diskusija/zadatak</w:t>
            </w:r>
          </w:p>
        </w:tc>
        <w:tc>
          <w:tcPr>
            <w:tcW w:w="1721" w:type="dxa"/>
            <w:vAlign w:val="center"/>
          </w:tcPr>
          <w:p w14:paraId="72506AC4" w14:textId="3B0225EC" w:rsidR="00F47837" w:rsidRPr="000139F2" w:rsidRDefault="00F47837" w:rsidP="00F47837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0139F2">
              <w:rPr>
                <w:rFonts w:ascii="Arial Narrow" w:eastAsia="Arial Narrow" w:hAnsi="Arial Narrow"/>
                <w:sz w:val="22"/>
                <w:szCs w:val="22"/>
              </w:rPr>
              <w:t>8</w:t>
            </w:r>
          </w:p>
        </w:tc>
      </w:tr>
      <w:tr w:rsidR="00F47837" w:rsidRPr="005E35AB" w14:paraId="20C224CA" w14:textId="77777777" w:rsidTr="00580B6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A7D1D" w14:textId="09132832" w:rsidR="00F47837" w:rsidRPr="000139F2" w:rsidRDefault="00F47837" w:rsidP="00052730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0139F2">
              <w:rPr>
                <w:rFonts w:ascii="Arial Narrow" w:hAnsi="Arial Narrow"/>
                <w:sz w:val="22"/>
                <w:szCs w:val="22"/>
              </w:rPr>
              <w:t>IU 10</w:t>
            </w:r>
          </w:p>
        </w:tc>
        <w:tc>
          <w:tcPr>
            <w:tcW w:w="4112" w:type="dxa"/>
            <w:vAlign w:val="center"/>
          </w:tcPr>
          <w:p w14:paraId="603E7DED" w14:textId="5055989D" w:rsidR="00F47837" w:rsidRPr="000139F2" w:rsidRDefault="00F47837" w:rsidP="00580B67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0139F2">
              <w:rPr>
                <w:rFonts w:ascii="Arial Narrow" w:eastAsia="Arial Narrow" w:hAnsi="Arial Narrow"/>
                <w:sz w:val="22"/>
                <w:szCs w:val="22"/>
              </w:rPr>
              <w:t>N.J HS 4/</w:t>
            </w:r>
            <w:r w:rsidR="00C7085D" w:rsidRPr="000139F2">
              <w:rPr>
                <w:rFonts w:ascii="Arial Narrow" w:eastAsia="Arial Narrow" w:hAnsi="Arial Narrow"/>
                <w:sz w:val="22"/>
                <w:szCs w:val="22"/>
              </w:rPr>
              <w:t>P</w:t>
            </w:r>
          </w:p>
        </w:tc>
        <w:tc>
          <w:tcPr>
            <w:tcW w:w="2408" w:type="dxa"/>
          </w:tcPr>
          <w:p w14:paraId="5871D65F" w14:textId="68D04A9C" w:rsidR="00F47837" w:rsidRPr="000139F2" w:rsidRDefault="00F47837" w:rsidP="00F47837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0139F2">
              <w:rPr>
                <w:rFonts w:ascii="Arial Narrow" w:hAnsi="Arial Narrow"/>
                <w:sz w:val="22"/>
                <w:szCs w:val="22"/>
              </w:rPr>
              <w:t>Pisani ispit/usmeni ispit</w:t>
            </w:r>
          </w:p>
        </w:tc>
        <w:tc>
          <w:tcPr>
            <w:tcW w:w="1721" w:type="dxa"/>
            <w:vAlign w:val="center"/>
          </w:tcPr>
          <w:p w14:paraId="2239DC38" w14:textId="5C7591CB" w:rsidR="00F47837" w:rsidRPr="000139F2" w:rsidRDefault="00F47837" w:rsidP="00F47837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0139F2">
              <w:rPr>
                <w:rFonts w:ascii="Arial Narrow" w:eastAsia="Arial Narrow" w:hAnsi="Arial Narrow"/>
                <w:sz w:val="22"/>
                <w:szCs w:val="22"/>
              </w:rPr>
              <w:t>5</w:t>
            </w:r>
          </w:p>
        </w:tc>
      </w:tr>
      <w:tr w:rsidR="00F47837" w:rsidRPr="005E35AB" w14:paraId="4A6C5378" w14:textId="77777777" w:rsidTr="00580B6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6B542" w14:textId="2B3E4802" w:rsidR="00F47837" w:rsidRPr="000139F2" w:rsidRDefault="00F47837" w:rsidP="00052730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0139F2">
              <w:rPr>
                <w:rFonts w:ascii="Arial Narrow" w:hAnsi="Arial Narrow"/>
                <w:sz w:val="22"/>
                <w:szCs w:val="22"/>
              </w:rPr>
              <w:t>IU  11</w:t>
            </w:r>
          </w:p>
        </w:tc>
        <w:tc>
          <w:tcPr>
            <w:tcW w:w="4112" w:type="dxa"/>
            <w:vAlign w:val="center"/>
          </w:tcPr>
          <w:p w14:paraId="61A44BB6" w14:textId="0664AAAF" w:rsidR="00F47837" w:rsidRPr="000139F2" w:rsidRDefault="00F47837" w:rsidP="00580B67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0139F2">
              <w:rPr>
                <w:rFonts w:ascii="Arial Narrow" w:eastAsia="Arial Narrow" w:hAnsi="Arial Narrow"/>
                <w:sz w:val="22"/>
                <w:szCs w:val="22"/>
              </w:rPr>
              <w:t>N.J HS 5/</w:t>
            </w:r>
            <w:r w:rsidR="00C7085D" w:rsidRPr="000139F2">
              <w:rPr>
                <w:rFonts w:ascii="Arial Narrow" w:eastAsia="Arial Narrow" w:hAnsi="Arial Narrow"/>
                <w:sz w:val="22"/>
                <w:szCs w:val="22"/>
              </w:rPr>
              <w:t>P</w:t>
            </w:r>
            <w:r w:rsidRPr="000139F2">
              <w:rPr>
                <w:rFonts w:ascii="Arial Narrow" w:eastAsia="Arial Narrow" w:hAnsi="Arial Narrow"/>
                <w:sz w:val="22"/>
                <w:szCs w:val="22"/>
              </w:rPr>
              <w:t xml:space="preserve">, </w:t>
            </w:r>
            <w:r w:rsidR="00C7085D" w:rsidRPr="000139F2">
              <w:rPr>
                <w:rFonts w:ascii="Arial Narrow" w:eastAsia="Arial Narrow" w:hAnsi="Arial Narrow"/>
                <w:sz w:val="22"/>
                <w:szCs w:val="22"/>
              </w:rPr>
              <w:t>7</w:t>
            </w:r>
            <w:r w:rsidRPr="000139F2">
              <w:rPr>
                <w:rFonts w:ascii="Arial Narrow" w:eastAsia="Arial Narrow" w:hAnsi="Arial Narrow"/>
                <w:sz w:val="22"/>
                <w:szCs w:val="22"/>
              </w:rPr>
              <w:t>,</w:t>
            </w:r>
            <w:r w:rsidR="00C7085D" w:rsidRPr="000139F2">
              <w:rPr>
                <w:rFonts w:ascii="Arial Narrow" w:eastAsia="Arial Narrow" w:hAnsi="Arial Narrow"/>
                <w:sz w:val="22"/>
                <w:szCs w:val="22"/>
              </w:rPr>
              <w:t>9</w:t>
            </w:r>
            <w:r w:rsidRPr="000139F2">
              <w:rPr>
                <w:rFonts w:ascii="Arial Narrow" w:eastAsia="Arial Narrow" w:hAnsi="Arial Narrow"/>
                <w:sz w:val="22"/>
                <w:szCs w:val="22"/>
              </w:rPr>
              <w:t>/</w:t>
            </w:r>
            <w:r w:rsidR="00C7085D" w:rsidRPr="000139F2">
              <w:rPr>
                <w:rFonts w:ascii="Arial Narrow" w:eastAsia="Arial Narrow" w:hAnsi="Arial Narrow"/>
                <w:sz w:val="22"/>
                <w:szCs w:val="22"/>
              </w:rPr>
              <w:t>V</w:t>
            </w:r>
            <w:r w:rsidRPr="000139F2">
              <w:rPr>
                <w:rFonts w:ascii="Arial Narrow" w:eastAsia="Arial Narrow" w:hAnsi="Arial Narrow"/>
                <w:sz w:val="22"/>
                <w:szCs w:val="22"/>
              </w:rPr>
              <w:t xml:space="preserve">, </w:t>
            </w:r>
            <w:r w:rsidR="00C7085D" w:rsidRPr="000139F2">
              <w:rPr>
                <w:rFonts w:ascii="Arial Narrow" w:eastAsia="Arial Narrow" w:hAnsi="Arial Narrow"/>
                <w:sz w:val="22"/>
                <w:szCs w:val="22"/>
              </w:rPr>
              <w:t>14.1.</w:t>
            </w:r>
            <w:r w:rsidRPr="000139F2">
              <w:rPr>
                <w:rFonts w:ascii="Arial Narrow" w:eastAsia="Arial Narrow" w:hAnsi="Arial Narrow"/>
                <w:sz w:val="22"/>
                <w:szCs w:val="22"/>
              </w:rPr>
              <w:t>/</w:t>
            </w:r>
            <w:r w:rsidR="00C7085D" w:rsidRPr="000139F2">
              <w:rPr>
                <w:rFonts w:ascii="Arial Narrow" w:eastAsia="Arial Narrow" w:hAnsi="Arial Narrow"/>
                <w:sz w:val="22"/>
                <w:szCs w:val="22"/>
              </w:rPr>
              <w:t>S.P.</w:t>
            </w:r>
            <w:r w:rsidRPr="000139F2">
              <w:rPr>
                <w:rFonts w:ascii="Arial Narrow" w:eastAsia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2408" w:type="dxa"/>
          </w:tcPr>
          <w:p w14:paraId="76F981CB" w14:textId="239556C9" w:rsidR="00F47837" w:rsidRPr="000139F2" w:rsidRDefault="00F47837" w:rsidP="00F47837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0139F2">
              <w:rPr>
                <w:rFonts w:ascii="Arial Narrow" w:hAnsi="Arial Narrow"/>
                <w:sz w:val="22"/>
                <w:szCs w:val="22"/>
              </w:rPr>
              <w:t>Pisani ispit/usmeni ispit</w:t>
            </w:r>
          </w:p>
        </w:tc>
        <w:tc>
          <w:tcPr>
            <w:tcW w:w="1721" w:type="dxa"/>
            <w:vAlign w:val="center"/>
          </w:tcPr>
          <w:p w14:paraId="5CF5528A" w14:textId="25670864" w:rsidR="00F47837" w:rsidRPr="000139F2" w:rsidRDefault="00F47837" w:rsidP="00F47837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0139F2">
              <w:rPr>
                <w:rFonts w:ascii="Arial Narrow" w:eastAsia="Arial Narrow" w:hAnsi="Arial Narrow"/>
                <w:sz w:val="22"/>
                <w:szCs w:val="22"/>
              </w:rPr>
              <w:t>25</w:t>
            </w:r>
          </w:p>
        </w:tc>
      </w:tr>
      <w:tr w:rsidR="00F47837" w:rsidRPr="005E35AB" w14:paraId="144D2CC5" w14:textId="77777777" w:rsidTr="00580B6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1EEA7" w14:textId="160F4519" w:rsidR="00F47837" w:rsidRPr="000139F2" w:rsidRDefault="00F47837" w:rsidP="00052730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0139F2">
              <w:rPr>
                <w:rFonts w:ascii="Arial Narrow" w:hAnsi="Arial Narrow"/>
                <w:sz w:val="22"/>
                <w:szCs w:val="22"/>
              </w:rPr>
              <w:t>IU 12</w:t>
            </w:r>
          </w:p>
        </w:tc>
        <w:tc>
          <w:tcPr>
            <w:tcW w:w="4112" w:type="dxa"/>
            <w:vAlign w:val="center"/>
          </w:tcPr>
          <w:p w14:paraId="12FD5CA7" w14:textId="3C50404E" w:rsidR="00F47837" w:rsidRPr="000139F2" w:rsidRDefault="00F47837" w:rsidP="00580B67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0139F2">
              <w:rPr>
                <w:rFonts w:ascii="Arial Narrow" w:eastAsia="Arial Narrow" w:hAnsi="Arial Narrow"/>
                <w:sz w:val="22"/>
                <w:szCs w:val="22"/>
              </w:rPr>
              <w:t>N.J HS 6/</w:t>
            </w:r>
            <w:r w:rsidR="00C7085D" w:rsidRPr="000139F2">
              <w:rPr>
                <w:rFonts w:ascii="Arial Narrow" w:eastAsia="Arial Narrow" w:hAnsi="Arial Narrow"/>
                <w:sz w:val="22"/>
                <w:szCs w:val="22"/>
              </w:rPr>
              <w:t>P</w:t>
            </w:r>
            <w:r w:rsidRPr="000139F2">
              <w:rPr>
                <w:rFonts w:ascii="Arial Narrow" w:eastAsia="Arial Narrow" w:hAnsi="Arial Narrow"/>
                <w:sz w:val="22"/>
                <w:szCs w:val="22"/>
              </w:rPr>
              <w:t xml:space="preserve">, </w:t>
            </w:r>
            <w:r w:rsidR="00C7085D" w:rsidRPr="000139F2">
              <w:rPr>
                <w:rFonts w:ascii="Arial Narrow" w:eastAsia="Arial Narrow" w:hAnsi="Arial Narrow"/>
                <w:sz w:val="22"/>
                <w:szCs w:val="22"/>
              </w:rPr>
              <w:t>11</w:t>
            </w:r>
            <w:r w:rsidRPr="000139F2">
              <w:rPr>
                <w:rFonts w:ascii="Arial Narrow" w:eastAsia="Arial Narrow" w:hAnsi="Arial Narrow"/>
                <w:sz w:val="22"/>
                <w:szCs w:val="22"/>
              </w:rPr>
              <w:t>/</w:t>
            </w:r>
            <w:r w:rsidR="00C7085D" w:rsidRPr="000139F2">
              <w:rPr>
                <w:rFonts w:ascii="Arial Narrow" w:eastAsia="Arial Narrow" w:hAnsi="Arial Narrow"/>
                <w:sz w:val="22"/>
                <w:szCs w:val="22"/>
              </w:rPr>
              <w:t>V</w:t>
            </w:r>
            <w:r w:rsidRPr="000139F2">
              <w:rPr>
                <w:rFonts w:ascii="Arial Narrow" w:eastAsia="Arial Narrow" w:hAnsi="Arial Narrow"/>
                <w:sz w:val="22"/>
                <w:szCs w:val="22"/>
              </w:rPr>
              <w:t xml:space="preserve">, </w:t>
            </w:r>
            <w:r w:rsidR="00C7085D" w:rsidRPr="000139F2">
              <w:rPr>
                <w:rFonts w:ascii="Arial Narrow" w:eastAsia="Arial Narrow" w:hAnsi="Arial Narrow"/>
                <w:sz w:val="22"/>
                <w:szCs w:val="22"/>
              </w:rPr>
              <w:t>13</w:t>
            </w:r>
            <w:r w:rsidRPr="000139F2">
              <w:rPr>
                <w:rFonts w:ascii="Arial Narrow" w:eastAsia="Arial Narrow" w:hAnsi="Arial Narrow"/>
                <w:sz w:val="22"/>
                <w:szCs w:val="22"/>
              </w:rPr>
              <w:t>/</w:t>
            </w:r>
            <w:r w:rsidR="008A48B0" w:rsidRPr="000139F2">
              <w:rPr>
                <w:rFonts w:ascii="Arial Narrow" w:eastAsia="Arial Narrow" w:hAnsi="Arial Narrow"/>
                <w:sz w:val="22"/>
                <w:szCs w:val="22"/>
              </w:rPr>
              <w:t>S</w:t>
            </w:r>
            <w:r w:rsidRPr="000139F2">
              <w:rPr>
                <w:rFonts w:ascii="Arial Narrow" w:eastAsia="Arial Narrow" w:hAnsi="Arial Narrow"/>
                <w:sz w:val="22"/>
                <w:szCs w:val="22"/>
              </w:rPr>
              <w:t>, 1</w:t>
            </w:r>
            <w:r w:rsidR="00C7085D" w:rsidRPr="000139F2">
              <w:rPr>
                <w:rFonts w:ascii="Arial Narrow" w:eastAsia="Arial Narrow" w:hAnsi="Arial Narrow"/>
                <w:sz w:val="22"/>
                <w:szCs w:val="22"/>
              </w:rPr>
              <w:t>4</w:t>
            </w:r>
            <w:r w:rsidRPr="000139F2">
              <w:rPr>
                <w:rFonts w:ascii="Arial Narrow" w:eastAsia="Arial Narrow" w:hAnsi="Arial Narrow"/>
                <w:sz w:val="22"/>
                <w:szCs w:val="22"/>
              </w:rPr>
              <w:t>,</w:t>
            </w:r>
            <w:r w:rsidR="00C7085D" w:rsidRPr="000139F2">
              <w:rPr>
                <w:rFonts w:ascii="Arial Narrow" w:eastAsia="Arial Narrow" w:hAnsi="Arial Narrow"/>
                <w:sz w:val="22"/>
                <w:szCs w:val="22"/>
              </w:rPr>
              <w:t>14.2.</w:t>
            </w:r>
            <w:r w:rsidRPr="000139F2">
              <w:rPr>
                <w:rFonts w:ascii="Arial Narrow" w:eastAsia="Arial Narrow" w:hAnsi="Arial Narrow"/>
                <w:sz w:val="22"/>
                <w:szCs w:val="22"/>
              </w:rPr>
              <w:t>/</w:t>
            </w:r>
            <w:r w:rsidR="00C7085D" w:rsidRPr="000139F2">
              <w:rPr>
                <w:rFonts w:ascii="Arial Narrow" w:eastAsia="Arial Narrow" w:hAnsi="Arial Narrow"/>
                <w:sz w:val="22"/>
                <w:szCs w:val="22"/>
              </w:rPr>
              <w:t>S.P.</w:t>
            </w:r>
          </w:p>
        </w:tc>
        <w:tc>
          <w:tcPr>
            <w:tcW w:w="2408" w:type="dxa"/>
            <w:vAlign w:val="center"/>
          </w:tcPr>
          <w:p w14:paraId="1CD8404C" w14:textId="31B231A0" w:rsidR="00F47837" w:rsidRPr="000139F2" w:rsidRDefault="00F47837" w:rsidP="00F47837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0139F2">
              <w:rPr>
                <w:rFonts w:ascii="Arial Narrow" w:hAnsi="Arial Narrow"/>
                <w:sz w:val="22"/>
                <w:szCs w:val="22"/>
              </w:rPr>
              <w:t>Pisani ispit/usmeni ispit</w:t>
            </w:r>
          </w:p>
        </w:tc>
        <w:tc>
          <w:tcPr>
            <w:tcW w:w="1721" w:type="dxa"/>
            <w:vAlign w:val="center"/>
          </w:tcPr>
          <w:p w14:paraId="2F275DFB" w14:textId="7CB9B087" w:rsidR="00F47837" w:rsidRPr="000139F2" w:rsidRDefault="00F47837" w:rsidP="00F47837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0139F2">
              <w:rPr>
                <w:rFonts w:ascii="Arial Narrow" w:eastAsia="Arial Narrow" w:hAnsi="Arial Narrow"/>
                <w:sz w:val="22"/>
                <w:szCs w:val="22"/>
              </w:rPr>
              <w:t>30</w:t>
            </w:r>
          </w:p>
        </w:tc>
      </w:tr>
      <w:tr w:rsidR="00EB0A57" w:rsidRPr="005E35AB" w14:paraId="1B244B7B" w14:textId="77777777" w:rsidTr="00EB0A57">
        <w:tc>
          <w:tcPr>
            <w:tcW w:w="7508" w:type="dxa"/>
            <w:gridSpan w:val="3"/>
          </w:tcPr>
          <w:p w14:paraId="76186855" w14:textId="1BF5F640" w:rsidR="00EB0A57" w:rsidRPr="000139F2" w:rsidRDefault="00EB0A57" w:rsidP="00037E74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0139F2">
              <w:rPr>
                <w:rFonts w:ascii="Arial Narrow" w:eastAsia="Arial Narrow" w:hAnsi="Arial Narrow"/>
                <w:sz w:val="22"/>
                <w:szCs w:val="22"/>
              </w:rPr>
              <w:t>Ukupno sati: direktne nastave + samostalni rad studenta =</w:t>
            </w:r>
          </w:p>
        </w:tc>
        <w:tc>
          <w:tcPr>
            <w:tcW w:w="1721" w:type="dxa"/>
            <w:vAlign w:val="center"/>
          </w:tcPr>
          <w:p w14:paraId="21678349" w14:textId="181C8B59" w:rsidR="00EB0A57" w:rsidRPr="000139F2" w:rsidRDefault="00A3676A" w:rsidP="00EB0A57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0139F2">
              <w:rPr>
                <w:rFonts w:ascii="Arial Narrow" w:eastAsia="Arial Narrow" w:hAnsi="Arial Narrow"/>
                <w:sz w:val="22"/>
                <w:szCs w:val="22"/>
              </w:rPr>
              <w:t>106</w:t>
            </w:r>
          </w:p>
        </w:tc>
      </w:tr>
      <w:tr w:rsidR="00A3676A" w:rsidRPr="005E35AB" w14:paraId="1FF72F73" w14:textId="77777777" w:rsidTr="00EB0A57">
        <w:tc>
          <w:tcPr>
            <w:tcW w:w="7508" w:type="dxa"/>
            <w:gridSpan w:val="3"/>
          </w:tcPr>
          <w:p w14:paraId="2CACCFD1" w14:textId="107D1F55" w:rsidR="00A3676A" w:rsidRPr="005E35AB" w:rsidRDefault="00A3676A" w:rsidP="00037E74">
            <w:pPr>
              <w:ind w:right="-20"/>
              <w:jc w:val="center"/>
              <w:rPr>
                <w:rFonts w:eastAsia="Arial Narrow"/>
                <w:b/>
                <w:bCs/>
              </w:rPr>
            </w:pPr>
            <w:r w:rsidRPr="005E35AB">
              <w:rPr>
                <w:rFonts w:eastAsia="Arial Narrow"/>
                <w:b/>
                <w:bCs/>
              </w:rPr>
              <w:t>Sveukupna satnica predmeta</w:t>
            </w:r>
          </w:p>
        </w:tc>
        <w:tc>
          <w:tcPr>
            <w:tcW w:w="1721" w:type="dxa"/>
            <w:vAlign w:val="center"/>
          </w:tcPr>
          <w:p w14:paraId="7CAD5086" w14:textId="2FC0A36A" w:rsidR="00A3676A" w:rsidRPr="005E35AB" w:rsidRDefault="00A3676A" w:rsidP="00EB0A57">
            <w:pPr>
              <w:ind w:right="-20"/>
              <w:jc w:val="center"/>
              <w:rPr>
                <w:rFonts w:eastAsia="Arial Narrow"/>
                <w:b/>
                <w:bCs/>
              </w:rPr>
            </w:pPr>
            <w:r w:rsidRPr="005E35AB">
              <w:rPr>
                <w:rFonts w:eastAsia="Arial Narrow"/>
                <w:b/>
                <w:bCs/>
              </w:rPr>
              <w:t>10</w:t>
            </w:r>
            <w:r w:rsidR="000102FF" w:rsidRPr="005E35AB">
              <w:rPr>
                <w:rFonts w:eastAsia="Arial Narrow"/>
                <w:b/>
                <w:bCs/>
              </w:rPr>
              <w:t>4</w:t>
            </w:r>
            <w:r w:rsidRPr="005E35AB">
              <w:rPr>
                <w:rFonts w:eastAsia="Arial Narrow"/>
                <w:b/>
                <w:bCs/>
              </w:rPr>
              <w:t>+10</w:t>
            </w:r>
            <w:r w:rsidR="000102FF" w:rsidRPr="005E35AB">
              <w:rPr>
                <w:rFonts w:eastAsia="Arial Narrow"/>
                <w:b/>
                <w:bCs/>
              </w:rPr>
              <w:t>6</w:t>
            </w:r>
            <w:r w:rsidRPr="005E35AB">
              <w:rPr>
                <w:rFonts w:eastAsia="Arial Narrow"/>
                <w:b/>
                <w:bCs/>
              </w:rPr>
              <w:t>=2</w:t>
            </w:r>
            <w:r w:rsidR="000102FF" w:rsidRPr="005E35AB">
              <w:rPr>
                <w:rFonts w:eastAsia="Arial Narrow"/>
                <w:b/>
                <w:bCs/>
              </w:rPr>
              <w:t>10</w:t>
            </w:r>
          </w:p>
        </w:tc>
      </w:tr>
    </w:tbl>
    <w:p w14:paraId="28992209" w14:textId="7EF5BDC6" w:rsidR="00DD73D4" w:rsidRPr="000139F2" w:rsidRDefault="00DD73D4" w:rsidP="00037E74">
      <w:pPr>
        <w:tabs>
          <w:tab w:val="left" w:pos="1280"/>
        </w:tabs>
        <w:ind w:right="-20"/>
        <w:rPr>
          <w:rFonts w:ascii="Arial Narrow" w:eastAsia="Arial Narrow" w:hAnsi="Arial Narrow"/>
          <w:i/>
          <w:sz w:val="22"/>
          <w:szCs w:val="22"/>
        </w:rPr>
      </w:pPr>
      <w:r w:rsidRPr="000139F2">
        <w:rPr>
          <w:rFonts w:ascii="Arial Narrow" w:eastAsia="Arial Narrow" w:hAnsi="Arial Narrow"/>
          <w:i/>
          <w:sz w:val="22"/>
          <w:szCs w:val="22"/>
        </w:rPr>
        <w:t>* Potrebno vrijeme (h) 1 ECTS = 30 h</w:t>
      </w:r>
    </w:p>
    <w:p w14:paraId="6B8F6260" w14:textId="7C56383D" w:rsidR="00961F0B" w:rsidRDefault="00961F0B">
      <w:pPr>
        <w:spacing w:after="160" w:line="259" w:lineRule="auto"/>
        <w:rPr>
          <w:rFonts w:eastAsia="Arial Narrow"/>
          <w:bCs/>
          <w:iCs/>
        </w:rPr>
      </w:pPr>
      <w:r>
        <w:rPr>
          <w:rFonts w:eastAsia="Arial Narrow"/>
          <w:bCs/>
          <w:iCs/>
        </w:rPr>
        <w:br w:type="page"/>
      </w:r>
    </w:p>
    <w:p w14:paraId="15BB8731" w14:textId="77777777" w:rsidR="00DD73D4" w:rsidRPr="000139F2" w:rsidRDefault="00DD73D4" w:rsidP="00037E74">
      <w:pPr>
        <w:spacing w:line="276" w:lineRule="auto"/>
        <w:jc w:val="both"/>
        <w:rPr>
          <w:rFonts w:ascii="Arial Narrow" w:hAnsi="Arial Narrow"/>
          <w:b/>
        </w:rPr>
      </w:pPr>
      <w:r w:rsidRPr="000139F2">
        <w:rPr>
          <w:rFonts w:ascii="Arial Narrow" w:hAnsi="Arial Narrow"/>
          <w:b/>
        </w:rPr>
        <w:lastRenderedPageBreak/>
        <w:t>6. Popis ispitne literature</w:t>
      </w:r>
    </w:p>
    <w:p w14:paraId="563E270F" w14:textId="77777777" w:rsidR="00DD73D4" w:rsidRPr="000139F2" w:rsidRDefault="00DD73D4" w:rsidP="00037E74">
      <w:pPr>
        <w:numPr>
          <w:ilvl w:val="1"/>
          <w:numId w:val="0"/>
        </w:numPr>
        <w:spacing w:line="276" w:lineRule="auto"/>
        <w:rPr>
          <w:rFonts w:ascii="Arial Narrow" w:hAnsi="Arial Narrow"/>
        </w:rPr>
      </w:pPr>
      <w:r w:rsidRPr="000139F2">
        <w:rPr>
          <w:rFonts w:ascii="Arial Narrow" w:hAnsi="Arial Narrow"/>
        </w:rPr>
        <w:t>a) Obvezna:</w:t>
      </w:r>
    </w:p>
    <w:p w14:paraId="3303B697" w14:textId="77777777" w:rsidR="006C6746" w:rsidRPr="000139F2" w:rsidRDefault="006C6746" w:rsidP="00F47837">
      <w:pPr>
        <w:numPr>
          <w:ilvl w:val="0"/>
          <w:numId w:val="42"/>
        </w:numPr>
        <w:spacing w:line="276" w:lineRule="auto"/>
        <w:jc w:val="both"/>
        <w:rPr>
          <w:rFonts w:ascii="Arial Narrow" w:hAnsi="Arial Narrow"/>
        </w:rPr>
      </w:pPr>
      <w:r w:rsidRPr="000139F2">
        <w:rPr>
          <w:rFonts w:ascii="Arial Narrow" w:hAnsi="Arial Narrow"/>
        </w:rPr>
        <w:t>Babić, K., Melita Herak, Tatjana Tušek (2003):U: Anatomija i fiziologija domaćih životinja. Visoko gospodarsko učilište Križevci i Zrinski d. d. Čakovec.</w:t>
      </w:r>
    </w:p>
    <w:p w14:paraId="30809C38" w14:textId="77777777" w:rsidR="006C6746" w:rsidRPr="000139F2" w:rsidRDefault="006C6746" w:rsidP="00F47837">
      <w:pPr>
        <w:numPr>
          <w:ilvl w:val="0"/>
          <w:numId w:val="42"/>
        </w:numPr>
        <w:spacing w:line="276" w:lineRule="auto"/>
        <w:jc w:val="both"/>
        <w:rPr>
          <w:rFonts w:ascii="Arial Narrow" w:hAnsi="Arial Narrow"/>
        </w:rPr>
      </w:pPr>
      <w:r w:rsidRPr="000139F2">
        <w:rPr>
          <w:rFonts w:ascii="Arial Narrow" w:hAnsi="Arial Narrow"/>
        </w:rPr>
        <w:t>Grbeša D., (2004): Metode procjene i tablice kemijskog sastava i hranjive vrijednosti krepkih krmiva. Hrvatsko agronomsko društvo, Zagreb.</w:t>
      </w:r>
    </w:p>
    <w:p w14:paraId="50F5D042" w14:textId="77777777" w:rsidR="006C6746" w:rsidRPr="000139F2" w:rsidRDefault="006C6746" w:rsidP="00F47837">
      <w:pPr>
        <w:numPr>
          <w:ilvl w:val="0"/>
          <w:numId w:val="42"/>
        </w:numPr>
        <w:spacing w:line="276" w:lineRule="auto"/>
        <w:jc w:val="both"/>
        <w:rPr>
          <w:rFonts w:ascii="Arial Narrow" w:hAnsi="Arial Narrow"/>
        </w:rPr>
      </w:pPr>
      <w:r w:rsidRPr="000139F2">
        <w:rPr>
          <w:rFonts w:ascii="Arial Narrow" w:hAnsi="Arial Narrow"/>
          <w:lang w:val="en-GB"/>
        </w:rPr>
        <w:t>Pinti</w:t>
      </w:r>
      <w:r w:rsidRPr="000139F2">
        <w:rPr>
          <w:rFonts w:ascii="Arial Narrow" w:hAnsi="Arial Narrow"/>
        </w:rPr>
        <w:t xml:space="preserve">ć </w:t>
      </w:r>
      <w:r w:rsidRPr="000139F2">
        <w:rPr>
          <w:rFonts w:ascii="Arial Narrow" w:hAnsi="Arial Narrow"/>
          <w:lang w:val="en-GB"/>
        </w:rPr>
        <w:t>V</w:t>
      </w:r>
      <w:r w:rsidRPr="000139F2">
        <w:rPr>
          <w:rFonts w:ascii="Arial Narrow" w:hAnsi="Arial Narrow"/>
        </w:rPr>
        <w:t xml:space="preserve">., (2004): </w:t>
      </w:r>
      <w:proofErr w:type="spellStart"/>
      <w:r w:rsidRPr="000139F2">
        <w:rPr>
          <w:rFonts w:ascii="Arial Narrow" w:hAnsi="Arial Narrow"/>
          <w:lang w:val="en-GB"/>
        </w:rPr>
        <w:t>Hranidba</w:t>
      </w:r>
      <w:proofErr w:type="spellEnd"/>
      <w:r w:rsidRPr="000139F2">
        <w:rPr>
          <w:rFonts w:ascii="Arial Narrow" w:hAnsi="Arial Narrow"/>
        </w:rPr>
        <w:t xml:space="preserve"> </w:t>
      </w:r>
      <w:proofErr w:type="spellStart"/>
      <w:r w:rsidRPr="000139F2">
        <w:rPr>
          <w:rFonts w:ascii="Arial Narrow" w:hAnsi="Arial Narrow"/>
          <w:lang w:val="en-GB"/>
        </w:rPr>
        <w:t>doma</w:t>
      </w:r>
      <w:proofErr w:type="spellEnd"/>
      <w:r w:rsidRPr="000139F2">
        <w:rPr>
          <w:rFonts w:ascii="Arial Narrow" w:hAnsi="Arial Narrow"/>
        </w:rPr>
        <w:t>ć</w:t>
      </w:r>
      <w:proofErr w:type="spellStart"/>
      <w:r w:rsidRPr="000139F2">
        <w:rPr>
          <w:rFonts w:ascii="Arial Narrow" w:hAnsi="Arial Narrow"/>
          <w:lang w:val="en-GB"/>
        </w:rPr>
        <w:t>ih</w:t>
      </w:r>
      <w:proofErr w:type="spellEnd"/>
      <w:r w:rsidRPr="000139F2">
        <w:rPr>
          <w:rFonts w:ascii="Arial Narrow" w:hAnsi="Arial Narrow"/>
        </w:rPr>
        <w:t xml:space="preserve"> ž</w:t>
      </w:r>
      <w:proofErr w:type="spellStart"/>
      <w:r w:rsidRPr="000139F2">
        <w:rPr>
          <w:rFonts w:ascii="Arial Narrow" w:hAnsi="Arial Narrow"/>
          <w:lang w:val="en-GB"/>
        </w:rPr>
        <w:t>ivotinja</w:t>
      </w:r>
      <w:proofErr w:type="spellEnd"/>
      <w:r w:rsidRPr="000139F2">
        <w:rPr>
          <w:rFonts w:ascii="Arial Narrow" w:hAnsi="Arial Narrow"/>
        </w:rPr>
        <w:t xml:space="preserve">. </w:t>
      </w:r>
      <w:proofErr w:type="spellStart"/>
      <w:r w:rsidRPr="000139F2">
        <w:rPr>
          <w:rFonts w:ascii="Arial Narrow" w:hAnsi="Arial Narrow"/>
          <w:lang w:val="en-GB"/>
        </w:rPr>
        <w:t>Skripta</w:t>
      </w:r>
      <w:proofErr w:type="spellEnd"/>
      <w:r w:rsidRPr="000139F2">
        <w:rPr>
          <w:rFonts w:ascii="Arial Narrow" w:hAnsi="Arial Narrow"/>
        </w:rPr>
        <w:t xml:space="preserve">, </w:t>
      </w:r>
      <w:r w:rsidRPr="000139F2">
        <w:rPr>
          <w:rFonts w:ascii="Arial Narrow" w:hAnsi="Arial Narrow"/>
          <w:lang w:val="en-GB"/>
        </w:rPr>
        <w:t>III</w:t>
      </w:r>
      <w:r w:rsidRPr="000139F2">
        <w:rPr>
          <w:rFonts w:ascii="Arial Narrow" w:hAnsi="Arial Narrow"/>
        </w:rPr>
        <w:t xml:space="preserve"> </w:t>
      </w:r>
      <w:proofErr w:type="spellStart"/>
      <w:r w:rsidRPr="000139F2">
        <w:rPr>
          <w:rFonts w:ascii="Arial Narrow" w:hAnsi="Arial Narrow"/>
          <w:lang w:val="en-GB"/>
        </w:rPr>
        <w:t>dopunjeno</w:t>
      </w:r>
      <w:proofErr w:type="spellEnd"/>
      <w:r w:rsidRPr="000139F2">
        <w:rPr>
          <w:rFonts w:ascii="Arial Narrow" w:hAnsi="Arial Narrow"/>
        </w:rPr>
        <w:t xml:space="preserve"> i recenzirano </w:t>
      </w:r>
      <w:proofErr w:type="spellStart"/>
      <w:r w:rsidRPr="000139F2">
        <w:rPr>
          <w:rFonts w:ascii="Arial Narrow" w:hAnsi="Arial Narrow"/>
          <w:lang w:val="en-GB"/>
        </w:rPr>
        <w:t>izdanje</w:t>
      </w:r>
      <w:proofErr w:type="spellEnd"/>
      <w:r w:rsidRPr="000139F2">
        <w:rPr>
          <w:rFonts w:ascii="Arial Narrow" w:hAnsi="Arial Narrow"/>
        </w:rPr>
        <w:t xml:space="preserve">, </w:t>
      </w:r>
      <w:proofErr w:type="spellStart"/>
      <w:r w:rsidRPr="000139F2">
        <w:rPr>
          <w:rFonts w:ascii="Arial Narrow" w:hAnsi="Arial Narrow"/>
          <w:lang w:val="en-GB"/>
        </w:rPr>
        <w:t>Visoko</w:t>
      </w:r>
      <w:proofErr w:type="spellEnd"/>
      <w:r w:rsidRPr="000139F2">
        <w:rPr>
          <w:rFonts w:ascii="Arial Narrow" w:hAnsi="Arial Narrow"/>
        </w:rPr>
        <w:t xml:space="preserve"> </w:t>
      </w:r>
      <w:proofErr w:type="spellStart"/>
      <w:r w:rsidRPr="000139F2">
        <w:rPr>
          <w:rFonts w:ascii="Arial Narrow" w:hAnsi="Arial Narrow"/>
          <w:lang w:val="en-GB"/>
        </w:rPr>
        <w:t>gospodarsko</w:t>
      </w:r>
      <w:proofErr w:type="spellEnd"/>
      <w:r w:rsidRPr="000139F2">
        <w:rPr>
          <w:rFonts w:ascii="Arial Narrow" w:hAnsi="Arial Narrow"/>
        </w:rPr>
        <w:t xml:space="preserve"> </w:t>
      </w:r>
      <w:r w:rsidRPr="000139F2">
        <w:rPr>
          <w:rFonts w:ascii="Arial Narrow" w:hAnsi="Arial Narrow"/>
          <w:lang w:val="en-GB"/>
        </w:rPr>
        <w:t>u</w:t>
      </w:r>
      <w:r w:rsidRPr="000139F2">
        <w:rPr>
          <w:rFonts w:ascii="Arial Narrow" w:hAnsi="Arial Narrow"/>
        </w:rPr>
        <w:t>č</w:t>
      </w:r>
      <w:proofErr w:type="spellStart"/>
      <w:r w:rsidRPr="000139F2">
        <w:rPr>
          <w:rFonts w:ascii="Arial Narrow" w:hAnsi="Arial Narrow"/>
          <w:lang w:val="en-GB"/>
        </w:rPr>
        <w:t>ili</w:t>
      </w:r>
      <w:proofErr w:type="spellEnd"/>
      <w:r w:rsidRPr="000139F2">
        <w:rPr>
          <w:rFonts w:ascii="Arial Narrow" w:hAnsi="Arial Narrow"/>
        </w:rPr>
        <w:t>š</w:t>
      </w:r>
      <w:proofErr w:type="spellStart"/>
      <w:r w:rsidRPr="000139F2">
        <w:rPr>
          <w:rFonts w:ascii="Arial Narrow" w:hAnsi="Arial Narrow"/>
          <w:lang w:val="en-GB"/>
        </w:rPr>
        <w:t>te</w:t>
      </w:r>
      <w:proofErr w:type="spellEnd"/>
      <w:r w:rsidRPr="000139F2">
        <w:rPr>
          <w:rFonts w:ascii="Arial Narrow" w:hAnsi="Arial Narrow"/>
        </w:rPr>
        <w:t xml:space="preserve"> </w:t>
      </w:r>
      <w:r w:rsidRPr="000139F2">
        <w:rPr>
          <w:rFonts w:ascii="Arial Narrow" w:hAnsi="Arial Narrow"/>
          <w:lang w:val="en-GB"/>
        </w:rPr>
        <w:t>u</w:t>
      </w:r>
      <w:r w:rsidRPr="000139F2">
        <w:rPr>
          <w:rFonts w:ascii="Arial Narrow" w:hAnsi="Arial Narrow"/>
        </w:rPr>
        <w:t xml:space="preserve"> </w:t>
      </w:r>
      <w:proofErr w:type="spellStart"/>
      <w:r w:rsidRPr="000139F2">
        <w:rPr>
          <w:rFonts w:ascii="Arial Narrow" w:hAnsi="Arial Narrow"/>
          <w:lang w:val="en-GB"/>
        </w:rPr>
        <w:t>Kri</w:t>
      </w:r>
      <w:proofErr w:type="spellEnd"/>
      <w:r w:rsidRPr="000139F2">
        <w:rPr>
          <w:rFonts w:ascii="Arial Narrow" w:hAnsi="Arial Narrow"/>
        </w:rPr>
        <w:t>ž</w:t>
      </w:r>
      <w:proofErr w:type="spellStart"/>
      <w:r w:rsidRPr="000139F2">
        <w:rPr>
          <w:rFonts w:ascii="Arial Narrow" w:hAnsi="Arial Narrow"/>
          <w:lang w:val="en-GB"/>
        </w:rPr>
        <w:t>evcima</w:t>
      </w:r>
      <w:proofErr w:type="spellEnd"/>
      <w:r w:rsidRPr="000139F2">
        <w:rPr>
          <w:rFonts w:ascii="Arial Narrow" w:hAnsi="Arial Narrow"/>
        </w:rPr>
        <w:t>.</w:t>
      </w:r>
    </w:p>
    <w:p w14:paraId="01434B7F" w14:textId="77777777" w:rsidR="006C6746" w:rsidRPr="000139F2" w:rsidRDefault="006C6746" w:rsidP="00F47837">
      <w:pPr>
        <w:numPr>
          <w:ilvl w:val="0"/>
          <w:numId w:val="42"/>
        </w:numPr>
        <w:spacing w:line="276" w:lineRule="auto"/>
        <w:jc w:val="both"/>
        <w:rPr>
          <w:rFonts w:ascii="Arial Narrow" w:hAnsi="Arial Narrow"/>
        </w:rPr>
      </w:pPr>
      <w:r w:rsidRPr="000139F2">
        <w:rPr>
          <w:rFonts w:ascii="Arial Narrow" w:hAnsi="Arial Narrow"/>
        </w:rPr>
        <w:t>Pintić V. i grupa autora (2004): Priručnik o proizvodnji i upotrebi stočne hrane-krme. Hrvatsko agronomsko društvo, Zagreb.</w:t>
      </w:r>
    </w:p>
    <w:p w14:paraId="0DB4009C" w14:textId="77777777" w:rsidR="006C6746" w:rsidRPr="000139F2" w:rsidRDefault="006C6746" w:rsidP="00F47837">
      <w:pPr>
        <w:numPr>
          <w:ilvl w:val="0"/>
          <w:numId w:val="42"/>
        </w:numPr>
        <w:spacing w:line="276" w:lineRule="auto"/>
        <w:jc w:val="both"/>
        <w:rPr>
          <w:rFonts w:ascii="Arial Narrow" w:hAnsi="Arial Narrow"/>
          <w:color w:val="000000"/>
        </w:rPr>
      </w:pPr>
      <w:r w:rsidRPr="000139F2">
        <w:rPr>
          <w:rFonts w:ascii="Arial Narrow" w:hAnsi="Arial Narrow"/>
          <w:color w:val="000000"/>
        </w:rPr>
        <w:t xml:space="preserve">Pintić., Marenčić D., </w:t>
      </w:r>
      <w:proofErr w:type="spellStart"/>
      <w:r w:rsidRPr="000139F2">
        <w:rPr>
          <w:rFonts w:ascii="Arial Narrow" w:hAnsi="Arial Narrow"/>
          <w:color w:val="000000"/>
        </w:rPr>
        <w:t>Pintić</w:t>
      </w:r>
      <w:proofErr w:type="spellEnd"/>
      <w:r w:rsidRPr="000139F2">
        <w:rPr>
          <w:rFonts w:ascii="Arial Narrow" w:hAnsi="Arial Narrow"/>
          <w:color w:val="000000"/>
        </w:rPr>
        <w:t xml:space="preserve"> </w:t>
      </w:r>
      <w:proofErr w:type="spellStart"/>
      <w:r w:rsidRPr="000139F2">
        <w:rPr>
          <w:rFonts w:ascii="Arial Narrow" w:hAnsi="Arial Narrow"/>
          <w:color w:val="000000"/>
        </w:rPr>
        <w:t>Pukec</w:t>
      </w:r>
      <w:proofErr w:type="spellEnd"/>
      <w:r w:rsidRPr="000139F2">
        <w:rPr>
          <w:rFonts w:ascii="Arial Narrow" w:hAnsi="Arial Narrow"/>
          <w:color w:val="000000"/>
        </w:rPr>
        <w:t xml:space="preserve"> Nataša (2016): Hranidba domaćih životinja, Visoko gospodarsko učilište u Križevcima.</w:t>
      </w:r>
    </w:p>
    <w:p w14:paraId="4D88205D" w14:textId="77777777" w:rsidR="006C6746" w:rsidRPr="000139F2" w:rsidRDefault="006C6746" w:rsidP="00F47837">
      <w:pPr>
        <w:numPr>
          <w:ilvl w:val="0"/>
          <w:numId w:val="42"/>
        </w:numPr>
        <w:spacing w:line="276" w:lineRule="auto"/>
        <w:jc w:val="both"/>
        <w:rPr>
          <w:rFonts w:ascii="Arial Narrow" w:hAnsi="Arial Narrow"/>
        </w:rPr>
      </w:pPr>
      <w:r w:rsidRPr="000139F2">
        <w:rPr>
          <w:rFonts w:ascii="Arial Narrow" w:hAnsi="Arial Narrow"/>
        </w:rPr>
        <w:t>Tušek, Tatjana (2 000.): Fiziologija stoke (praktikum). Visoko gospodarsko učilište Križevci, Križevci, 1-45.</w:t>
      </w:r>
    </w:p>
    <w:p w14:paraId="51EF43C7" w14:textId="77777777" w:rsidR="00DD73D4" w:rsidRPr="000139F2" w:rsidRDefault="00DD73D4" w:rsidP="00037E74">
      <w:pPr>
        <w:numPr>
          <w:ilvl w:val="1"/>
          <w:numId w:val="0"/>
        </w:numPr>
        <w:spacing w:line="276" w:lineRule="auto"/>
        <w:jc w:val="both"/>
        <w:rPr>
          <w:rFonts w:ascii="Arial Narrow" w:hAnsi="Arial Narrow"/>
        </w:rPr>
      </w:pPr>
      <w:r w:rsidRPr="000139F2">
        <w:rPr>
          <w:rFonts w:ascii="Arial Narrow" w:hAnsi="Arial Narrow"/>
        </w:rPr>
        <w:t>b) Dopunska:</w:t>
      </w:r>
    </w:p>
    <w:p w14:paraId="7636FAA6" w14:textId="77777777" w:rsidR="006C6746" w:rsidRPr="000139F2" w:rsidRDefault="006C6746" w:rsidP="00F47837">
      <w:pPr>
        <w:numPr>
          <w:ilvl w:val="0"/>
          <w:numId w:val="43"/>
        </w:numPr>
        <w:spacing w:line="276" w:lineRule="auto"/>
        <w:jc w:val="both"/>
        <w:rPr>
          <w:rFonts w:ascii="Arial Narrow" w:hAnsi="Arial Narrow"/>
        </w:rPr>
      </w:pPr>
      <w:proofErr w:type="spellStart"/>
      <w:r w:rsidRPr="000139F2">
        <w:rPr>
          <w:rFonts w:ascii="Arial Narrow" w:hAnsi="Arial Narrow"/>
        </w:rPr>
        <w:t>Guyton</w:t>
      </w:r>
      <w:proofErr w:type="spellEnd"/>
      <w:r w:rsidRPr="000139F2">
        <w:rPr>
          <w:rFonts w:ascii="Arial Narrow" w:hAnsi="Arial Narrow"/>
        </w:rPr>
        <w:t>, A. C. (1989): Medicinska fiziologija. Medicinska knjiga. Beograd-Zagreb.</w:t>
      </w:r>
    </w:p>
    <w:p w14:paraId="363AB1D5" w14:textId="77777777" w:rsidR="006C6746" w:rsidRPr="000139F2" w:rsidRDefault="006C6746" w:rsidP="00F47837">
      <w:pPr>
        <w:numPr>
          <w:ilvl w:val="0"/>
          <w:numId w:val="43"/>
        </w:numPr>
        <w:spacing w:line="276" w:lineRule="auto"/>
        <w:jc w:val="both"/>
        <w:rPr>
          <w:rFonts w:ascii="Arial Narrow" w:hAnsi="Arial Narrow"/>
          <w:lang w:val="de-DE"/>
        </w:rPr>
      </w:pPr>
      <w:proofErr w:type="spellStart"/>
      <w:r w:rsidRPr="000139F2">
        <w:rPr>
          <w:rFonts w:ascii="Arial Narrow" w:hAnsi="Arial Narrow"/>
          <w:lang w:val="de-DE"/>
        </w:rPr>
        <w:t>Kirchgessner</w:t>
      </w:r>
      <w:proofErr w:type="spellEnd"/>
      <w:r w:rsidRPr="000139F2">
        <w:rPr>
          <w:rFonts w:ascii="Arial Narrow" w:hAnsi="Arial Narrow"/>
          <w:lang w:val="de-DE"/>
        </w:rPr>
        <w:t xml:space="preserve"> M., Friesecke H.: (1996): Wirkstoffe in der </w:t>
      </w:r>
      <w:proofErr w:type="spellStart"/>
      <w:r w:rsidRPr="000139F2">
        <w:rPr>
          <w:rFonts w:ascii="Arial Narrow" w:hAnsi="Arial Narrow"/>
          <w:lang w:val="de-DE"/>
        </w:rPr>
        <w:t>pratischen</w:t>
      </w:r>
      <w:proofErr w:type="spellEnd"/>
      <w:r w:rsidRPr="000139F2">
        <w:rPr>
          <w:rFonts w:ascii="Arial Narrow" w:hAnsi="Arial Narrow"/>
          <w:lang w:val="de-DE"/>
        </w:rPr>
        <w:t xml:space="preserve"> </w:t>
      </w:r>
      <w:proofErr w:type="spellStart"/>
      <w:r w:rsidRPr="000139F2">
        <w:rPr>
          <w:rFonts w:ascii="Arial Narrow" w:hAnsi="Arial Narrow"/>
          <w:lang w:val="de-DE"/>
        </w:rPr>
        <w:t>Tierern</w:t>
      </w:r>
      <w:proofErr w:type="spellEnd"/>
      <w:r w:rsidRPr="000139F2">
        <w:rPr>
          <w:rFonts w:ascii="Arial Narrow" w:hAnsi="Arial Narrow"/>
        </w:rPr>
        <w:sym w:font="Times New Roman" w:char="00E4"/>
      </w:r>
      <w:proofErr w:type="spellStart"/>
      <w:r w:rsidRPr="000139F2">
        <w:rPr>
          <w:rFonts w:ascii="Arial Narrow" w:hAnsi="Arial Narrow"/>
          <w:lang w:val="de-DE"/>
        </w:rPr>
        <w:t>hrung</w:t>
      </w:r>
      <w:proofErr w:type="spellEnd"/>
      <w:r w:rsidRPr="000139F2">
        <w:rPr>
          <w:rFonts w:ascii="Arial Narrow" w:hAnsi="Arial Narrow"/>
          <w:lang w:val="de-DE"/>
        </w:rPr>
        <w:t>. M</w:t>
      </w:r>
      <w:r w:rsidRPr="000139F2">
        <w:rPr>
          <w:rFonts w:ascii="Arial Narrow" w:hAnsi="Arial Narrow"/>
        </w:rPr>
        <w:sym w:font="Times New Roman" w:char="00FC"/>
      </w:r>
      <w:proofErr w:type="spellStart"/>
      <w:r w:rsidRPr="000139F2">
        <w:rPr>
          <w:rFonts w:ascii="Arial Narrow" w:hAnsi="Arial Narrow"/>
          <w:lang w:val="de-DE"/>
        </w:rPr>
        <w:t>nchen</w:t>
      </w:r>
      <w:proofErr w:type="spellEnd"/>
      <w:r w:rsidRPr="000139F2">
        <w:rPr>
          <w:rFonts w:ascii="Arial Narrow" w:hAnsi="Arial Narrow"/>
          <w:lang w:val="de-DE"/>
        </w:rPr>
        <w:t>, Basel, Wien.</w:t>
      </w:r>
    </w:p>
    <w:p w14:paraId="04C51837" w14:textId="77777777" w:rsidR="006C6746" w:rsidRPr="000139F2" w:rsidRDefault="006C6746" w:rsidP="00F47837">
      <w:pPr>
        <w:numPr>
          <w:ilvl w:val="0"/>
          <w:numId w:val="43"/>
        </w:numPr>
        <w:spacing w:line="276" w:lineRule="auto"/>
        <w:jc w:val="both"/>
        <w:rPr>
          <w:rFonts w:ascii="Arial Narrow" w:hAnsi="Arial Narrow"/>
          <w:lang w:val="de-DE"/>
        </w:rPr>
      </w:pPr>
      <w:proofErr w:type="spellStart"/>
      <w:r w:rsidRPr="000139F2">
        <w:rPr>
          <w:rFonts w:ascii="Arial Narrow" w:hAnsi="Arial Narrow"/>
          <w:lang w:val="de-DE"/>
        </w:rPr>
        <w:t>Kirchgessner</w:t>
      </w:r>
      <w:proofErr w:type="spellEnd"/>
      <w:r w:rsidRPr="000139F2">
        <w:rPr>
          <w:rFonts w:ascii="Arial Narrow" w:hAnsi="Arial Narrow"/>
          <w:lang w:val="de-DE"/>
        </w:rPr>
        <w:t xml:space="preserve"> M., (1997): Tierernährung, 10., neubearbeitete Auflage, DLG Frankfurt (Main).</w:t>
      </w:r>
    </w:p>
    <w:p w14:paraId="38CC4A19" w14:textId="77777777" w:rsidR="006C6746" w:rsidRPr="000139F2" w:rsidRDefault="006C6746" w:rsidP="00F47837">
      <w:pPr>
        <w:numPr>
          <w:ilvl w:val="0"/>
          <w:numId w:val="43"/>
        </w:numPr>
        <w:spacing w:line="276" w:lineRule="auto"/>
        <w:jc w:val="both"/>
        <w:rPr>
          <w:rFonts w:ascii="Arial Narrow" w:hAnsi="Arial Narrow"/>
          <w:lang w:val="de-DE"/>
        </w:rPr>
      </w:pPr>
      <w:r w:rsidRPr="000139F2">
        <w:rPr>
          <w:rFonts w:ascii="Arial Narrow" w:hAnsi="Arial Narrow"/>
          <w:lang w:val="de-DE"/>
        </w:rPr>
        <w:t xml:space="preserve">Schneider Erica, Schneider U., (2003; 2004): </w:t>
      </w:r>
      <w:proofErr w:type="spellStart"/>
      <w:r w:rsidRPr="000139F2">
        <w:rPr>
          <w:rFonts w:ascii="Arial Narrow" w:hAnsi="Arial Narrow"/>
          <w:lang w:val="de-DE"/>
        </w:rPr>
        <w:t>Računalni</w:t>
      </w:r>
      <w:proofErr w:type="spellEnd"/>
      <w:r w:rsidRPr="000139F2">
        <w:rPr>
          <w:rFonts w:ascii="Arial Narrow" w:hAnsi="Arial Narrow"/>
          <w:lang w:val="de-DE"/>
        </w:rPr>
        <w:t xml:space="preserve"> </w:t>
      </w:r>
      <w:proofErr w:type="spellStart"/>
      <w:r w:rsidRPr="000139F2">
        <w:rPr>
          <w:rFonts w:ascii="Arial Narrow" w:hAnsi="Arial Narrow"/>
          <w:lang w:val="de-DE"/>
        </w:rPr>
        <w:t>program</w:t>
      </w:r>
      <w:proofErr w:type="spellEnd"/>
      <w:r w:rsidRPr="000139F2">
        <w:rPr>
          <w:rFonts w:ascii="Arial Narrow" w:hAnsi="Arial Narrow"/>
          <w:lang w:val="de-DE"/>
        </w:rPr>
        <w:t xml:space="preserve">. </w:t>
      </w:r>
      <w:proofErr w:type="spellStart"/>
      <w:r w:rsidRPr="000139F2">
        <w:rPr>
          <w:rFonts w:ascii="Arial Narrow" w:hAnsi="Arial Narrow"/>
          <w:lang w:val="de-DE"/>
        </w:rPr>
        <w:t>Futerberechnung</w:t>
      </w:r>
      <w:proofErr w:type="spellEnd"/>
      <w:r w:rsidRPr="000139F2">
        <w:rPr>
          <w:rFonts w:ascii="Arial Narrow" w:hAnsi="Arial Narrow"/>
          <w:lang w:val="de-DE"/>
        </w:rPr>
        <w:t xml:space="preserve"> Rinder und Schweine, Coesfeld, Deutschland.</w:t>
      </w:r>
    </w:p>
    <w:p w14:paraId="104366EB" w14:textId="77777777" w:rsidR="006C6746" w:rsidRPr="000139F2" w:rsidRDefault="006C6746" w:rsidP="00F47837">
      <w:pPr>
        <w:numPr>
          <w:ilvl w:val="0"/>
          <w:numId w:val="43"/>
        </w:numPr>
        <w:spacing w:line="276" w:lineRule="auto"/>
        <w:jc w:val="both"/>
        <w:rPr>
          <w:rFonts w:ascii="Arial Narrow" w:hAnsi="Arial Narrow"/>
          <w:lang w:val="de-DE"/>
        </w:rPr>
      </w:pPr>
      <w:r w:rsidRPr="000139F2">
        <w:rPr>
          <w:rFonts w:ascii="Arial Narrow" w:hAnsi="Arial Narrow"/>
          <w:lang w:val="de-DE"/>
        </w:rPr>
        <w:t xml:space="preserve">Schumacher U., (2002): Milchviehfütterung im ökologischen Landbau. Praxis des </w:t>
      </w:r>
      <w:proofErr w:type="spellStart"/>
      <w:r w:rsidRPr="000139F2">
        <w:rPr>
          <w:rFonts w:ascii="Arial Narrow" w:hAnsi="Arial Narrow"/>
          <w:lang w:val="de-DE"/>
        </w:rPr>
        <w:t>ökolandbaus</w:t>
      </w:r>
      <w:proofErr w:type="spellEnd"/>
      <w:r w:rsidRPr="000139F2">
        <w:rPr>
          <w:rFonts w:ascii="Arial Narrow" w:hAnsi="Arial Narrow"/>
          <w:lang w:val="de-DE"/>
        </w:rPr>
        <w:t>, 1. Auflage, Bioland Verglas GmbH, Mainz.</w:t>
      </w:r>
    </w:p>
    <w:p w14:paraId="04D003F1" w14:textId="77777777" w:rsidR="006C6746" w:rsidRPr="000139F2" w:rsidRDefault="006C6746" w:rsidP="00F47837">
      <w:pPr>
        <w:numPr>
          <w:ilvl w:val="0"/>
          <w:numId w:val="43"/>
        </w:numPr>
        <w:spacing w:line="276" w:lineRule="auto"/>
        <w:jc w:val="both"/>
        <w:rPr>
          <w:rFonts w:ascii="Arial Narrow" w:hAnsi="Arial Narrow"/>
        </w:rPr>
      </w:pPr>
      <w:r w:rsidRPr="000139F2">
        <w:rPr>
          <w:rFonts w:ascii="Arial Narrow" w:hAnsi="Arial Narrow"/>
        </w:rPr>
        <w:t>Urednici hrvatskog izdanja: S. Milinković-Tur, M. Šimpraga (2017): Fiziologija domaćih životinja. Sveučilišni udžbenik. Naklada Slap, Jastrebarsko.</w:t>
      </w:r>
    </w:p>
    <w:p w14:paraId="3B33DB5D" w14:textId="77777777" w:rsidR="006C6746" w:rsidRPr="000139F2" w:rsidRDefault="006C6746" w:rsidP="00F47837">
      <w:pPr>
        <w:numPr>
          <w:ilvl w:val="0"/>
          <w:numId w:val="43"/>
        </w:numPr>
        <w:spacing w:line="276" w:lineRule="auto"/>
        <w:jc w:val="both"/>
        <w:rPr>
          <w:rFonts w:ascii="Arial Narrow" w:hAnsi="Arial Narrow"/>
          <w:lang w:val="de-DE"/>
        </w:rPr>
      </w:pPr>
      <w:r w:rsidRPr="000139F2">
        <w:rPr>
          <w:rFonts w:ascii="Arial Narrow" w:hAnsi="Arial Narrow"/>
          <w:lang w:val="de-DE"/>
        </w:rPr>
        <w:t xml:space="preserve">WEB </w:t>
      </w:r>
      <w:proofErr w:type="spellStart"/>
      <w:r w:rsidRPr="000139F2">
        <w:rPr>
          <w:rFonts w:ascii="Arial Narrow" w:hAnsi="Arial Narrow"/>
          <w:lang w:val="de-DE"/>
        </w:rPr>
        <w:t>stranice</w:t>
      </w:r>
      <w:proofErr w:type="spellEnd"/>
      <w:r w:rsidRPr="000139F2">
        <w:rPr>
          <w:rFonts w:ascii="Arial Narrow" w:hAnsi="Arial Narrow"/>
          <w:lang w:val="de-DE"/>
        </w:rPr>
        <w:t>.</w:t>
      </w:r>
    </w:p>
    <w:p w14:paraId="0879A910" w14:textId="77777777" w:rsidR="00037E74" w:rsidRPr="000139F2" w:rsidRDefault="00037E74" w:rsidP="000F77A3">
      <w:pPr>
        <w:spacing w:line="276" w:lineRule="auto"/>
        <w:jc w:val="both"/>
        <w:rPr>
          <w:rFonts w:ascii="Arial Narrow" w:hAnsi="Arial Narrow"/>
          <w:lang w:val="de-DE"/>
        </w:rPr>
      </w:pPr>
    </w:p>
    <w:p w14:paraId="014947D7" w14:textId="77777777" w:rsidR="00DD73D4" w:rsidRPr="000139F2" w:rsidRDefault="00DD73D4" w:rsidP="00037E74">
      <w:pPr>
        <w:spacing w:line="276" w:lineRule="auto"/>
        <w:ind w:right="-20"/>
        <w:jc w:val="both"/>
        <w:rPr>
          <w:rFonts w:ascii="Arial Narrow" w:eastAsia="Arial Narrow" w:hAnsi="Arial Narrow"/>
          <w:b/>
          <w:position w:val="-1"/>
        </w:rPr>
      </w:pPr>
      <w:r w:rsidRPr="000139F2">
        <w:rPr>
          <w:rFonts w:ascii="Arial Narrow" w:eastAsia="Arial Narrow" w:hAnsi="Arial Narrow"/>
          <w:b/>
          <w:position w:val="-1"/>
        </w:rPr>
        <w:t>7. Jezik izvođenja nastave</w:t>
      </w:r>
    </w:p>
    <w:p w14:paraId="1585D4C4" w14:textId="77777777" w:rsidR="00CD6AEB" w:rsidRPr="000139F2" w:rsidRDefault="00CD6AEB" w:rsidP="00CD6AEB">
      <w:pPr>
        <w:spacing w:line="276" w:lineRule="auto"/>
        <w:ind w:right="-20"/>
        <w:jc w:val="both"/>
        <w:rPr>
          <w:rFonts w:ascii="Arial Narrow" w:eastAsia="Arial Narrow" w:hAnsi="Arial Narrow"/>
          <w:b/>
          <w:position w:val="-1"/>
        </w:rPr>
      </w:pPr>
      <w:bookmarkStart w:id="1" w:name="_Hlk147061986"/>
      <w:r w:rsidRPr="000139F2">
        <w:rPr>
          <w:rFonts w:ascii="Arial Narrow" w:eastAsia="Arial Narrow" w:hAnsi="Arial Narrow"/>
          <w:position w:val="-1"/>
        </w:rPr>
        <w:t>Nastava se izvodi na hrvatskom jeziku</w:t>
      </w:r>
      <w:bookmarkEnd w:id="1"/>
    </w:p>
    <w:p w14:paraId="3F7A78B3" w14:textId="77777777" w:rsidR="00037E74" w:rsidRPr="000139F2" w:rsidRDefault="00037E74" w:rsidP="00037E74">
      <w:pPr>
        <w:spacing w:line="276" w:lineRule="auto"/>
        <w:ind w:right="-20"/>
        <w:jc w:val="both"/>
        <w:rPr>
          <w:rFonts w:ascii="Arial Narrow" w:eastAsia="Arial Narrow" w:hAnsi="Arial Narrow"/>
          <w:b/>
          <w:position w:val="-1"/>
        </w:rPr>
      </w:pPr>
    </w:p>
    <w:p w14:paraId="7355B455" w14:textId="77777777" w:rsidR="00DD73D4" w:rsidRPr="000139F2" w:rsidRDefault="00DD73D4" w:rsidP="00037E74">
      <w:pPr>
        <w:spacing w:line="276" w:lineRule="auto"/>
        <w:jc w:val="right"/>
        <w:rPr>
          <w:rFonts w:ascii="Arial Narrow" w:hAnsi="Arial Narrow"/>
        </w:rPr>
      </w:pPr>
      <w:r w:rsidRPr="000139F2">
        <w:rPr>
          <w:rFonts w:ascii="Arial Narrow" w:hAnsi="Arial Narrow"/>
          <w:bCs/>
        </w:rPr>
        <w:t>Nositelj kolegija:</w:t>
      </w:r>
    </w:p>
    <w:p w14:paraId="39F407AF" w14:textId="77777777" w:rsidR="00DD73D4" w:rsidRPr="000139F2" w:rsidRDefault="00DD73D4" w:rsidP="00037E74">
      <w:pPr>
        <w:spacing w:line="276" w:lineRule="auto"/>
        <w:jc w:val="right"/>
        <w:rPr>
          <w:rFonts w:ascii="Arial Narrow" w:hAnsi="Arial Narrow"/>
        </w:rPr>
      </w:pPr>
      <w:r w:rsidRPr="000139F2">
        <w:rPr>
          <w:rFonts w:ascii="Arial Narrow" w:hAnsi="Arial Narrow"/>
        </w:rPr>
        <w:t xml:space="preserve">Dr. sc. Tatjana Tušek, prof. </w:t>
      </w:r>
      <w:proofErr w:type="spellStart"/>
      <w:r w:rsidRPr="000139F2">
        <w:rPr>
          <w:rFonts w:ascii="Arial Narrow" w:hAnsi="Arial Narrow"/>
        </w:rPr>
        <w:t>struč</w:t>
      </w:r>
      <w:proofErr w:type="spellEnd"/>
      <w:r w:rsidRPr="000139F2">
        <w:rPr>
          <w:rFonts w:ascii="Arial Narrow" w:hAnsi="Arial Narrow"/>
        </w:rPr>
        <w:t xml:space="preserve">. </w:t>
      </w:r>
      <w:proofErr w:type="spellStart"/>
      <w:r w:rsidRPr="000139F2">
        <w:rPr>
          <w:rFonts w:ascii="Arial Narrow" w:hAnsi="Arial Narrow"/>
        </w:rPr>
        <w:t>stud</w:t>
      </w:r>
      <w:proofErr w:type="spellEnd"/>
      <w:r w:rsidRPr="000139F2">
        <w:rPr>
          <w:rFonts w:ascii="Arial Narrow" w:hAnsi="Arial Narrow"/>
        </w:rPr>
        <w:t>.</w:t>
      </w:r>
    </w:p>
    <w:p w14:paraId="5D13D37A" w14:textId="77777777" w:rsidR="0056658C" w:rsidRPr="000139F2" w:rsidRDefault="00DD73D4" w:rsidP="00037E74">
      <w:pPr>
        <w:spacing w:line="276" w:lineRule="auto"/>
        <w:rPr>
          <w:rFonts w:ascii="Arial Narrow" w:hAnsi="Arial Narrow"/>
        </w:rPr>
      </w:pPr>
      <w:r w:rsidRPr="000139F2">
        <w:rPr>
          <w:rFonts w:ascii="Arial Narrow" w:hAnsi="Arial Narrow"/>
        </w:rPr>
        <w:t>U Križevcima, rujan 2023.</w:t>
      </w:r>
    </w:p>
    <w:p w14:paraId="3A24ABCA" w14:textId="50AB5BB3" w:rsidR="0056658C" w:rsidRPr="000139F2" w:rsidRDefault="0056658C" w:rsidP="00037E74">
      <w:pPr>
        <w:spacing w:line="276" w:lineRule="auto"/>
        <w:rPr>
          <w:rFonts w:ascii="Arial Narrow" w:hAnsi="Arial Narrow"/>
        </w:rPr>
      </w:pPr>
    </w:p>
    <w:sectPr w:rsidR="0056658C" w:rsidRPr="000139F2" w:rsidSect="00567B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B219F"/>
    <w:multiLevelType w:val="hybridMultilevel"/>
    <w:tmpl w:val="47329CC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6780C"/>
    <w:multiLevelType w:val="hybridMultilevel"/>
    <w:tmpl w:val="9FA89B0A"/>
    <w:lvl w:ilvl="0" w:tplc="B3A4185E">
      <w:start w:val="1"/>
      <w:numFmt w:val="decimal"/>
      <w:lvlText w:val="%1"/>
      <w:lvlJc w:val="left"/>
      <w:pPr>
        <w:tabs>
          <w:tab w:val="num" w:pos="567"/>
        </w:tabs>
        <w:ind w:left="737" w:hanging="453"/>
      </w:pPr>
      <w:rPr>
        <w:rFonts w:hint="default"/>
      </w:rPr>
    </w:lvl>
    <w:lvl w:ilvl="1" w:tplc="972AA52E">
      <w:start w:val="1"/>
      <w:numFmt w:val="bullet"/>
      <w:lvlText w:val="-"/>
      <w:lvlJc w:val="left"/>
      <w:pPr>
        <w:tabs>
          <w:tab w:val="num" w:pos="1307"/>
        </w:tabs>
        <w:ind w:left="1307" w:hanging="227"/>
      </w:pPr>
      <w:rPr>
        <w:rFonts w:ascii="Times New Roman" w:eastAsia="Times New Roman" w:hAnsi="Times New Roman" w:hint="default"/>
      </w:rPr>
    </w:lvl>
    <w:lvl w:ilvl="2" w:tplc="041A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3" w:tplc="31EE0184">
      <w:start w:val="1"/>
      <w:numFmt w:val="none"/>
      <w:lvlText w:val="a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D10D3F"/>
    <w:multiLevelType w:val="hybridMultilevel"/>
    <w:tmpl w:val="0780F80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40B6E"/>
    <w:multiLevelType w:val="hybridMultilevel"/>
    <w:tmpl w:val="4C96A7F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E955A3"/>
    <w:multiLevelType w:val="hybridMultilevel"/>
    <w:tmpl w:val="1304FF52"/>
    <w:lvl w:ilvl="0" w:tplc="5D2CBAC2">
      <w:start w:val="10"/>
      <w:numFmt w:val="decimal"/>
      <w:lvlText w:val="%1"/>
      <w:lvlJc w:val="left"/>
      <w:pPr>
        <w:ind w:left="10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40" w:hanging="360"/>
      </w:pPr>
    </w:lvl>
    <w:lvl w:ilvl="2" w:tplc="041A001B" w:tentative="1">
      <w:start w:val="1"/>
      <w:numFmt w:val="lowerRoman"/>
      <w:lvlText w:val="%3."/>
      <w:lvlJc w:val="right"/>
      <w:pPr>
        <w:ind w:left="2460" w:hanging="180"/>
      </w:pPr>
    </w:lvl>
    <w:lvl w:ilvl="3" w:tplc="041A000F" w:tentative="1">
      <w:start w:val="1"/>
      <w:numFmt w:val="decimal"/>
      <w:lvlText w:val="%4."/>
      <w:lvlJc w:val="left"/>
      <w:pPr>
        <w:ind w:left="3180" w:hanging="360"/>
      </w:pPr>
    </w:lvl>
    <w:lvl w:ilvl="4" w:tplc="041A0019" w:tentative="1">
      <w:start w:val="1"/>
      <w:numFmt w:val="lowerLetter"/>
      <w:lvlText w:val="%5."/>
      <w:lvlJc w:val="left"/>
      <w:pPr>
        <w:ind w:left="3900" w:hanging="360"/>
      </w:pPr>
    </w:lvl>
    <w:lvl w:ilvl="5" w:tplc="041A001B" w:tentative="1">
      <w:start w:val="1"/>
      <w:numFmt w:val="lowerRoman"/>
      <w:lvlText w:val="%6."/>
      <w:lvlJc w:val="right"/>
      <w:pPr>
        <w:ind w:left="4620" w:hanging="180"/>
      </w:pPr>
    </w:lvl>
    <w:lvl w:ilvl="6" w:tplc="041A000F" w:tentative="1">
      <w:start w:val="1"/>
      <w:numFmt w:val="decimal"/>
      <w:lvlText w:val="%7."/>
      <w:lvlJc w:val="left"/>
      <w:pPr>
        <w:ind w:left="5340" w:hanging="360"/>
      </w:pPr>
    </w:lvl>
    <w:lvl w:ilvl="7" w:tplc="041A0019" w:tentative="1">
      <w:start w:val="1"/>
      <w:numFmt w:val="lowerLetter"/>
      <w:lvlText w:val="%8."/>
      <w:lvlJc w:val="left"/>
      <w:pPr>
        <w:ind w:left="6060" w:hanging="360"/>
      </w:pPr>
    </w:lvl>
    <w:lvl w:ilvl="8" w:tplc="041A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0ADE21F6"/>
    <w:multiLevelType w:val="hybridMultilevel"/>
    <w:tmpl w:val="661253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9E34C5"/>
    <w:multiLevelType w:val="hybridMultilevel"/>
    <w:tmpl w:val="7662212A"/>
    <w:lvl w:ilvl="0" w:tplc="24EAAF08">
      <w:start w:val="2"/>
      <w:numFmt w:val="decimal"/>
      <w:lvlText w:val="%1."/>
      <w:lvlJc w:val="left"/>
      <w:pPr>
        <w:ind w:left="576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296" w:hanging="360"/>
      </w:pPr>
    </w:lvl>
    <w:lvl w:ilvl="2" w:tplc="041A001B" w:tentative="1">
      <w:start w:val="1"/>
      <w:numFmt w:val="lowerRoman"/>
      <w:lvlText w:val="%3."/>
      <w:lvlJc w:val="right"/>
      <w:pPr>
        <w:ind w:left="2016" w:hanging="180"/>
      </w:pPr>
    </w:lvl>
    <w:lvl w:ilvl="3" w:tplc="041A000F" w:tentative="1">
      <w:start w:val="1"/>
      <w:numFmt w:val="decimal"/>
      <w:lvlText w:val="%4."/>
      <w:lvlJc w:val="left"/>
      <w:pPr>
        <w:ind w:left="2736" w:hanging="360"/>
      </w:pPr>
    </w:lvl>
    <w:lvl w:ilvl="4" w:tplc="041A0019" w:tentative="1">
      <w:start w:val="1"/>
      <w:numFmt w:val="lowerLetter"/>
      <w:lvlText w:val="%5."/>
      <w:lvlJc w:val="left"/>
      <w:pPr>
        <w:ind w:left="3456" w:hanging="360"/>
      </w:pPr>
    </w:lvl>
    <w:lvl w:ilvl="5" w:tplc="041A001B" w:tentative="1">
      <w:start w:val="1"/>
      <w:numFmt w:val="lowerRoman"/>
      <w:lvlText w:val="%6."/>
      <w:lvlJc w:val="right"/>
      <w:pPr>
        <w:ind w:left="4176" w:hanging="180"/>
      </w:pPr>
    </w:lvl>
    <w:lvl w:ilvl="6" w:tplc="041A000F" w:tentative="1">
      <w:start w:val="1"/>
      <w:numFmt w:val="decimal"/>
      <w:lvlText w:val="%7."/>
      <w:lvlJc w:val="left"/>
      <w:pPr>
        <w:ind w:left="4896" w:hanging="360"/>
      </w:pPr>
    </w:lvl>
    <w:lvl w:ilvl="7" w:tplc="041A0019" w:tentative="1">
      <w:start w:val="1"/>
      <w:numFmt w:val="lowerLetter"/>
      <w:lvlText w:val="%8."/>
      <w:lvlJc w:val="left"/>
      <w:pPr>
        <w:ind w:left="5616" w:hanging="360"/>
      </w:pPr>
    </w:lvl>
    <w:lvl w:ilvl="8" w:tplc="041A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7" w15:restartNumberingAfterBreak="0">
    <w:nsid w:val="12724150"/>
    <w:multiLevelType w:val="hybridMultilevel"/>
    <w:tmpl w:val="F64A23CA"/>
    <w:lvl w:ilvl="0" w:tplc="6B16C47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31594A"/>
    <w:multiLevelType w:val="hybridMultilevel"/>
    <w:tmpl w:val="5B008D54"/>
    <w:lvl w:ilvl="0" w:tplc="21DEB85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403D6B"/>
    <w:multiLevelType w:val="hybridMultilevel"/>
    <w:tmpl w:val="221E51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8E667B"/>
    <w:multiLevelType w:val="multilevel"/>
    <w:tmpl w:val="DB82B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1C75623E"/>
    <w:multiLevelType w:val="hybridMultilevel"/>
    <w:tmpl w:val="4372F248"/>
    <w:lvl w:ilvl="0" w:tplc="4D181324">
      <w:start w:val="1"/>
      <w:numFmt w:val="bullet"/>
      <w:lvlText w:val="-"/>
      <w:lvlJc w:val="left"/>
      <w:pPr>
        <w:tabs>
          <w:tab w:val="num" w:pos="1068"/>
        </w:tabs>
        <w:ind w:left="1048" w:hanging="34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581"/>
        </w:tabs>
        <w:ind w:left="1581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301"/>
        </w:tabs>
        <w:ind w:left="2301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021"/>
        </w:tabs>
        <w:ind w:left="3021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741"/>
        </w:tabs>
        <w:ind w:left="3741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461"/>
        </w:tabs>
        <w:ind w:left="4461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901"/>
        </w:tabs>
        <w:ind w:left="5901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621"/>
        </w:tabs>
        <w:ind w:left="6621" w:hanging="360"/>
      </w:pPr>
      <w:rPr>
        <w:rFonts w:ascii="Wingdings" w:hAnsi="Wingdings" w:hint="default"/>
      </w:rPr>
    </w:lvl>
  </w:abstractNum>
  <w:abstractNum w:abstractNumId="12" w15:restartNumberingAfterBreak="0">
    <w:nsid w:val="1D8B0D7E"/>
    <w:multiLevelType w:val="hybridMultilevel"/>
    <w:tmpl w:val="79B4759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6960D1"/>
    <w:multiLevelType w:val="hybridMultilevel"/>
    <w:tmpl w:val="9B44146E"/>
    <w:lvl w:ilvl="0" w:tplc="5B1C93B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594ADB"/>
    <w:multiLevelType w:val="hybridMultilevel"/>
    <w:tmpl w:val="965CC0D8"/>
    <w:lvl w:ilvl="0" w:tplc="7F0C4FA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6A1BB6"/>
    <w:multiLevelType w:val="hybridMultilevel"/>
    <w:tmpl w:val="27B23DC4"/>
    <w:lvl w:ilvl="0" w:tplc="7706825A">
      <w:start w:val="2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B4E1155"/>
    <w:multiLevelType w:val="hybridMultilevel"/>
    <w:tmpl w:val="9FA89B0A"/>
    <w:lvl w:ilvl="0" w:tplc="FFFFFFFF">
      <w:start w:val="1"/>
      <w:numFmt w:val="decimal"/>
      <w:lvlText w:val="%1"/>
      <w:lvlJc w:val="left"/>
      <w:pPr>
        <w:tabs>
          <w:tab w:val="num" w:pos="567"/>
        </w:tabs>
        <w:ind w:left="737" w:hanging="453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1307"/>
        </w:tabs>
        <w:ind w:left="1307" w:hanging="227"/>
      </w:pPr>
      <w:rPr>
        <w:rFonts w:ascii="Times New Roman" w:eastAsia="Times New Roman" w:hAnsi="Times New Roman" w:hint="default"/>
      </w:rPr>
    </w:lvl>
    <w:lvl w:ilvl="2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3" w:tplc="FFFFFFFF">
      <w:start w:val="1"/>
      <w:numFmt w:val="none"/>
      <w:lvlText w:val="a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B7F5A56"/>
    <w:multiLevelType w:val="hybridMultilevel"/>
    <w:tmpl w:val="B6CC3854"/>
    <w:lvl w:ilvl="0" w:tplc="4D181324">
      <w:start w:val="1"/>
      <w:numFmt w:val="bullet"/>
      <w:lvlText w:val="-"/>
      <w:lvlJc w:val="left"/>
      <w:pPr>
        <w:tabs>
          <w:tab w:val="num" w:pos="1068"/>
        </w:tabs>
        <w:ind w:left="1048" w:hanging="34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581"/>
        </w:tabs>
        <w:ind w:left="1581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301"/>
        </w:tabs>
        <w:ind w:left="2301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021"/>
        </w:tabs>
        <w:ind w:left="3021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741"/>
        </w:tabs>
        <w:ind w:left="3741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461"/>
        </w:tabs>
        <w:ind w:left="4461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901"/>
        </w:tabs>
        <w:ind w:left="5901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621"/>
        </w:tabs>
        <w:ind w:left="6621" w:hanging="360"/>
      </w:pPr>
      <w:rPr>
        <w:rFonts w:ascii="Wingdings" w:hAnsi="Wingdings" w:hint="default"/>
      </w:rPr>
    </w:lvl>
  </w:abstractNum>
  <w:abstractNum w:abstractNumId="18" w15:restartNumberingAfterBreak="0">
    <w:nsid w:val="343F059F"/>
    <w:multiLevelType w:val="hybridMultilevel"/>
    <w:tmpl w:val="7EE0BC2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FD7CB6"/>
    <w:multiLevelType w:val="hybridMultilevel"/>
    <w:tmpl w:val="DD92AEF8"/>
    <w:lvl w:ilvl="0" w:tplc="4A285504">
      <w:start w:val="2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58857ED"/>
    <w:multiLevelType w:val="hybridMultilevel"/>
    <w:tmpl w:val="8B7CBA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365F69"/>
    <w:multiLevelType w:val="hybridMultilevel"/>
    <w:tmpl w:val="0324D0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086D03"/>
    <w:multiLevelType w:val="hybridMultilevel"/>
    <w:tmpl w:val="ADECBAD8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3" w15:restartNumberingAfterBreak="0">
    <w:nsid w:val="3C007BAC"/>
    <w:multiLevelType w:val="hybridMultilevel"/>
    <w:tmpl w:val="8474C1DE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B74538"/>
    <w:multiLevelType w:val="hybridMultilevel"/>
    <w:tmpl w:val="D51057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9A5F2A"/>
    <w:multiLevelType w:val="hybridMultilevel"/>
    <w:tmpl w:val="4FFA9F4C"/>
    <w:lvl w:ilvl="0" w:tplc="7BA879B0">
      <w:start w:val="1"/>
      <w:numFmt w:val="decimal"/>
      <w:lvlText w:val="%1."/>
      <w:lvlJc w:val="left"/>
      <w:pPr>
        <w:tabs>
          <w:tab w:val="num" w:pos="1068"/>
        </w:tabs>
        <w:ind w:left="1048" w:hanging="340"/>
      </w:pPr>
      <w:rPr>
        <w:rFonts w:hint="default"/>
        <w:color w:val="auto"/>
      </w:rPr>
    </w:lvl>
    <w:lvl w:ilvl="1" w:tplc="041A0003">
      <w:start w:val="1"/>
      <w:numFmt w:val="bullet"/>
      <w:lvlText w:val="o"/>
      <w:lvlJc w:val="left"/>
      <w:pPr>
        <w:tabs>
          <w:tab w:val="num" w:pos="1581"/>
        </w:tabs>
        <w:ind w:left="1581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301"/>
        </w:tabs>
        <w:ind w:left="2301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021"/>
        </w:tabs>
        <w:ind w:left="3021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741"/>
        </w:tabs>
        <w:ind w:left="3741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461"/>
        </w:tabs>
        <w:ind w:left="4461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901"/>
        </w:tabs>
        <w:ind w:left="5901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621"/>
        </w:tabs>
        <w:ind w:left="6621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A9C15DA"/>
    <w:multiLevelType w:val="hybridMultilevel"/>
    <w:tmpl w:val="CFAC799E"/>
    <w:lvl w:ilvl="0" w:tplc="BAA276E6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E17D9C"/>
    <w:multiLevelType w:val="hybridMultilevel"/>
    <w:tmpl w:val="4AE81A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03412DA"/>
    <w:multiLevelType w:val="hybridMultilevel"/>
    <w:tmpl w:val="C736D9E6"/>
    <w:lvl w:ilvl="0" w:tplc="2924CD0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D42F8B"/>
    <w:multiLevelType w:val="hybridMultilevel"/>
    <w:tmpl w:val="377A8B0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1D50B4"/>
    <w:multiLevelType w:val="multilevel"/>
    <w:tmpl w:val="DB82B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5EB62E16"/>
    <w:multiLevelType w:val="hybridMultilevel"/>
    <w:tmpl w:val="47329CC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BB3CDA"/>
    <w:multiLevelType w:val="hybridMultilevel"/>
    <w:tmpl w:val="8FEE2E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E905B0"/>
    <w:multiLevelType w:val="hybridMultilevel"/>
    <w:tmpl w:val="B112768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5368EB"/>
    <w:multiLevelType w:val="hybridMultilevel"/>
    <w:tmpl w:val="17A461C6"/>
    <w:lvl w:ilvl="0" w:tplc="FBDCBDF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D9767E"/>
    <w:multiLevelType w:val="hybridMultilevel"/>
    <w:tmpl w:val="26C00EEA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6" w15:restartNumberingAfterBreak="0">
    <w:nsid w:val="6B4C0A54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A0331C"/>
    <w:multiLevelType w:val="hybridMultilevel"/>
    <w:tmpl w:val="B0FC59F0"/>
    <w:lvl w:ilvl="0" w:tplc="E4CCFA16">
      <w:start w:val="3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C6643E"/>
    <w:multiLevelType w:val="hybridMultilevel"/>
    <w:tmpl w:val="2D4C1B90"/>
    <w:lvl w:ilvl="0" w:tplc="7BA879B0">
      <w:start w:val="1"/>
      <w:numFmt w:val="decimal"/>
      <w:lvlText w:val="%1."/>
      <w:lvlJc w:val="left"/>
      <w:pPr>
        <w:tabs>
          <w:tab w:val="num" w:pos="1068"/>
        </w:tabs>
        <w:ind w:left="1048" w:hanging="340"/>
      </w:pPr>
      <w:rPr>
        <w:rFonts w:hint="default"/>
        <w:color w:val="auto"/>
      </w:rPr>
    </w:lvl>
    <w:lvl w:ilvl="1" w:tplc="041A0003">
      <w:start w:val="1"/>
      <w:numFmt w:val="bullet"/>
      <w:lvlText w:val="o"/>
      <w:lvlJc w:val="left"/>
      <w:pPr>
        <w:tabs>
          <w:tab w:val="num" w:pos="1581"/>
        </w:tabs>
        <w:ind w:left="1581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301"/>
        </w:tabs>
        <w:ind w:left="2301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021"/>
        </w:tabs>
        <w:ind w:left="3021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741"/>
        </w:tabs>
        <w:ind w:left="3741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461"/>
        </w:tabs>
        <w:ind w:left="4461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901"/>
        </w:tabs>
        <w:ind w:left="5901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621"/>
        </w:tabs>
        <w:ind w:left="6621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6FD34DE2"/>
    <w:multiLevelType w:val="hybridMultilevel"/>
    <w:tmpl w:val="5FAA5008"/>
    <w:lvl w:ilvl="0" w:tplc="7E224E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14A6D75"/>
    <w:multiLevelType w:val="hybridMultilevel"/>
    <w:tmpl w:val="79B4759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6F01D4"/>
    <w:multiLevelType w:val="hybridMultilevel"/>
    <w:tmpl w:val="4762D464"/>
    <w:lvl w:ilvl="0" w:tplc="A2C043FA">
      <w:start w:val="6"/>
      <w:numFmt w:val="decimal"/>
      <w:lvlText w:val="%1."/>
      <w:lvlJc w:val="left"/>
      <w:pPr>
        <w:ind w:left="720" w:hanging="360"/>
      </w:pPr>
      <w:rPr>
        <w:rFonts w:ascii="Arial Narrow" w:hAnsi="Arial Narrow" w:cs="Arial Narrow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820DA9"/>
    <w:multiLevelType w:val="hybridMultilevel"/>
    <w:tmpl w:val="C4C6581A"/>
    <w:lvl w:ilvl="0" w:tplc="6FC2F9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1"/>
  </w:num>
  <w:num w:numId="3">
    <w:abstractNumId w:val="17"/>
  </w:num>
  <w:num w:numId="4">
    <w:abstractNumId w:val="41"/>
  </w:num>
  <w:num w:numId="5">
    <w:abstractNumId w:val="20"/>
  </w:num>
  <w:num w:numId="6">
    <w:abstractNumId w:val="5"/>
  </w:num>
  <w:num w:numId="7">
    <w:abstractNumId w:val="23"/>
  </w:num>
  <w:num w:numId="8">
    <w:abstractNumId w:val="1"/>
  </w:num>
  <w:num w:numId="9">
    <w:abstractNumId w:val="10"/>
  </w:num>
  <w:num w:numId="10">
    <w:abstractNumId w:val="30"/>
  </w:num>
  <w:num w:numId="11">
    <w:abstractNumId w:val="39"/>
  </w:num>
  <w:num w:numId="12">
    <w:abstractNumId w:val="25"/>
  </w:num>
  <w:num w:numId="13">
    <w:abstractNumId w:val="38"/>
  </w:num>
  <w:num w:numId="14">
    <w:abstractNumId w:val="24"/>
  </w:num>
  <w:num w:numId="15">
    <w:abstractNumId w:val="34"/>
  </w:num>
  <w:num w:numId="16">
    <w:abstractNumId w:val="6"/>
  </w:num>
  <w:num w:numId="17">
    <w:abstractNumId w:val="21"/>
  </w:num>
  <w:num w:numId="18">
    <w:abstractNumId w:val="27"/>
  </w:num>
  <w:num w:numId="19">
    <w:abstractNumId w:val="36"/>
  </w:num>
  <w:num w:numId="20">
    <w:abstractNumId w:val="40"/>
  </w:num>
  <w:num w:numId="21">
    <w:abstractNumId w:val="12"/>
  </w:num>
  <w:num w:numId="22">
    <w:abstractNumId w:val="28"/>
  </w:num>
  <w:num w:numId="23">
    <w:abstractNumId w:val="14"/>
  </w:num>
  <w:num w:numId="24">
    <w:abstractNumId w:val="7"/>
  </w:num>
  <w:num w:numId="25">
    <w:abstractNumId w:val="8"/>
  </w:num>
  <w:num w:numId="26">
    <w:abstractNumId w:val="26"/>
  </w:num>
  <w:num w:numId="27">
    <w:abstractNumId w:val="9"/>
  </w:num>
  <w:num w:numId="28">
    <w:abstractNumId w:val="42"/>
  </w:num>
  <w:num w:numId="29">
    <w:abstractNumId w:val="0"/>
  </w:num>
  <w:num w:numId="30">
    <w:abstractNumId w:val="31"/>
  </w:num>
  <w:num w:numId="31">
    <w:abstractNumId w:val="3"/>
  </w:num>
  <w:num w:numId="32">
    <w:abstractNumId w:val="16"/>
  </w:num>
  <w:num w:numId="33">
    <w:abstractNumId w:val="33"/>
  </w:num>
  <w:num w:numId="34">
    <w:abstractNumId w:val="15"/>
  </w:num>
  <w:num w:numId="35">
    <w:abstractNumId w:val="4"/>
  </w:num>
  <w:num w:numId="36">
    <w:abstractNumId w:val="19"/>
  </w:num>
  <w:num w:numId="37">
    <w:abstractNumId w:val="32"/>
  </w:num>
  <w:num w:numId="38">
    <w:abstractNumId w:val="29"/>
  </w:num>
  <w:num w:numId="39">
    <w:abstractNumId w:val="37"/>
  </w:num>
  <w:num w:numId="40">
    <w:abstractNumId w:val="13"/>
  </w:num>
  <w:num w:numId="41">
    <w:abstractNumId w:val="18"/>
  </w:num>
  <w:num w:numId="42">
    <w:abstractNumId w:val="35"/>
  </w:num>
  <w:num w:numId="4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09A"/>
    <w:rsid w:val="00007150"/>
    <w:rsid w:val="000102FF"/>
    <w:rsid w:val="000139F2"/>
    <w:rsid w:val="00021290"/>
    <w:rsid w:val="0003523B"/>
    <w:rsid w:val="00037651"/>
    <w:rsid w:val="00037E74"/>
    <w:rsid w:val="000403D3"/>
    <w:rsid w:val="00052730"/>
    <w:rsid w:val="000539E0"/>
    <w:rsid w:val="00062E4A"/>
    <w:rsid w:val="000653E8"/>
    <w:rsid w:val="0006590C"/>
    <w:rsid w:val="00065F71"/>
    <w:rsid w:val="00072503"/>
    <w:rsid w:val="00087C59"/>
    <w:rsid w:val="000967C2"/>
    <w:rsid w:val="000A31F8"/>
    <w:rsid w:val="000A5097"/>
    <w:rsid w:val="000A55B3"/>
    <w:rsid w:val="000C1973"/>
    <w:rsid w:val="000C4FAB"/>
    <w:rsid w:val="000F0D8B"/>
    <w:rsid w:val="000F2D39"/>
    <w:rsid w:val="000F2D5F"/>
    <w:rsid w:val="000F7318"/>
    <w:rsid w:val="000F77A3"/>
    <w:rsid w:val="00100F2B"/>
    <w:rsid w:val="00101F0E"/>
    <w:rsid w:val="00106A7C"/>
    <w:rsid w:val="0010719F"/>
    <w:rsid w:val="0011218F"/>
    <w:rsid w:val="00113B44"/>
    <w:rsid w:val="00115D9D"/>
    <w:rsid w:val="0012080B"/>
    <w:rsid w:val="00126AD3"/>
    <w:rsid w:val="001451D2"/>
    <w:rsid w:val="00153749"/>
    <w:rsid w:val="00154044"/>
    <w:rsid w:val="00160E71"/>
    <w:rsid w:val="001664B3"/>
    <w:rsid w:val="00166552"/>
    <w:rsid w:val="00170791"/>
    <w:rsid w:val="00174166"/>
    <w:rsid w:val="00180B4D"/>
    <w:rsid w:val="00186B22"/>
    <w:rsid w:val="001A1464"/>
    <w:rsid w:val="001A26DF"/>
    <w:rsid w:val="001A46F5"/>
    <w:rsid w:val="001A65AE"/>
    <w:rsid w:val="001A7210"/>
    <w:rsid w:val="001D49BE"/>
    <w:rsid w:val="001E1AEC"/>
    <w:rsid w:val="001E229E"/>
    <w:rsid w:val="001E5372"/>
    <w:rsid w:val="001E5C87"/>
    <w:rsid w:val="001F0D17"/>
    <w:rsid w:val="002026F9"/>
    <w:rsid w:val="0020290F"/>
    <w:rsid w:val="00214CDC"/>
    <w:rsid w:val="0022093E"/>
    <w:rsid w:val="00224AD1"/>
    <w:rsid w:val="0022528B"/>
    <w:rsid w:val="002338E9"/>
    <w:rsid w:val="00251FE8"/>
    <w:rsid w:val="00252805"/>
    <w:rsid w:val="00270117"/>
    <w:rsid w:val="002725BE"/>
    <w:rsid w:val="002764C2"/>
    <w:rsid w:val="00284F1D"/>
    <w:rsid w:val="002871A2"/>
    <w:rsid w:val="00287588"/>
    <w:rsid w:val="002876CD"/>
    <w:rsid w:val="00287D16"/>
    <w:rsid w:val="002A1ED3"/>
    <w:rsid w:val="002B035F"/>
    <w:rsid w:val="002C3C0F"/>
    <w:rsid w:val="002D09AC"/>
    <w:rsid w:val="002D65C6"/>
    <w:rsid w:val="002F5502"/>
    <w:rsid w:val="00306E72"/>
    <w:rsid w:val="00311E03"/>
    <w:rsid w:val="0031306B"/>
    <w:rsid w:val="00340AB8"/>
    <w:rsid w:val="0034237D"/>
    <w:rsid w:val="003474E6"/>
    <w:rsid w:val="00354473"/>
    <w:rsid w:val="00361F49"/>
    <w:rsid w:val="0036209C"/>
    <w:rsid w:val="00366DF5"/>
    <w:rsid w:val="00367039"/>
    <w:rsid w:val="00380BDF"/>
    <w:rsid w:val="00381B8A"/>
    <w:rsid w:val="003829C4"/>
    <w:rsid w:val="00387722"/>
    <w:rsid w:val="003A180A"/>
    <w:rsid w:val="003A42B0"/>
    <w:rsid w:val="003C4650"/>
    <w:rsid w:val="003C48D7"/>
    <w:rsid w:val="003C51B5"/>
    <w:rsid w:val="003D5DD7"/>
    <w:rsid w:val="003E134D"/>
    <w:rsid w:val="003E531D"/>
    <w:rsid w:val="003F09D4"/>
    <w:rsid w:val="003F29DB"/>
    <w:rsid w:val="00401AF8"/>
    <w:rsid w:val="00411D6A"/>
    <w:rsid w:val="00412C92"/>
    <w:rsid w:val="00421C36"/>
    <w:rsid w:val="00422784"/>
    <w:rsid w:val="00424C49"/>
    <w:rsid w:val="00430FA5"/>
    <w:rsid w:val="004356F6"/>
    <w:rsid w:val="00435ED1"/>
    <w:rsid w:val="004440B1"/>
    <w:rsid w:val="004529C2"/>
    <w:rsid w:val="004635CF"/>
    <w:rsid w:val="00466309"/>
    <w:rsid w:val="00466EC0"/>
    <w:rsid w:val="004766F7"/>
    <w:rsid w:val="00485F7A"/>
    <w:rsid w:val="004912C2"/>
    <w:rsid w:val="004A4087"/>
    <w:rsid w:val="004A465A"/>
    <w:rsid w:val="004A73DC"/>
    <w:rsid w:val="004C0A5E"/>
    <w:rsid w:val="004D1E24"/>
    <w:rsid w:val="004E209D"/>
    <w:rsid w:val="004E7D81"/>
    <w:rsid w:val="004F3762"/>
    <w:rsid w:val="004F3D8E"/>
    <w:rsid w:val="004F55EB"/>
    <w:rsid w:val="00510F3D"/>
    <w:rsid w:val="0051429B"/>
    <w:rsid w:val="00515D58"/>
    <w:rsid w:val="00517B87"/>
    <w:rsid w:val="00523BDA"/>
    <w:rsid w:val="005259A7"/>
    <w:rsid w:val="00531DBE"/>
    <w:rsid w:val="00536916"/>
    <w:rsid w:val="005434E7"/>
    <w:rsid w:val="00565988"/>
    <w:rsid w:val="0056658C"/>
    <w:rsid w:val="00567799"/>
    <w:rsid w:val="00567B21"/>
    <w:rsid w:val="00570A56"/>
    <w:rsid w:val="00580B67"/>
    <w:rsid w:val="00585DB3"/>
    <w:rsid w:val="00590C15"/>
    <w:rsid w:val="00596233"/>
    <w:rsid w:val="005A1A90"/>
    <w:rsid w:val="005A2263"/>
    <w:rsid w:val="005A49EF"/>
    <w:rsid w:val="005B3832"/>
    <w:rsid w:val="005B3A29"/>
    <w:rsid w:val="005C38CB"/>
    <w:rsid w:val="005C588E"/>
    <w:rsid w:val="005C6FCD"/>
    <w:rsid w:val="005D07DC"/>
    <w:rsid w:val="005D1225"/>
    <w:rsid w:val="005D5371"/>
    <w:rsid w:val="005E2E24"/>
    <w:rsid w:val="005E35AB"/>
    <w:rsid w:val="005E3FE4"/>
    <w:rsid w:val="006016CE"/>
    <w:rsid w:val="00605A53"/>
    <w:rsid w:val="006063AC"/>
    <w:rsid w:val="0063546C"/>
    <w:rsid w:val="00635A6C"/>
    <w:rsid w:val="00640FBF"/>
    <w:rsid w:val="00641E93"/>
    <w:rsid w:val="00656BEB"/>
    <w:rsid w:val="0066132D"/>
    <w:rsid w:val="0067279E"/>
    <w:rsid w:val="0069309A"/>
    <w:rsid w:val="006979FC"/>
    <w:rsid w:val="006A2CF0"/>
    <w:rsid w:val="006B59F0"/>
    <w:rsid w:val="006C6746"/>
    <w:rsid w:val="006D11E5"/>
    <w:rsid w:val="006E119C"/>
    <w:rsid w:val="006E46CD"/>
    <w:rsid w:val="006F006E"/>
    <w:rsid w:val="0076474D"/>
    <w:rsid w:val="00765A49"/>
    <w:rsid w:val="00773550"/>
    <w:rsid w:val="007737A6"/>
    <w:rsid w:val="007742D7"/>
    <w:rsid w:val="00791D68"/>
    <w:rsid w:val="0079507F"/>
    <w:rsid w:val="00796F90"/>
    <w:rsid w:val="007A22DD"/>
    <w:rsid w:val="007A390A"/>
    <w:rsid w:val="007B0CD3"/>
    <w:rsid w:val="007C11B9"/>
    <w:rsid w:val="007C3A29"/>
    <w:rsid w:val="007C6E60"/>
    <w:rsid w:val="007E1348"/>
    <w:rsid w:val="007F283E"/>
    <w:rsid w:val="00800D4C"/>
    <w:rsid w:val="00805F07"/>
    <w:rsid w:val="008123D1"/>
    <w:rsid w:val="00822E10"/>
    <w:rsid w:val="00827914"/>
    <w:rsid w:val="00840831"/>
    <w:rsid w:val="008456EF"/>
    <w:rsid w:val="00850F64"/>
    <w:rsid w:val="00857119"/>
    <w:rsid w:val="00872E3E"/>
    <w:rsid w:val="00873E3A"/>
    <w:rsid w:val="00874AA3"/>
    <w:rsid w:val="00877C3B"/>
    <w:rsid w:val="00890F13"/>
    <w:rsid w:val="008A179A"/>
    <w:rsid w:val="008A48B0"/>
    <w:rsid w:val="008A6399"/>
    <w:rsid w:val="008B2D2E"/>
    <w:rsid w:val="008C64E3"/>
    <w:rsid w:val="008C7C58"/>
    <w:rsid w:val="008C7C92"/>
    <w:rsid w:val="008F7D41"/>
    <w:rsid w:val="00916ABF"/>
    <w:rsid w:val="00920B36"/>
    <w:rsid w:val="009234C3"/>
    <w:rsid w:val="00943557"/>
    <w:rsid w:val="00961F0B"/>
    <w:rsid w:val="00972897"/>
    <w:rsid w:val="009B0FF2"/>
    <w:rsid w:val="009D31EE"/>
    <w:rsid w:val="009E2701"/>
    <w:rsid w:val="009E556B"/>
    <w:rsid w:val="009F458D"/>
    <w:rsid w:val="009F6013"/>
    <w:rsid w:val="00A041FD"/>
    <w:rsid w:val="00A06DCB"/>
    <w:rsid w:val="00A236BE"/>
    <w:rsid w:val="00A23765"/>
    <w:rsid w:val="00A3676A"/>
    <w:rsid w:val="00A37C28"/>
    <w:rsid w:val="00A37DCA"/>
    <w:rsid w:val="00A40FBA"/>
    <w:rsid w:val="00A411CC"/>
    <w:rsid w:val="00A42B49"/>
    <w:rsid w:val="00A53C63"/>
    <w:rsid w:val="00A54990"/>
    <w:rsid w:val="00A61095"/>
    <w:rsid w:val="00A77E85"/>
    <w:rsid w:val="00A813F7"/>
    <w:rsid w:val="00A903C3"/>
    <w:rsid w:val="00AA2044"/>
    <w:rsid w:val="00AA26B9"/>
    <w:rsid w:val="00AB2054"/>
    <w:rsid w:val="00AC6959"/>
    <w:rsid w:val="00AE1019"/>
    <w:rsid w:val="00AF130F"/>
    <w:rsid w:val="00AF16F3"/>
    <w:rsid w:val="00AF69E8"/>
    <w:rsid w:val="00B02B75"/>
    <w:rsid w:val="00B11AE3"/>
    <w:rsid w:val="00B125E0"/>
    <w:rsid w:val="00B2148E"/>
    <w:rsid w:val="00B45EEE"/>
    <w:rsid w:val="00B64A7A"/>
    <w:rsid w:val="00B679BE"/>
    <w:rsid w:val="00B67CBA"/>
    <w:rsid w:val="00B82508"/>
    <w:rsid w:val="00B84442"/>
    <w:rsid w:val="00BA6500"/>
    <w:rsid w:val="00BA675C"/>
    <w:rsid w:val="00BB17AB"/>
    <w:rsid w:val="00BD0800"/>
    <w:rsid w:val="00BD7395"/>
    <w:rsid w:val="00BF7BED"/>
    <w:rsid w:val="00C03242"/>
    <w:rsid w:val="00C417EF"/>
    <w:rsid w:val="00C431BB"/>
    <w:rsid w:val="00C44BCA"/>
    <w:rsid w:val="00C47C97"/>
    <w:rsid w:val="00C60723"/>
    <w:rsid w:val="00C7085D"/>
    <w:rsid w:val="00C70EC0"/>
    <w:rsid w:val="00C73C87"/>
    <w:rsid w:val="00C822FD"/>
    <w:rsid w:val="00C901F1"/>
    <w:rsid w:val="00CA2EC5"/>
    <w:rsid w:val="00CA3589"/>
    <w:rsid w:val="00CA65FD"/>
    <w:rsid w:val="00CC01F1"/>
    <w:rsid w:val="00CD3D07"/>
    <w:rsid w:val="00CD6AEB"/>
    <w:rsid w:val="00CF1BA8"/>
    <w:rsid w:val="00D0042E"/>
    <w:rsid w:val="00D300C7"/>
    <w:rsid w:val="00D318DB"/>
    <w:rsid w:val="00D33031"/>
    <w:rsid w:val="00D50170"/>
    <w:rsid w:val="00D50C8C"/>
    <w:rsid w:val="00D53C26"/>
    <w:rsid w:val="00D53EF6"/>
    <w:rsid w:val="00D55349"/>
    <w:rsid w:val="00D5663E"/>
    <w:rsid w:val="00D56BAE"/>
    <w:rsid w:val="00D627C1"/>
    <w:rsid w:val="00D633C4"/>
    <w:rsid w:val="00D72977"/>
    <w:rsid w:val="00D72C51"/>
    <w:rsid w:val="00D96FDA"/>
    <w:rsid w:val="00DA4A7B"/>
    <w:rsid w:val="00DA6550"/>
    <w:rsid w:val="00DB7AB6"/>
    <w:rsid w:val="00DC6349"/>
    <w:rsid w:val="00DD03C1"/>
    <w:rsid w:val="00DD12E6"/>
    <w:rsid w:val="00DD45DA"/>
    <w:rsid w:val="00DD73D4"/>
    <w:rsid w:val="00DF3E13"/>
    <w:rsid w:val="00DF6E64"/>
    <w:rsid w:val="00E24190"/>
    <w:rsid w:val="00E2437F"/>
    <w:rsid w:val="00E27D11"/>
    <w:rsid w:val="00E37DDD"/>
    <w:rsid w:val="00E468DD"/>
    <w:rsid w:val="00E54509"/>
    <w:rsid w:val="00E55F8F"/>
    <w:rsid w:val="00E7027F"/>
    <w:rsid w:val="00E7770D"/>
    <w:rsid w:val="00E82257"/>
    <w:rsid w:val="00E845A5"/>
    <w:rsid w:val="00E92D61"/>
    <w:rsid w:val="00E935DA"/>
    <w:rsid w:val="00E97520"/>
    <w:rsid w:val="00EA0B87"/>
    <w:rsid w:val="00EA234F"/>
    <w:rsid w:val="00EA715B"/>
    <w:rsid w:val="00EB0A57"/>
    <w:rsid w:val="00EB2919"/>
    <w:rsid w:val="00EC33E9"/>
    <w:rsid w:val="00F140B8"/>
    <w:rsid w:val="00F15632"/>
    <w:rsid w:val="00F17389"/>
    <w:rsid w:val="00F474CF"/>
    <w:rsid w:val="00F47837"/>
    <w:rsid w:val="00F62686"/>
    <w:rsid w:val="00F67F20"/>
    <w:rsid w:val="00F72691"/>
    <w:rsid w:val="00F850F1"/>
    <w:rsid w:val="00F92CF8"/>
    <w:rsid w:val="00F954AE"/>
    <w:rsid w:val="00FB5A33"/>
    <w:rsid w:val="00FC33C8"/>
    <w:rsid w:val="00FC4792"/>
    <w:rsid w:val="00FC58CE"/>
    <w:rsid w:val="00FD08D1"/>
    <w:rsid w:val="00FD091F"/>
    <w:rsid w:val="00FD13C8"/>
    <w:rsid w:val="00FD2314"/>
    <w:rsid w:val="00FF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23977"/>
  <w15:chartTrackingRefBased/>
  <w15:docId w15:val="{06F3D13E-1BEA-4046-8CAA-84C2BC019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3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9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9309A"/>
    <w:pPr>
      <w:ind w:left="720"/>
      <w:contextualSpacing/>
    </w:pPr>
  </w:style>
  <w:style w:type="table" w:customStyle="1" w:styleId="TableGrid8">
    <w:name w:val="Table Grid8"/>
    <w:basedOn w:val="Obinatablica"/>
    <w:next w:val="Reetkatablice"/>
    <w:rsid w:val="001451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39"/>
    <w:rsid w:val="00EA71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Linespacing15lines">
    <w:name w:val="Style Line spacing:  1.5 lines"/>
    <w:basedOn w:val="Normal"/>
    <w:rsid w:val="006E119C"/>
    <w:pPr>
      <w:jc w:val="both"/>
    </w:pPr>
  </w:style>
  <w:style w:type="paragraph" w:customStyle="1" w:styleId="Default">
    <w:name w:val="Default"/>
    <w:rsid w:val="006E11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table" w:customStyle="1" w:styleId="Reetkatablice2">
    <w:name w:val="Rešetka tablice2"/>
    <w:basedOn w:val="Obinatablica"/>
    <w:next w:val="Reetkatablice"/>
    <w:rsid w:val="006E11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renutnipopis1">
    <w:name w:val="Trenutni popis1"/>
    <w:uiPriority w:val="99"/>
    <w:rsid w:val="00D633C4"/>
  </w:style>
  <w:style w:type="character" w:styleId="Referencakomentara">
    <w:name w:val="annotation reference"/>
    <w:basedOn w:val="Zadanifontodlomka"/>
    <w:uiPriority w:val="99"/>
    <w:semiHidden/>
    <w:unhideWhenUsed/>
    <w:rsid w:val="00F4783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F47837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F47837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F4783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F47837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4783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47837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8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CB15D8-DC6F-40A6-93B2-FDB117C19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2224</Words>
  <Characters>12680</Characters>
  <Application>Microsoft Office Word</Application>
  <DocSecurity>4</DocSecurity>
  <Lines>105</Lines>
  <Paragraphs>29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Tušek</dc:creator>
  <cp:keywords/>
  <dc:description/>
  <cp:lastModifiedBy>Dušanka Gajdić</cp:lastModifiedBy>
  <cp:revision>2</cp:revision>
  <cp:lastPrinted>2023-09-27T08:48:00Z</cp:lastPrinted>
  <dcterms:created xsi:type="dcterms:W3CDTF">2023-10-05T09:10:00Z</dcterms:created>
  <dcterms:modified xsi:type="dcterms:W3CDTF">2023-10-05T09:10:00Z</dcterms:modified>
</cp:coreProperties>
</file>