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EBEE5" w14:textId="16AB8D19" w:rsidR="001B6F77" w:rsidRPr="006931D0" w:rsidRDefault="001B6F77" w:rsidP="001B6F77"/>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4808"/>
        <w:gridCol w:w="2977"/>
      </w:tblGrid>
      <w:tr w:rsidR="005715E5" w:rsidRPr="006931D0" w14:paraId="3E47CBF2" w14:textId="77777777" w:rsidTr="0072353F">
        <w:trPr>
          <w:trHeight w:val="567"/>
        </w:trPr>
        <w:tc>
          <w:tcPr>
            <w:tcW w:w="1566" w:type="dxa"/>
            <w:vMerge w:val="restart"/>
            <w:shd w:val="clear" w:color="auto" w:fill="auto"/>
          </w:tcPr>
          <w:p w14:paraId="784E2257" w14:textId="14BF2749" w:rsidR="005715E5" w:rsidRPr="006931D0" w:rsidRDefault="005715E5" w:rsidP="005715E5">
            <w:pPr>
              <w:spacing w:after="0" w:line="240" w:lineRule="auto"/>
              <w:rPr>
                <w:rFonts w:eastAsia="Calibri"/>
              </w:rPr>
            </w:pPr>
          </w:p>
        </w:tc>
        <w:tc>
          <w:tcPr>
            <w:tcW w:w="4808" w:type="dxa"/>
            <w:vMerge w:val="restart"/>
            <w:shd w:val="clear" w:color="auto" w:fill="auto"/>
          </w:tcPr>
          <w:p w14:paraId="68886AEC" w14:textId="5C567263" w:rsidR="005715E5" w:rsidRPr="009A0177" w:rsidRDefault="005715E5" w:rsidP="005715E5">
            <w:pPr>
              <w:spacing w:before="120" w:after="0" w:line="240" w:lineRule="auto"/>
              <w:jc w:val="center"/>
              <w:rPr>
                <w:rFonts w:ascii="Arial Narrow" w:eastAsia="Calibri" w:hAnsi="Arial Narrow"/>
                <w:b/>
              </w:rPr>
            </w:pPr>
            <w:r w:rsidRPr="009A0177">
              <w:rPr>
                <w:rFonts w:ascii="Arial Narrow" w:eastAsia="Calibri" w:hAnsi="Arial Narrow"/>
                <w:b/>
              </w:rPr>
              <w:t>VELEUČILIŠTE U KRIŽEVCIMA</w:t>
            </w:r>
          </w:p>
          <w:p w14:paraId="547AE1BC" w14:textId="77777777" w:rsidR="005715E5" w:rsidRPr="009A0177" w:rsidRDefault="005715E5" w:rsidP="005715E5">
            <w:pPr>
              <w:spacing w:after="0" w:line="240" w:lineRule="auto"/>
              <w:rPr>
                <w:rFonts w:ascii="Arial Narrow" w:eastAsia="Calibri" w:hAnsi="Arial Narrow"/>
                <w:b/>
              </w:rPr>
            </w:pPr>
          </w:p>
          <w:p w14:paraId="0932C8C2" w14:textId="237630B5" w:rsidR="005715E5" w:rsidRPr="009A0177" w:rsidRDefault="005715E5" w:rsidP="005715E5">
            <w:pPr>
              <w:spacing w:after="0" w:line="240" w:lineRule="auto"/>
              <w:jc w:val="center"/>
              <w:rPr>
                <w:rFonts w:ascii="Arial Narrow" w:eastAsia="Calibri" w:hAnsi="Arial Narrow"/>
                <w:b/>
              </w:rPr>
            </w:pPr>
            <w:r w:rsidRPr="009A0177">
              <w:rPr>
                <w:rFonts w:ascii="Arial Narrow" w:eastAsia="Calibri" w:hAnsi="Arial Narrow"/>
                <w:b/>
              </w:rPr>
              <w:t>Obrazac izvedbenog plana nastave</w:t>
            </w:r>
          </w:p>
          <w:p w14:paraId="7C4C7DAF" w14:textId="77777777" w:rsidR="005715E5" w:rsidRPr="009A0177" w:rsidRDefault="005715E5" w:rsidP="005715E5">
            <w:pPr>
              <w:spacing w:after="0" w:line="240" w:lineRule="auto"/>
              <w:rPr>
                <w:rFonts w:ascii="Arial Narrow" w:eastAsia="Calibri" w:hAnsi="Arial Narrow"/>
              </w:rPr>
            </w:pPr>
          </w:p>
        </w:tc>
        <w:tc>
          <w:tcPr>
            <w:tcW w:w="2977" w:type="dxa"/>
            <w:shd w:val="clear" w:color="auto" w:fill="auto"/>
          </w:tcPr>
          <w:p w14:paraId="1DD2E27E" w14:textId="2C051430" w:rsidR="005715E5" w:rsidRPr="009A0177" w:rsidRDefault="005715E5" w:rsidP="005715E5">
            <w:pPr>
              <w:spacing w:after="0" w:line="240" w:lineRule="auto"/>
              <w:rPr>
                <w:rFonts w:ascii="Arial Narrow" w:eastAsia="Calibri" w:hAnsi="Arial Narrow"/>
                <w:b/>
                <w:sz w:val="22"/>
                <w:szCs w:val="22"/>
              </w:rPr>
            </w:pPr>
            <w:r w:rsidRPr="009A0177">
              <w:rPr>
                <w:rFonts w:ascii="Arial Narrow" w:hAnsi="Arial Narrow"/>
                <w:sz w:val="22"/>
                <w:szCs w:val="22"/>
              </w:rPr>
              <w:t xml:space="preserve">Izdanje: travanj 2017. Oznaka: Prilog 5/SOUK/A 4.3.1. </w:t>
            </w:r>
          </w:p>
        </w:tc>
      </w:tr>
      <w:tr w:rsidR="005715E5" w:rsidRPr="006931D0" w14:paraId="58EA4C92" w14:textId="77777777" w:rsidTr="0072353F">
        <w:trPr>
          <w:trHeight w:val="567"/>
        </w:trPr>
        <w:tc>
          <w:tcPr>
            <w:tcW w:w="1566" w:type="dxa"/>
            <w:vMerge/>
            <w:shd w:val="clear" w:color="auto" w:fill="auto"/>
          </w:tcPr>
          <w:p w14:paraId="6367EA63" w14:textId="77777777" w:rsidR="005715E5" w:rsidRPr="006931D0" w:rsidRDefault="005715E5" w:rsidP="005715E5">
            <w:pPr>
              <w:spacing w:after="0" w:line="240" w:lineRule="auto"/>
              <w:rPr>
                <w:rFonts w:eastAsia="Calibri"/>
              </w:rPr>
            </w:pPr>
          </w:p>
        </w:tc>
        <w:tc>
          <w:tcPr>
            <w:tcW w:w="4808" w:type="dxa"/>
            <w:vMerge/>
            <w:shd w:val="clear" w:color="auto" w:fill="auto"/>
          </w:tcPr>
          <w:p w14:paraId="2497D240" w14:textId="77777777" w:rsidR="005715E5" w:rsidRPr="009A0177" w:rsidRDefault="005715E5" w:rsidP="005715E5">
            <w:pPr>
              <w:spacing w:after="0" w:line="240" w:lineRule="auto"/>
              <w:rPr>
                <w:rFonts w:ascii="Arial Narrow" w:eastAsia="Calibri" w:hAnsi="Arial Narrow"/>
              </w:rPr>
            </w:pPr>
          </w:p>
        </w:tc>
        <w:tc>
          <w:tcPr>
            <w:tcW w:w="2977" w:type="dxa"/>
            <w:shd w:val="clear" w:color="auto" w:fill="auto"/>
          </w:tcPr>
          <w:p w14:paraId="42FF5846" w14:textId="25BF741B" w:rsidR="005715E5" w:rsidRPr="009A0177" w:rsidRDefault="005715E5" w:rsidP="005715E5">
            <w:pPr>
              <w:spacing w:after="0" w:line="240" w:lineRule="auto"/>
              <w:rPr>
                <w:rFonts w:ascii="Arial Narrow" w:eastAsia="Calibri" w:hAnsi="Arial Narrow"/>
                <w:b/>
                <w:sz w:val="22"/>
                <w:szCs w:val="22"/>
              </w:rPr>
            </w:pPr>
            <w:r w:rsidRPr="009A0177">
              <w:rPr>
                <w:rFonts w:ascii="Arial Narrow" w:hAnsi="Arial Narrow"/>
                <w:sz w:val="22"/>
                <w:szCs w:val="22"/>
              </w:rPr>
              <w:t xml:space="preserve">Izdanje: travanj 2017. Oznaka: Prilog 5/SOUK/A 4.3.1. </w:t>
            </w:r>
          </w:p>
        </w:tc>
      </w:tr>
    </w:tbl>
    <w:p w14:paraId="2746DC35" w14:textId="77777777" w:rsidR="000A7EA7" w:rsidRPr="006931D0" w:rsidRDefault="000A7EA7" w:rsidP="00530550">
      <w:pPr>
        <w:spacing w:line="276" w:lineRule="auto"/>
        <w:outlineLvl w:val="0"/>
        <w:rPr>
          <w:b/>
          <w:bCs/>
          <w:kern w:val="36"/>
          <w:lang w:val="pl-PL"/>
        </w:rPr>
      </w:pPr>
    </w:p>
    <w:p w14:paraId="3BD268A6" w14:textId="7DD85AA8" w:rsidR="001B6F77" w:rsidRPr="009A0177" w:rsidRDefault="001B6F77" w:rsidP="00C804E6">
      <w:pPr>
        <w:spacing w:line="276" w:lineRule="auto"/>
        <w:jc w:val="center"/>
        <w:outlineLvl w:val="0"/>
        <w:rPr>
          <w:rFonts w:ascii="Arial Narrow" w:hAnsi="Arial Narrow"/>
          <w:b/>
          <w:bCs/>
          <w:kern w:val="36"/>
          <w:lang w:val="pl-PL"/>
        </w:rPr>
      </w:pPr>
      <w:r w:rsidRPr="009A0177">
        <w:rPr>
          <w:rFonts w:ascii="Arial Narrow" w:hAnsi="Arial Narrow"/>
          <w:b/>
          <w:bCs/>
          <w:kern w:val="36"/>
          <w:lang w:val="pl-PL"/>
        </w:rPr>
        <w:t>Akademska</w:t>
      </w:r>
      <w:r w:rsidRPr="009A0177">
        <w:rPr>
          <w:rFonts w:ascii="Arial Narrow" w:hAnsi="Arial Narrow"/>
          <w:b/>
          <w:bCs/>
          <w:kern w:val="36"/>
        </w:rPr>
        <w:t xml:space="preserve"> </w:t>
      </w:r>
      <w:r w:rsidRPr="009A0177">
        <w:rPr>
          <w:rFonts w:ascii="Arial Narrow" w:hAnsi="Arial Narrow"/>
          <w:b/>
          <w:bCs/>
          <w:kern w:val="36"/>
          <w:lang w:val="pl-PL"/>
        </w:rPr>
        <w:t>godina: 202</w:t>
      </w:r>
      <w:r w:rsidR="000A7EA7" w:rsidRPr="009A0177">
        <w:rPr>
          <w:rFonts w:ascii="Arial Narrow" w:hAnsi="Arial Narrow"/>
          <w:b/>
          <w:bCs/>
          <w:kern w:val="36"/>
          <w:lang w:val="pl-PL"/>
        </w:rPr>
        <w:t>3</w:t>
      </w:r>
      <w:r w:rsidRPr="009A0177">
        <w:rPr>
          <w:rFonts w:ascii="Arial Narrow" w:hAnsi="Arial Narrow"/>
          <w:b/>
          <w:bCs/>
          <w:kern w:val="36"/>
          <w:lang w:val="pl-PL"/>
        </w:rPr>
        <w:t>./202</w:t>
      </w:r>
      <w:r w:rsidR="000A7EA7" w:rsidRPr="009A0177">
        <w:rPr>
          <w:rFonts w:ascii="Arial Narrow" w:hAnsi="Arial Narrow"/>
          <w:b/>
          <w:bCs/>
          <w:kern w:val="36"/>
          <w:lang w:val="pl-PL"/>
        </w:rPr>
        <w:t>4</w:t>
      </w:r>
      <w:r w:rsidRPr="009A0177">
        <w:rPr>
          <w:rFonts w:ascii="Arial Narrow" w:hAnsi="Arial Narrow"/>
          <w:b/>
          <w:bCs/>
          <w:kern w:val="36"/>
          <w:lang w:val="pl-PL"/>
        </w:rPr>
        <w:t>.</w:t>
      </w: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9A0177"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3094AB98" w:rsidR="008A63BE" w:rsidRPr="009A0177" w:rsidRDefault="008A63BE" w:rsidP="00530550">
            <w:pPr>
              <w:spacing w:after="0" w:line="276" w:lineRule="auto"/>
              <w:rPr>
                <w:rFonts w:ascii="Arial Narrow" w:eastAsia="Arial Narrow" w:hAnsi="Arial Narrow"/>
                <w:b/>
                <w:bCs/>
                <w:spacing w:val="-2"/>
              </w:rPr>
            </w:pPr>
            <w:r w:rsidRPr="009A0177">
              <w:rPr>
                <w:rFonts w:ascii="Arial Narrow" w:eastAsia="Arial Narrow" w:hAnsi="Arial Narrow"/>
                <w:b/>
                <w:bCs/>
                <w:spacing w:val="-2"/>
              </w:rPr>
              <w:t>Studij: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CAB91" w14:textId="44CD031C" w:rsidR="008A63BE" w:rsidRPr="009A0177" w:rsidRDefault="00060AA6" w:rsidP="00530550">
            <w:pPr>
              <w:spacing w:after="0" w:line="276" w:lineRule="auto"/>
              <w:rPr>
                <w:rFonts w:ascii="Arial Narrow" w:hAnsi="Arial Narrow"/>
                <w:b/>
                <w:i/>
              </w:rPr>
            </w:pPr>
            <w:r w:rsidRPr="009A0177">
              <w:rPr>
                <w:rFonts w:ascii="Arial Narrow" w:hAnsi="Arial Narrow"/>
                <w:b/>
              </w:rPr>
              <w:t>Stručni prijediplomski</w:t>
            </w:r>
            <w:r w:rsidR="008A63BE" w:rsidRPr="009A0177">
              <w:rPr>
                <w:rFonts w:ascii="Arial Narrow" w:hAnsi="Arial Narrow"/>
                <w:b/>
              </w:rPr>
              <w:t xml:space="preserve"> studij </w:t>
            </w:r>
            <w:r w:rsidR="008A63BE" w:rsidRPr="009A0177">
              <w:rPr>
                <w:rFonts w:ascii="Arial Narrow" w:hAnsi="Arial Narrow"/>
                <w:b/>
                <w:i/>
              </w:rPr>
              <w:t>Poljoprivreda</w:t>
            </w:r>
          </w:p>
          <w:p w14:paraId="04B6A7C2" w14:textId="66478B19" w:rsidR="0072353F" w:rsidRPr="009A0177" w:rsidRDefault="0085380A" w:rsidP="00530550">
            <w:pPr>
              <w:spacing w:after="0" w:line="276" w:lineRule="auto"/>
              <w:rPr>
                <w:rFonts w:ascii="Arial Narrow" w:hAnsi="Arial Narrow"/>
                <w:b/>
                <w:i/>
              </w:rPr>
            </w:pPr>
            <w:r w:rsidRPr="009A0177">
              <w:rPr>
                <w:rFonts w:ascii="Arial Narrow" w:eastAsia="Arial Narrow" w:hAnsi="Arial Narrow"/>
                <w:b/>
                <w:bCs/>
                <w:spacing w:val="-2"/>
              </w:rPr>
              <w:t>Smjer:</w:t>
            </w:r>
            <w:r w:rsidR="00E072DC" w:rsidRPr="009A0177">
              <w:rPr>
                <w:rFonts w:ascii="Arial Narrow" w:eastAsia="Arial Narrow" w:hAnsi="Arial Narrow"/>
                <w:b/>
                <w:bCs/>
                <w:spacing w:val="-2"/>
              </w:rPr>
              <w:t xml:space="preserve"> Menadžment u poljoprivredi</w:t>
            </w:r>
          </w:p>
        </w:tc>
      </w:tr>
      <w:tr w:rsidR="008A63BE" w:rsidRPr="009A0177"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041BBD6F" w:rsidR="008A63BE" w:rsidRPr="009A0177" w:rsidRDefault="008A63BE" w:rsidP="008A63BE">
            <w:pPr>
              <w:spacing w:after="0" w:line="276" w:lineRule="auto"/>
              <w:rPr>
                <w:rFonts w:ascii="Arial Narrow" w:eastAsia="Arial Narrow" w:hAnsi="Arial Narrow"/>
                <w:b/>
                <w:bCs/>
                <w:spacing w:val="-2"/>
              </w:rPr>
            </w:pPr>
            <w:r w:rsidRPr="009A0177">
              <w:rPr>
                <w:rFonts w:ascii="Arial Narrow" w:eastAsia="Arial Narrow" w:hAnsi="Arial Narrow"/>
                <w:b/>
                <w:bCs/>
                <w:spacing w:val="-2"/>
              </w:rPr>
              <w:t>Kolegij:</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2CBDE042" w:rsidR="008A63BE" w:rsidRPr="009A0177" w:rsidRDefault="009A0177" w:rsidP="008A63BE">
            <w:pPr>
              <w:spacing w:after="0" w:line="276" w:lineRule="auto"/>
              <w:rPr>
                <w:rFonts w:ascii="Arial Narrow" w:hAnsi="Arial Narrow"/>
              </w:rPr>
            </w:pPr>
            <w:r w:rsidRPr="009A0177">
              <w:rPr>
                <w:rFonts w:ascii="Arial Narrow" w:eastAsia="Times New Roman" w:hAnsi="Arial Narrow"/>
                <w:b/>
                <w:bCs/>
                <w:lang w:val="en-GB" w:eastAsia="hr-HR"/>
              </w:rPr>
              <w:t>TRŽIŠTE I DISTRIBUCIJA POLJOPRIVREDNO -PREHRAMBENIH PROIZVODA</w:t>
            </w:r>
          </w:p>
        </w:tc>
      </w:tr>
      <w:tr w:rsidR="005E6818" w:rsidRPr="009A0177"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0B5105FE" w:rsidR="005E6818" w:rsidRPr="009A0177" w:rsidRDefault="005E6818" w:rsidP="005E6818">
            <w:pPr>
              <w:spacing w:after="0" w:line="276" w:lineRule="auto"/>
              <w:rPr>
                <w:rFonts w:ascii="Arial Narrow" w:hAnsi="Arial Narrow"/>
                <w:bCs/>
              </w:rPr>
            </w:pPr>
            <w:r w:rsidRPr="009A0177">
              <w:rPr>
                <w:rFonts w:ascii="Arial Narrow" w:hAnsi="Arial Narrow"/>
                <w:b/>
              </w:rPr>
              <w:t xml:space="preserve">Šifra: </w:t>
            </w:r>
            <w:r w:rsidR="0085380A" w:rsidRPr="009A0177">
              <w:rPr>
                <w:rFonts w:ascii="Arial Narrow" w:hAnsi="Arial Narrow"/>
                <w:bCs/>
              </w:rPr>
              <w:t>240028</w:t>
            </w:r>
          </w:p>
          <w:p w14:paraId="4DEFD2BB" w14:textId="62B80B83" w:rsidR="005E6818" w:rsidRPr="009A0177" w:rsidRDefault="00EA0B95" w:rsidP="00530550">
            <w:pPr>
              <w:spacing w:after="0" w:line="276" w:lineRule="auto"/>
              <w:rPr>
                <w:rFonts w:ascii="Arial Narrow" w:hAnsi="Arial Narrow"/>
                <w:bCs/>
              </w:rPr>
            </w:pPr>
            <w:r w:rsidRPr="009A0177">
              <w:rPr>
                <w:rFonts w:ascii="Arial Narrow" w:hAnsi="Arial Narrow"/>
                <w:b/>
              </w:rPr>
              <w:t>Status</w:t>
            </w:r>
            <w:r w:rsidRPr="009A0177">
              <w:rPr>
                <w:rFonts w:ascii="Arial Narrow" w:hAnsi="Arial Narrow"/>
                <w:bCs/>
              </w:rPr>
              <w:t>:</w:t>
            </w:r>
            <w:r w:rsidR="009F7328" w:rsidRPr="009A0177">
              <w:rPr>
                <w:rFonts w:ascii="Arial Narrow" w:hAnsi="Arial Narrow"/>
                <w:bCs/>
              </w:rPr>
              <w:t xml:space="preserve"> </w:t>
            </w:r>
            <w:r w:rsidR="0085380A" w:rsidRPr="009A0177">
              <w:rPr>
                <w:rFonts w:ascii="Arial Narrow" w:hAnsi="Arial Narrow"/>
              </w:rPr>
              <w:t>obvezni</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5158A7AD" w:rsidR="00E072DC" w:rsidRPr="00853A75" w:rsidRDefault="005E6818" w:rsidP="00E072DC">
            <w:pPr>
              <w:spacing w:after="0" w:line="276" w:lineRule="auto"/>
              <w:jc w:val="center"/>
              <w:rPr>
                <w:rFonts w:ascii="Arial Narrow" w:hAnsi="Arial Narrow"/>
                <w:b/>
                <w:bCs/>
              </w:rPr>
            </w:pPr>
            <w:r w:rsidRPr="00853A75">
              <w:rPr>
                <w:rFonts w:ascii="Arial Narrow" w:hAnsi="Arial Narrow"/>
                <w:b/>
                <w:bCs/>
              </w:rPr>
              <w:t xml:space="preserve">Semestar: </w:t>
            </w:r>
            <w:r w:rsidR="0085380A" w:rsidRPr="00853A75">
              <w:rPr>
                <w:rFonts w:ascii="Arial Narrow" w:hAnsi="Arial Narrow"/>
                <w:b/>
                <w:bCs/>
              </w:rPr>
              <w:t>V</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0F0BF336" w:rsidR="005E6818" w:rsidRPr="009A0177" w:rsidRDefault="005E6818" w:rsidP="005E6818">
            <w:pPr>
              <w:spacing w:after="0" w:line="276" w:lineRule="auto"/>
              <w:jc w:val="center"/>
              <w:rPr>
                <w:rFonts w:ascii="Arial Narrow" w:eastAsia="Arial Narrow" w:hAnsi="Arial Narrow"/>
                <w:b/>
                <w:bCs/>
                <w:spacing w:val="-2"/>
              </w:rPr>
            </w:pPr>
            <w:r w:rsidRPr="009A0177">
              <w:rPr>
                <w:rFonts w:ascii="Arial Narrow" w:hAnsi="Arial Narrow"/>
                <w:b/>
                <w:bCs/>
              </w:rPr>
              <w:t xml:space="preserve">ECTS bodovi: </w:t>
            </w:r>
            <w:r w:rsidR="0085380A" w:rsidRPr="009A0177">
              <w:rPr>
                <w:rFonts w:ascii="Arial Narrow" w:hAnsi="Arial Narrow"/>
                <w:b/>
                <w:bCs/>
              </w:rPr>
              <w:t>4</w:t>
            </w:r>
          </w:p>
        </w:tc>
      </w:tr>
      <w:tr w:rsidR="001B6F77" w:rsidRPr="009A0177"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0F382D3E" w:rsidR="001B6F77" w:rsidRPr="009A0177" w:rsidRDefault="001B6F77" w:rsidP="0089550A">
            <w:pPr>
              <w:spacing w:after="0" w:line="276" w:lineRule="auto"/>
              <w:rPr>
                <w:rFonts w:ascii="Arial Narrow" w:hAnsi="Arial Narrow"/>
                <w:b/>
              </w:rPr>
            </w:pPr>
            <w:r w:rsidRPr="009A0177">
              <w:rPr>
                <w:rFonts w:ascii="Arial Narrow" w:hAnsi="Arial Narrow"/>
                <w:b/>
              </w:rPr>
              <w:t>N</w:t>
            </w:r>
            <w:r w:rsidR="00EA0B95" w:rsidRPr="009A0177">
              <w:rPr>
                <w:rFonts w:ascii="Arial Narrow" w:hAnsi="Arial Narrow"/>
                <w:b/>
              </w:rPr>
              <w:t>ositelj:</w:t>
            </w:r>
            <w:r w:rsidR="000F34E6" w:rsidRPr="009A0177">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32D67429" w:rsidR="001B6F77" w:rsidRPr="009A0177" w:rsidRDefault="0085380A" w:rsidP="0089550A">
            <w:pPr>
              <w:widowControl w:val="0"/>
              <w:spacing w:after="0" w:line="276" w:lineRule="auto"/>
              <w:rPr>
                <w:rFonts w:ascii="Arial Narrow" w:eastAsia="Arial Narrow" w:hAnsi="Arial Narrow"/>
                <w:b/>
                <w:bCs/>
              </w:rPr>
            </w:pPr>
            <w:r w:rsidRPr="009A0177">
              <w:rPr>
                <w:rFonts w:ascii="Arial Narrow" w:eastAsia="Arial Narrow" w:hAnsi="Arial Narrow"/>
                <w:b/>
                <w:bCs/>
              </w:rPr>
              <w:t xml:space="preserve">Dušanka Gajdić, </w:t>
            </w:r>
            <w:proofErr w:type="spellStart"/>
            <w:r w:rsidRPr="009A0177">
              <w:rPr>
                <w:rFonts w:ascii="Arial Narrow" w:eastAsia="Arial Narrow" w:hAnsi="Arial Narrow"/>
                <w:b/>
                <w:bCs/>
              </w:rPr>
              <w:t>univ.spec.oec</w:t>
            </w:r>
            <w:proofErr w:type="spellEnd"/>
            <w:r w:rsidRPr="009A0177">
              <w:rPr>
                <w:rFonts w:ascii="Arial Narrow" w:eastAsia="Arial Narrow" w:hAnsi="Arial Narrow"/>
                <w:b/>
                <w:bCs/>
              </w:rPr>
              <w:t>., v. pred.</w:t>
            </w:r>
          </w:p>
        </w:tc>
      </w:tr>
      <w:tr w:rsidR="00EA0B95" w:rsidRPr="009A0177"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43148D2" w:rsidR="00EA0B95" w:rsidRPr="009A0177" w:rsidRDefault="00443DC8" w:rsidP="0089550A">
            <w:pPr>
              <w:spacing w:after="0" w:line="276" w:lineRule="auto"/>
              <w:rPr>
                <w:rFonts w:ascii="Arial Narrow" w:hAnsi="Arial Narrow"/>
                <w:b/>
              </w:rPr>
            </w:pPr>
            <w:r w:rsidRPr="009A0177">
              <w:rPr>
                <w:rFonts w:ascii="Arial Narrow" w:hAnsi="Arial Narrow"/>
                <w:b/>
              </w:rPr>
              <w:t>Suradnici</w:t>
            </w:r>
            <w:r w:rsidR="00EA0B95" w:rsidRPr="009A0177">
              <w:rPr>
                <w:rFonts w:ascii="Arial Narrow" w:hAnsi="Arial Narrow"/>
                <w:b/>
              </w:rPr>
              <w:t>:</w:t>
            </w:r>
            <w:r w:rsidR="00060AA6" w:rsidRPr="009A0177">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D5C098" w14:textId="77777777" w:rsidR="00EA0B95" w:rsidRPr="009A0177" w:rsidRDefault="00EA0B95" w:rsidP="0089550A">
            <w:pPr>
              <w:widowControl w:val="0"/>
              <w:spacing w:after="0" w:line="276" w:lineRule="auto"/>
              <w:rPr>
                <w:rFonts w:ascii="Arial Narrow" w:eastAsia="Arial Narrow" w:hAnsi="Arial Narrow"/>
                <w:bCs/>
                <w:spacing w:val="6"/>
              </w:rPr>
            </w:pPr>
          </w:p>
        </w:tc>
      </w:tr>
      <w:tr w:rsidR="00282A73" w:rsidRPr="009A0177"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8644CD7" w:rsidR="00282A73" w:rsidRPr="009A0177" w:rsidRDefault="00282A73" w:rsidP="00530550">
            <w:pPr>
              <w:spacing w:after="0" w:line="276" w:lineRule="auto"/>
              <w:rPr>
                <w:rFonts w:ascii="Arial Narrow" w:hAnsi="Arial Narrow"/>
                <w:b/>
                <w:bCs/>
              </w:rPr>
            </w:pPr>
            <w:r w:rsidRPr="009A0177">
              <w:rPr>
                <w:rFonts w:ascii="Arial Narrow" w:hAnsi="Arial Narrow"/>
                <w:b/>
                <w:bCs/>
              </w:rPr>
              <w:t>Oblik nastave: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6EDB913E" w:rsidR="00282A73" w:rsidRPr="009A0177" w:rsidRDefault="00282A73" w:rsidP="0089550A">
            <w:pPr>
              <w:spacing w:after="0" w:line="276" w:lineRule="auto"/>
              <w:jc w:val="center"/>
              <w:rPr>
                <w:rFonts w:ascii="Arial Narrow" w:hAnsi="Arial Narrow"/>
                <w:b/>
                <w:bCs/>
              </w:rPr>
            </w:pPr>
            <w:r w:rsidRPr="009A0177">
              <w:rPr>
                <w:rFonts w:ascii="Arial Narrow" w:hAnsi="Arial Narrow"/>
                <w:b/>
                <w:bCs/>
              </w:rPr>
              <w:t xml:space="preserve">Sati nastave  </w:t>
            </w:r>
          </w:p>
        </w:tc>
      </w:tr>
      <w:tr w:rsidR="00282A73" w:rsidRPr="009A0177" w14:paraId="1767B10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8027AD6" w14:textId="50352903" w:rsidR="00282A73" w:rsidRPr="009A0177" w:rsidRDefault="00282A73" w:rsidP="005E6818">
            <w:pPr>
              <w:spacing w:after="0" w:line="276" w:lineRule="auto"/>
              <w:jc w:val="center"/>
              <w:rPr>
                <w:rFonts w:ascii="Arial Narrow" w:hAnsi="Arial Narrow"/>
              </w:rPr>
            </w:pPr>
            <w:r w:rsidRPr="009A0177">
              <w:rPr>
                <w:rFonts w:ascii="Arial Narrow" w:hAnsi="Arial Narrow"/>
              </w:rPr>
              <w:t>Predavanja</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EC6B056" w14:textId="7D652C4B" w:rsidR="00282A73" w:rsidRPr="009A0177" w:rsidRDefault="0085380A" w:rsidP="005E6818">
            <w:pPr>
              <w:spacing w:after="0" w:line="276" w:lineRule="auto"/>
              <w:jc w:val="center"/>
              <w:rPr>
                <w:rFonts w:ascii="Arial Narrow" w:hAnsi="Arial Narrow"/>
                <w:highlight w:val="yellow"/>
              </w:rPr>
            </w:pPr>
            <w:r w:rsidRPr="009A0177">
              <w:rPr>
                <w:rFonts w:ascii="Arial Narrow" w:hAnsi="Arial Narrow"/>
              </w:rPr>
              <w:t>30</w:t>
            </w:r>
          </w:p>
        </w:tc>
      </w:tr>
      <w:tr w:rsidR="00282A73" w:rsidRPr="009A0177" w14:paraId="028478A0"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D842DDD" w14:textId="22732D83" w:rsidR="00282A73" w:rsidRPr="009A0177" w:rsidRDefault="00282A73" w:rsidP="005E6818">
            <w:pPr>
              <w:spacing w:after="0" w:line="276" w:lineRule="auto"/>
              <w:jc w:val="center"/>
              <w:rPr>
                <w:rFonts w:ascii="Arial Narrow" w:hAnsi="Arial Narrow"/>
              </w:rPr>
            </w:pPr>
            <w:r w:rsidRPr="009A0177">
              <w:rPr>
                <w:rFonts w:ascii="Arial Narrow" w:hAnsi="Arial Narrow"/>
              </w:rPr>
              <w:t>Vježbe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419815AE" w14:textId="0B29639D" w:rsidR="00282A73" w:rsidRPr="009A0177" w:rsidRDefault="0085380A" w:rsidP="005E6818">
            <w:pPr>
              <w:spacing w:after="0" w:line="276" w:lineRule="auto"/>
              <w:jc w:val="center"/>
              <w:rPr>
                <w:rFonts w:ascii="Arial Narrow" w:hAnsi="Arial Narrow"/>
                <w:highlight w:val="yellow"/>
              </w:rPr>
            </w:pPr>
            <w:r w:rsidRPr="009A0177">
              <w:rPr>
                <w:rFonts w:ascii="Arial Narrow" w:hAnsi="Arial Narrow"/>
              </w:rPr>
              <w:t>15</w:t>
            </w:r>
          </w:p>
        </w:tc>
      </w:tr>
      <w:tr w:rsidR="00060AA6" w:rsidRPr="009A0177" w14:paraId="5AAEF1EE"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73DCE025" w14:textId="34857834" w:rsidR="00060AA6" w:rsidRPr="009A0177" w:rsidRDefault="00060AA6" w:rsidP="005E6818">
            <w:pPr>
              <w:spacing w:after="0" w:line="276" w:lineRule="auto"/>
              <w:jc w:val="center"/>
              <w:rPr>
                <w:rFonts w:ascii="Arial Narrow" w:hAnsi="Arial Narrow"/>
              </w:rPr>
            </w:pPr>
            <w:r w:rsidRPr="009A0177">
              <w:rPr>
                <w:rFonts w:ascii="Arial Narrow" w:hAnsi="Arial Narrow"/>
              </w:rPr>
              <w:t>Stručna praksa</w:t>
            </w:r>
            <w:r w:rsidR="000F34E6" w:rsidRPr="009A0177">
              <w:rPr>
                <w:rFonts w:ascii="Arial Narrow" w:hAnsi="Arial Narrow"/>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B8FE772" w14:textId="0F34FF5E" w:rsidR="00060AA6" w:rsidRPr="009A0177" w:rsidRDefault="0085380A" w:rsidP="005E6818">
            <w:pPr>
              <w:spacing w:after="0" w:line="276" w:lineRule="auto"/>
              <w:jc w:val="center"/>
              <w:rPr>
                <w:rFonts w:ascii="Arial Narrow" w:hAnsi="Arial Narrow"/>
              </w:rPr>
            </w:pPr>
            <w:r w:rsidRPr="009A0177">
              <w:rPr>
                <w:rFonts w:ascii="Arial Narrow" w:hAnsi="Arial Narrow"/>
              </w:rPr>
              <w:t>15</w:t>
            </w:r>
          </w:p>
        </w:tc>
      </w:tr>
    </w:tbl>
    <w:p w14:paraId="04C567BC" w14:textId="77777777" w:rsidR="0085380A" w:rsidRPr="009A0177" w:rsidRDefault="0085380A" w:rsidP="001B6F77">
      <w:pPr>
        <w:spacing w:before="30"/>
        <w:ind w:right="-36"/>
        <w:jc w:val="both"/>
        <w:rPr>
          <w:rFonts w:ascii="Arial Narrow" w:eastAsia="Arial Narrow" w:hAnsi="Arial Narrow"/>
          <w:b/>
          <w:bCs/>
          <w:spacing w:val="-2"/>
        </w:rPr>
      </w:pPr>
    </w:p>
    <w:p w14:paraId="1956C141" w14:textId="0E229C14" w:rsidR="001B6F77" w:rsidRPr="009A0177" w:rsidRDefault="001B6F77" w:rsidP="001B6F77">
      <w:pPr>
        <w:spacing w:before="30"/>
        <w:ind w:right="-36"/>
        <w:jc w:val="both"/>
        <w:rPr>
          <w:rFonts w:ascii="Arial Narrow" w:eastAsia="Arial Narrow" w:hAnsi="Arial Narrow"/>
          <w:b/>
          <w:bCs/>
          <w:spacing w:val="-2"/>
        </w:rPr>
      </w:pPr>
      <w:r w:rsidRPr="009A0177">
        <w:rPr>
          <w:rFonts w:ascii="Arial Narrow" w:eastAsia="Arial Narrow" w:hAnsi="Arial Narrow"/>
          <w:b/>
          <w:bCs/>
          <w:spacing w:val="-2"/>
        </w:rPr>
        <w:t xml:space="preserve">CILJ </w:t>
      </w:r>
      <w:r w:rsidR="00C804E6" w:rsidRPr="009A0177">
        <w:rPr>
          <w:rFonts w:ascii="Arial Narrow" w:eastAsia="Arial Narrow" w:hAnsi="Arial Narrow"/>
          <w:b/>
          <w:bCs/>
          <w:spacing w:val="-2"/>
        </w:rPr>
        <w:t>KOLEGIJ</w:t>
      </w:r>
      <w:r w:rsidRPr="009A0177">
        <w:rPr>
          <w:rFonts w:ascii="Arial Narrow" w:eastAsia="Arial Narrow" w:hAnsi="Arial Narrow"/>
          <w:b/>
          <w:bCs/>
          <w:spacing w:val="-2"/>
        </w:rPr>
        <w:t xml:space="preserve">A: </w:t>
      </w:r>
      <w:r w:rsidR="0085380A" w:rsidRPr="009A0177">
        <w:rPr>
          <w:rFonts w:ascii="Arial Narrow" w:hAnsi="Arial Narrow"/>
        </w:rPr>
        <w:t>Upoznati studente s osnovnim pojmovima tržišta i trgovine, trgovinskim institucijama i trgovinskim poslovnim procesima, sudionicima i kanalima distribucije kao i specifičnostima tržišta i distribucije poljoprivredno-prehrambenih proizvoda.</w:t>
      </w:r>
    </w:p>
    <w:p w14:paraId="7282FA49" w14:textId="77777777" w:rsidR="0085380A" w:rsidRPr="009A0177" w:rsidRDefault="0085380A" w:rsidP="001B6F77">
      <w:pPr>
        <w:spacing w:before="30"/>
        <w:ind w:right="-36"/>
        <w:jc w:val="both"/>
        <w:rPr>
          <w:rFonts w:ascii="Arial Narrow" w:eastAsia="Arial Narrow" w:hAnsi="Arial Narrow"/>
          <w:bCs/>
          <w:spacing w:val="-2"/>
        </w:rPr>
      </w:pPr>
    </w:p>
    <w:p w14:paraId="3040882C" w14:textId="4CDC6D21" w:rsidR="001B6F77" w:rsidRPr="009A0177" w:rsidRDefault="001B6F77" w:rsidP="001B6F77">
      <w:pPr>
        <w:spacing w:before="30"/>
        <w:ind w:right="-36"/>
        <w:jc w:val="center"/>
        <w:rPr>
          <w:rFonts w:ascii="Arial Narrow" w:eastAsia="Arial Narrow" w:hAnsi="Arial Narrow"/>
          <w:b/>
          <w:bCs/>
        </w:rPr>
      </w:pPr>
      <w:r w:rsidRPr="009A0177">
        <w:rPr>
          <w:rFonts w:ascii="Arial Narrow" w:eastAsia="Arial Narrow" w:hAnsi="Arial Narrow"/>
          <w:b/>
          <w:bCs/>
          <w:spacing w:val="-2"/>
        </w:rPr>
        <w:t>I</w:t>
      </w:r>
      <w:r w:rsidRPr="009A0177">
        <w:rPr>
          <w:rFonts w:ascii="Arial Narrow" w:eastAsia="Arial Narrow" w:hAnsi="Arial Narrow"/>
          <w:b/>
          <w:bCs/>
          <w:spacing w:val="2"/>
        </w:rPr>
        <w:t>z</w:t>
      </w:r>
      <w:r w:rsidRPr="009A0177">
        <w:rPr>
          <w:rFonts w:ascii="Arial Narrow" w:eastAsia="Arial Narrow" w:hAnsi="Arial Narrow"/>
          <w:b/>
          <w:bCs/>
          <w:spacing w:val="1"/>
        </w:rPr>
        <w:t>ve</w:t>
      </w:r>
      <w:r w:rsidRPr="009A0177">
        <w:rPr>
          <w:rFonts w:ascii="Arial Narrow" w:eastAsia="Arial Narrow" w:hAnsi="Arial Narrow"/>
          <w:b/>
          <w:bCs/>
        </w:rPr>
        <w:t>dbeni</w:t>
      </w:r>
      <w:r w:rsidRPr="009A0177">
        <w:rPr>
          <w:rFonts w:ascii="Arial Narrow" w:eastAsia="Arial Narrow" w:hAnsi="Arial Narrow"/>
          <w:b/>
          <w:bCs/>
          <w:spacing w:val="-4"/>
        </w:rPr>
        <w:t xml:space="preserve"> </w:t>
      </w:r>
      <w:r w:rsidRPr="009A0177">
        <w:rPr>
          <w:rFonts w:ascii="Arial Narrow" w:eastAsia="Arial Narrow" w:hAnsi="Arial Narrow"/>
          <w:b/>
          <w:bCs/>
        </w:rPr>
        <w:t>p</w:t>
      </w:r>
      <w:r w:rsidRPr="009A0177">
        <w:rPr>
          <w:rFonts w:ascii="Arial Narrow" w:eastAsia="Arial Narrow" w:hAnsi="Arial Narrow"/>
          <w:b/>
          <w:bCs/>
          <w:spacing w:val="-2"/>
        </w:rPr>
        <w:t>l</w:t>
      </w:r>
      <w:r w:rsidRPr="009A0177">
        <w:rPr>
          <w:rFonts w:ascii="Arial Narrow" w:eastAsia="Arial Narrow" w:hAnsi="Arial Narrow"/>
          <w:b/>
          <w:bCs/>
          <w:spacing w:val="1"/>
        </w:rPr>
        <w:t>a</w:t>
      </w:r>
      <w:r w:rsidRPr="009A0177">
        <w:rPr>
          <w:rFonts w:ascii="Arial Narrow" w:eastAsia="Arial Narrow" w:hAnsi="Arial Narrow"/>
          <w:b/>
          <w:bCs/>
        </w:rPr>
        <w:t>n</w:t>
      </w:r>
      <w:r w:rsidRPr="009A0177">
        <w:rPr>
          <w:rFonts w:ascii="Arial Narrow" w:eastAsia="Arial Narrow" w:hAnsi="Arial Narrow"/>
          <w:b/>
          <w:bCs/>
          <w:spacing w:val="-3"/>
        </w:rPr>
        <w:t xml:space="preserve"> </w:t>
      </w:r>
      <w:r w:rsidRPr="009A0177">
        <w:rPr>
          <w:rFonts w:ascii="Arial Narrow" w:eastAsia="Arial Narrow" w:hAnsi="Arial Narrow"/>
          <w:b/>
          <w:bCs/>
        </w:rPr>
        <w:t>na</w:t>
      </w:r>
      <w:r w:rsidRPr="009A0177">
        <w:rPr>
          <w:rFonts w:ascii="Arial Narrow" w:eastAsia="Arial Narrow" w:hAnsi="Arial Narrow"/>
          <w:b/>
          <w:bCs/>
          <w:spacing w:val="1"/>
        </w:rPr>
        <w:t>s</w:t>
      </w:r>
      <w:r w:rsidRPr="009A0177">
        <w:rPr>
          <w:rFonts w:ascii="Arial Narrow" w:eastAsia="Arial Narrow" w:hAnsi="Arial Narrow"/>
          <w:b/>
          <w:bCs/>
          <w:spacing w:val="1"/>
          <w:w w:val="99"/>
        </w:rPr>
        <w:t>t</w:t>
      </w:r>
      <w:r w:rsidRPr="009A0177">
        <w:rPr>
          <w:rFonts w:ascii="Arial Narrow" w:eastAsia="Arial Narrow" w:hAnsi="Arial Narrow"/>
          <w:b/>
          <w:bCs/>
          <w:spacing w:val="1"/>
        </w:rPr>
        <w:t>av</w:t>
      </w:r>
      <w:r w:rsidRPr="009A0177">
        <w:rPr>
          <w:rFonts w:ascii="Arial Narrow" w:eastAsia="Arial Narrow" w:hAnsi="Arial Narrow"/>
          <w:b/>
          <w:bCs/>
        </w:rPr>
        <w:t xml:space="preserve">e </w:t>
      </w:r>
    </w:p>
    <w:p w14:paraId="3F536BDF" w14:textId="348CE068" w:rsidR="004D3312" w:rsidRPr="009A0177" w:rsidRDefault="004D3312" w:rsidP="004D3312">
      <w:pPr>
        <w:ind w:right="-20"/>
        <w:rPr>
          <w:rFonts w:ascii="Arial Narrow" w:eastAsia="Arial Narrow" w:hAnsi="Arial Narrow"/>
          <w:b/>
          <w:bCs/>
        </w:rPr>
      </w:pPr>
      <w:r w:rsidRPr="009A0177">
        <w:rPr>
          <w:rFonts w:ascii="Arial Narrow" w:eastAsia="Arial Narrow" w:hAnsi="Arial Narrow"/>
          <w:b/>
        </w:rPr>
        <w:t>Početak i završetak te satnica izvođenja nastave utvrđeni su akademskim kalendarom i rasporedom nastave.</w:t>
      </w:r>
    </w:p>
    <w:p w14:paraId="11C26CF3" w14:textId="7E9A6025" w:rsidR="001B6F77" w:rsidRPr="009A0177" w:rsidRDefault="001B6F77" w:rsidP="00C73F62">
      <w:pPr>
        <w:pStyle w:val="ListParagraph"/>
        <w:numPr>
          <w:ilvl w:val="0"/>
          <w:numId w:val="11"/>
        </w:numPr>
        <w:ind w:right="-20"/>
        <w:rPr>
          <w:rFonts w:ascii="Arial Narrow" w:eastAsia="Arial Narrow" w:hAnsi="Arial Narrow"/>
          <w:b/>
          <w:bCs/>
          <w:sz w:val="24"/>
          <w:szCs w:val="24"/>
        </w:rPr>
      </w:pPr>
      <w:r w:rsidRPr="009A0177">
        <w:rPr>
          <w:rFonts w:ascii="Arial Narrow" w:eastAsia="Arial Narrow" w:hAnsi="Arial Narrow"/>
          <w:b/>
          <w:bCs/>
          <w:spacing w:val="2"/>
          <w:sz w:val="24"/>
          <w:szCs w:val="24"/>
        </w:rPr>
        <w:t>N</w:t>
      </w:r>
      <w:r w:rsidRPr="009A0177">
        <w:rPr>
          <w:rFonts w:ascii="Arial Narrow" w:eastAsia="Arial Narrow" w:hAnsi="Arial Narrow"/>
          <w:b/>
          <w:bCs/>
          <w:spacing w:val="1"/>
          <w:sz w:val="24"/>
          <w:szCs w:val="24"/>
        </w:rPr>
        <w:t>astav</w:t>
      </w:r>
      <w:r w:rsidRPr="009A0177">
        <w:rPr>
          <w:rFonts w:ascii="Arial Narrow" w:eastAsia="Arial Narrow" w:hAnsi="Arial Narrow"/>
          <w:b/>
          <w:bCs/>
          <w:sz w:val="24"/>
          <w:szCs w:val="24"/>
        </w:rPr>
        <w:t>ne</w:t>
      </w:r>
      <w:r w:rsidRPr="009A0177">
        <w:rPr>
          <w:rFonts w:ascii="Arial Narrow" w:eastAsia="Arial Narrow" w:hAnsi="Arial Narrow"/>
          <w:b/>
          <w:bCs/>
          <w:spacing w:val="-1"/>
          <w:sz w:val="24"/>
          <w:szCs w:val="24"/>
        </w:rPr>
        <w:t xml:space="preserve"> </w:t>
      </w:r>
      <w:r w:rsidRPr="009A0177">
        <w:rPr>
          <w:rFonts w:ascii="Arial Narrow" w:eastAsia="Arial Narrow" w:hAnsi="Arial Narrow"/>
          <w:b/>
          <w:bCs/>
          <w:spacing w:val="-2"/>
          <w:sz w:val="24"/>
          <w:szCs w:val="24"/>
        </w:rPr>
        <w:t>j</w:t>
      </w:r>
      <w:r w:rsidRPr="009A0177">
        <w:rPr>
          <w:rFonts w:ascii="Arial Narrow" w:eastAsia="Arial Narrow" w:hAnsi="Arial Narrow"/>
          <w:b/>
          <w:bCs/>
          <w:spacing w:val="1"/>
          <w:sz w:val="24"/>
          <w:szCs w:val="24"/>
        </w:rPr>
        <w:t>e</w:t>
      </w:r>
      <w:r w:rsidRPr="009A0177">
        <w:rPr>
          <w:rFonts w:ascii="Arial Narrow" w:eastAsia="Arial Narrow" w:hAnsi="Arial Narrow"/>
          <w:b/>
          <w:bCs/>
          <w:sz w:val="24"/>
          <w:szCs w:val="24"/>
        </w:rPr>
        <w:t>d</w:t>
      </w:r>
      <w:r w:rsidRPr="009A0177">
        <w:rPr>
          <w:rFonts w:ascii="Arial Narrow" w:eastAsia="Arial Narrow" w:hAnsi="Arial Narrow"/>
          <w:b/>
          <w:bCs/>
          <w:spacing w:val="-2"/>
          <w:sz w:val="24"/>
          <w:szCs w:val="24"/>
        </w:rPr>
        <w:t>i</w:t>
      </w:r>
      <w:r w:rsidRPr="009A0177">
        <w:rPr>
          <w:rFonts w:ascii="Arial Narrow" w:eastAsia="Arial Narrow" w:hAnsi="Arial Narrow"/>
          <w:b/>
          <w:bCs/>
          <w:sz w:val="24"/>
          <w:szCs w:val="24"/>
        </w:rPr>
        <w:t>n</w:t>
      </w:r>
      <w:r w:rsidRPr="009A0177">
        <w:rPr>
          <w:rFonts w:ascii="Arial Narrow" w:eastAsia="Arial Narrow" w:hAnsi="Arial Narrow"/>
          <w:b/>
          <w:bCs/>
          <w:spacing w:val="-2"/>
          <w:sz w:val="24"/>
          <w:szCs w:val="24"/>
        </w:rPr>
        <w:t>i</w:t>
      </w:r>
      <w:r w:rsidRPr="009A0177">
        <w:rPr>
          <w:rFonts w:ascii="Arial Narrow" w:eastAsia="Arial Narrow" w:hAnsi="Arial Narrow"/>
          <w:b/>
          <w:bCs/>
          <w:spacing w:val="1"/>
          <w:sz w:val="24"/>
          <w:szCs w:val="24"/>
        </w:rPr>
        <w:t>ce</w:t>
      </w:r>
      <w:r w:rsidRPr="009A0177">
        <w:rPr>
          <w:rFonts w:ascii="Arial Narrow" w:eastAsia="Arial Narrow" w:hAnsi="Arial Narrow"/>
          <w:b/>
          <w:bCs/>
          <w:sz w:val="24"/>
          <w:szCs w:val="24"/>
        </w:rPr>
        <w:t>,</w:t>
      </w:r>
      <w:r w:rsidRPr="009A0177">
        <w:rPr>
          <w:rFonts w:ascii="Arial Narrow" w:eastAsia="Arial Narrow" w:hAnsi="Arial Narrow"/>
          <w:b/>
          <w:bCs/>
          <w:spacing w:val="-4"/>
          <w:sz w:val="24"/>
          <w:szCs w:val="24"/>
        </w:rPr>
        <w:t xml:space="preserve"> </w:t>
      </w:r>
      <w:r w:rsidRPr="009A0177">
        <w:rPr>
          <w:rFonts w:ascii="Arial Narrow" w:eastAsia="Arial Narrow" w:hAnsi="Arial Narrow"/>
          <w:b/>
          <w:bCs/>
          <w:sz w:val="24"/>
          <w:szCs w:val="24"/>
        </w:rPr>
        <w:t>ob</w:t>
      </w:r>
      <w:r w:rsidRPr="009A0177">
        <w:rPr>
          <w:rFonts w:ascii="Arial Narrow" w:eastAsia="Arial Narrow" w:hAnsi="Arial Narrow"/>
          <w:b/>
          <w:bCs/>
          <w:spacing w:val="2"/>
          <w:sz w:val="24"/>
          <w:szCs w:val="24"/>
        </w:rPr>
        <w:t>l</w:t>
      </w:r>
      <w:r w:rsidRPr="009A0177">
        <w:rPr>
          <w:rFonts w:ascii="Arial Narrow" w:eastAsia="Arial Narrow" w:hAnsi="Arial Narrow"/>
          <w:b/>
          <w:bCs/>
          <w:spacing w:val="-2"/>
          <w:sz w:val="24"/>
          <w:szCs w:val="24"/>
        </w:rPr>
        <w:t>i</w:t>
      </w:r>
      <w:r w:rsidRPr="009A0177">
        <w:rPr>
          <w:rFonts w:ascii="Arial Narrow" w:eastAsia="Arial Narrow" w:hAnsi="Arial Narrow"/>
          <w:b/>
          <w:bCs/>
          <w:spacing w:val="1"/>
          <w:sz w:val="24"/>
          <w:szCs w:val="24"/>
        </w:rPr>
        <w:t>c</w:t>
      </w:r>
      <w:r w:rsidRPr="009A0177">
        <w:rPr>
          <w:rFonts w:ascii="Arial Narrow" w:eastAsia="Arial Narrow" w:hAnsi="Arial Narrow"/>
          <w:b/>
          <w:bCs/>
          <w:sz w:val="24"/>
          <w:szCs w:val="24"/>
        </w:rPr>
        <w:t>i</w:t>
      </w:r>
      <w:r w:rsidRPr="009A0177">
        <w:rPr>
          <w:rFonts w:ascii="Arial Narrow" w:eastAsia="Arial Narrow" w:hAnsi="Arial Narrow"/>
          <w:b/>
          <w:bCs/>
          <w:spacing w:val="-4"/>
          <w:sz w:val="24"/>
          <w:szCs w:val="24"/>
        </w:rPr>
        <w:t xml:space="preserve"> </w:t>
      </w:r>
      <w:r w:rsidRPr="009A0177">
        <w:rPr>
          <w:rFonts w:ascii="Arial Narrow" w:eastAsia="Arial Narrow" w:hAnsi="Arial Narrow"/>
          <w:b/>
          <w:bCs/>
          <w:sz w:val="24"/>
          <w:szCs w:val="24"/>
        </w:rPr>
        <w:t>na</w:t>
      </w:r>
      <w:r w:rsidRPr="009A0177">
        <w:rPr>
          <w:rFonts w:ascii="Arial Narrow" w:eastAsia="Arial Narrow" w:hAnsi="Arial Narrow"/>
          <w:b/>
          <w:bCs/>
          <w:spacing w:val="1"/>
          <w:sz w:val="24"/>
          <w:szCs w:val="24"/>
        </w:rPr>
        <w:t>stav</w:t>
      </w:r>
      <w:r w:rsidRPr="009A0177">
        <w:rPr>
          <w:rFonts w:ascii="Arial Narrow" w:eastAsia="Arial Narrow" w:hAnsi="Arial Narrow"/>
          <w:b/>
          <w:bCs/>
          <w:sz w:val="24"/>
          <w:szCs w:val="24"/>
        </w:rPr>
        <w:t>e</w:t>
      </w:r>
      <w:r w:rsidRPr="009A0177">
        <w:rPr>
          <w:rFonts w:ascii="Arial Narrow" w:eastAsia="Arial Narrow" w:hAnsi="Arial Narrow"/>
          <w:b/>
          <w:bCs/>
          <w:spacing w:val="-1"/>
          <w:sz w:val="24"/>
          <w:szCs w:val="24"/>
        </w:rPr>
        <w:t xml:space="preserve"> </w:t>
      </w:r>
      <w:r w:rsidRPr="009A0177">
        <w:rPr>
          <w:rFonts w:ascii="Arial Narrow" w:eastAsia="Arial Narrow" w:hAnsi="Arial Narrow"/>
          <w:b/>
          <w:bCs/>
          <w:sz w:val="24"/>
          <w:szCs w:val="24"/>
        </w:rPr>
        <w:t>i</w:t>
      </w:r>
      <w:r w:rsidRPr="009A0177">
        <w:rPr>
          <w:rFonts w:ascii="Arial Narrow" w:eastAsia="Arial Narrow" w:hAnsi="Arial Narrow"/>
          <w:b/>
          <w:bCs/>
          <w:spacing w:val="1"/>
          <w:sz w:val="24"/>
          <w:szCs w:val="24"/>
        </w:rPr>
        <w:t xml:space="preserve"> </w:t>
      </w:r>
      <w:r w:rsidRPr="009A0177">
        <w:rPr>
          <w:rFonts w:ascii="Arial Narrow" w:eastAsia="Arial Narrow" w:hAnsi="Arial Narrow"/>
          <w:b/>
          <w:bCs/>
          <w:spacing w:val="-2"/>
          <w:sz w:val="24"/>
          <w:szCs w:val="24"/>
        </w:rPr>
        <w:t>mj</w:t>
      </w:r>
      <w:r w:rsidRPr="009A0177">
        <w:rPr>
          <w:rFonts w:ascii="Arial Narrow" w:eastAsia="Arial Narrow" w:hAnsi="Arial Narrow"/>
          <w:b/>
          <w:bCs/>
          <w:spacing w:val="1"/>
          <w:sz w:val="24"/>
          <w:szCs w:val="24"/>
        </w:rPr>
        <w:t>est</w:t>
      </w:r>
      <w:r w:rsidRPr="009A0177">
        <w:rPr>
          <w:rFonts w:ascii="Arial Narrow" w:eastAsia="Arial Narrow" w:hAnsi="Arial Narrow"/>
          <w:b/>
          <w:bCs/>
          <w:sz w:val="24"/>
          <w:szCs w:val="24"/>
        </w:rPr>
        <w:t>a</w:t>
      </w:r>
      <w:r w:rsidRPr="009A0177">
        <w:rPr>
          <w:rFonts w:ascii="Arial Narrow" w:eastAsia="Arial Narrow" w:hAnsi="Arial Narrow"/>
          <w:b/>
          <w:bCs/>
          <w:spacing w:val="-1"/>
          <w:sz w:val="24"/>
          <w:szCs w:val="24"/>
        </w:rPr>
        <w:t xml:space="preserve"> </w:t>
      </w:r>
      <w:r w:rsidRPr="009A0177">
        <w:rPr>
          <w:rFonts w:ascii="Arial Narrow" w:eastAsia="Arial Narrow" w:hAnsi="Arial Narrow"/>
          <w:b/>
          <w:bCs/>
          <w:spacing w:val="-2"/>
          <w:sz w:val="24"/>
          <w:szCs w:val="24"/>
        </w:rPr>
        <w:t>i</w:t>
      </w:r>
      <w:r w:rsidRPr="009A0177">
        <w:rPr>
          <w:rFonts w:ascii="Arial Narrow" w:eastAsia="Arial Narrow" w:hAnsi="Arial Narrow"/>
          <w:b/>
          <w:bCs/>
          <w:spacing w:val="2"/>
          <w:sz w:val="24"/>
          <w:szCs w:val="24"/>
        </w:rPr>
        <w:t>z</w:t>
      </w:r>
      <w:r w:rsidRPr="009A0177">
        <w:rPr>
          <w:rFonts w:ascii="Arial Narrow" w:eastAsia="Arial Narrow" w:hAnsi="Arial Narrow"/>
          <w:b/>
          <w:bCs/>
          <w:spacing w:val="1"/>
          <w:sz w:val="24"/>
          <w:szCs w:val="24"/>
        </w:rPr>
        <w:t>v</w:t>
      </w:r>
      <w:r w:rsidRPr="009A0177">
        <w:rPr>
          <w:rFonts w:ascii="Arial Narrow" w:eastAsia="Arial Narrow" w:hAnsi="Arial Narrow"/>
          <w:b/>
          <w:bCs/>
          <w:sz w:val="24"/>
          <w:szCs w:val="24"/>
        </w:rPr>
        <w:t>o</w:t>
      </w:r>
      <w:r w:rsidRPr="009A0177">
        <w:rPr>
          <w:rFonts w:ascii="Arial Narrow" w:eastAsia="Arial Narrow" w:hAnsi="Arial Narrow"/>
          <w:b/>
          <w:bCs/>
          <w:spacing w:val="-1"/>
          <w:sz w:val="24"/>
          <w:szCs w:val="24"/>
        </w:rPr>
        <w:t>đ</w:t>
      </w:r>
      <w:r w:rsidRPr="009A0177">
        <w:rPr>
          <w:rFonts w:ascii="Arial Narrow" w:eastAsia="Arial Narrow" w:hAnsi="Arial Narrow"/>
          <w:b/>
          <w:bCs/>
          <w:spacing w:val="1"/>
          <w:sz w:val="24"/>
          <w:szCs w:val="24"/>
        </w:rPr>
        <w:t>e</w:t>
      </w:r>
      <w:r w:rsidRPr="009A0177">
        <w:rPr>
          <w:rFonts w:ascii="Arial Narrow" w:eastAsia="Arial Narrow" w:hAnsi="Arial Narrow"/>
          <w:b/>
          <w:bCs/>
          <w:sz w:val="24"/>
          <w:szCs w:val="24"/>
        </w:rPr>
        <w:t>n</w:t>
      </w:r>
      <w:r w:rsidRPr="009A0177">
        <w:rPr>
          <w:rFonts w:ascii="Arial Narrow" w:eastAsia="Arial Narrow" w:hAnsi="Arial Narrow"/>
          <w:b/>
          <w:bCs/>
          <w:spacing w:val="-2"/>
          <w:sz w:val="24"/>
          <w:szCs w:val="24"/>
        </w:rPr>
        <w:t>j</w:t>
      </w:r>
      <w:r w:rsidRPr="009A0177">
        <w:rPr>
          <w:rFonts w:ascii="Arial Narrow" w:eastAsia="Arial Narrow" w:hAnsi="Arial Narrow"/>
          <w:b/>
          <w:bCs/>
          <w:sz w:val="24"/>
          <w:szCs w:val="24"/>
        </w:rPr>
        <w:t>a</w:t>
      </w:r>
      <w:bookmarkStart w:id="0" w:name="_Hlk144651533"/>
    </w:p>
    <w:bookmarkEnd w:id="0"/>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3"/>
        <w:gridCol w:w="572"/>
        <w:gridCol w:w="572"/>
        <w:gridCol w:w="576"/>
        <w:gridCol w:w="1696"/>
      </w:tblGrid>
      <w:tr w:rsidR="004F094D" w:rsidRPr="009A0177" w14:paraId="54F185DA" w14:textId="77777777" w:rsidTr="0085380A">
        <w:trPr>
          <w:trHeight w:val="345"/>
        </w:trPr>
        <w:tc>
          <w:tcPr>
            <w:tcW w:w="627" w:type="dxa"/>
            <w:vMerge w:val="restart"/>
            <w:tcBorders>
              <w:top w:val="single" w:sz="6" w:space="0" w:color="auto"/>
              <w:left w:val="single" w:sz="6" w:space="0" w:color="auto"/>
              <w:right w:val="single" w:sz="6" w:space="0" w:color="auto"/>
            </w:tcBorders>
          </w:tcPr>
          <w:p w14:paraId="447E05ED" w14:textId="77777777" w:rsidR="004F094D" w:rsidRPr="009A0177" w:rsidRDefault="004F094D" w:rsidP="00E425E6">
            <w:pPr>
              <w:jc w:val="both"/>
              <w:rPr>
                <w:rFonts w:ascii="Arial Narrow" w:eastAsia="Times New Roman" w:hAnsi="Arial Narrow"/>
                <w:sz w:val="22"/>
                <w:szCs w:val="22"/>
                <w:lang w:eastAsia="hr-HR"/>
              </w:rPr>
            </w:pPr>
          </w:p>
        </w:tc>
        <w:tc>
          <w:tcPr>
            <w:tcW w:w="5166" w:type="dxa"/>
            <w:vMerge w:val="restart"/>
            <w:tcBorders>
              <w:top w:val="single" w:sz="6" w:space="0" w:color="auto"/>
              <w:left w:val="single" w:sz="6" w:space="0" w:color="auto"/>
              <w:right w:val="single" w:sz="6" w:space="0" w:color="auto"/>
            </w:tcBorders>
          </w:tcPr>
          <w:p w14:paraId="31B63A8E" w14:textId="77777777" w:rsidR="004F094D" w:rsidRPr="009A0177" w:rsidRDefault="004F094D" w:rsidP="00E425E6">
            <w:pPr>
              <w:jc w:val="center"/>
              <w:rPr>
                <w:rFonts w:ascii="Arial Narrow" w:eastAsia="Times New Roman" w:hAnsi="Arial Narrow"/>
                <w:b/>
                <w:sz w:val="22"/>
                <w:szCs w:val="22"/>
                <w:lang w:eastAsia="hr-HR"/>
              </w:rPr>
            </w:pPr>
            <w:r w:rsidRPr="009A0177">
              <w:rPr>
                <w:rFonts w:ascii="Arial Narrow" w:eastAsia="Times New Roman" w:hAnsi="Arial Narrow"/>
                <w:b/>
                <w:sz w:val="22"/>
                <w:szCs w:val="22"/>
                <w:lang w:eastAsia="hr-HR"/>
              </w:rPr>
              <w:t>Nastavna jedinica</w:t>
            </w:r>
          </w:p>
        </w:tc>
        <w:tc>
          <w:tcPr>
            <w:tcW w:w="1716" w:type="dxa"/>
            <w:gridSpan w:val="3"/>
            <w:tcBorders>
              <w:top w:val="single" w:sz="6" w:space="0" w:color="auto"/>
              <w:left w:val="single" w:sz="6" w:space="0" w:color="auto"/>
              <w:bottom w:val="single" w:sz="4" w:space="0" w:color="auto"/>
              <w:right w:val="single" w:sz="6" w:space="0" w:color="auto"/>
            </w:tcBorders>
          </w:tcPr>
          <w:p w14:paraId="1DACD7FB" w14:textId="3FAF0A4C" w:rsidR="004F094D" w:rsidRPr="009A0177" w:rsidRDefault="004F094D" w:rsidP="00E425E6">
            <w:pPr>
              <w:jc w:val="center"/>
              <w:rPr>
                <w:rFonts w:ascii="Arial Narrow" w:eastAsia="Times New Roman" w:hAnsi="Arial Narrow"/>
                <w:b/>
                <w:bCs/>
                <w:sz w:val="22"/>
                <w:szCs w:val="22"/>
                <w:lang w:eastAsia="hr-HR"/>
              </w:rPr>
            </w:pPr>
            <w:r w:rsidRPr="009A0177">
              <w:rPr>
                <w:rFonts w:ascii="Arial Narrow" w:eastAsia="Calibri" w:hAnsi="Arial Narrow"/>
                <w:b/>
                <w:bCs/>
                <w:sz w:val="22"/>
                <w:szCs w:val="22"/>
              </w:rPr>
              <w:t>Oblici nastave</w:t>
            </w:r>
          </w:p>
        </w:tc>
        <w:tc>
          <w:tcPr>
            <w:tcW w:w="1697" w:type="dxa"/>
            <w:vMerge w:val="restart"/>
            <w:tcBorders>
              <w:top w:val="single" w:sz="6" w:space="0" w:color="auto"/>
              <w:left w:val="single" w:sz="6" w:space="0" w:color="auto"/>
              <w:right w:val="single" w:sz="6" w:space="0" w:color="auto"/>
            </w:tcBorders>
          </w:tcPr>
          <w:p w14:paraId="7A817EFC" w14:textId="21EDA071" w:rsidR="000F34E6" w:rsidRPr="009A0177" w:rsidRDefault="004F094D" w:rsidP="00C73F62">
            <w:pPr>
              <w:jc w:val="center"/>
              <w:rPr>
                <w:rFonts w:ascii="Arial Narrow" w:eastAsia="Times New Roman" w:hAnsi="Arial Narrow"/>
                <w:b/>
                <w:sz w:val="22"/>
                <w:szCs w:val="22"/>
                <w:lang w:eastAsia="hr-HR"/>
              </w:rPr>
            </w:pPr>
            <w:r w:rsidRPr="009A0177">
              <w:rPr>
                <w:rFonts w:ascii="Arial Narrow" w:eastAsia="Times New Roman" w:hAnsi="Arial Narrow"/>
                <w:b/>
                <w:sz w:val="22"/>
                <w:szCs w:val="22"/>
                <w:lang w:eastAsia="hr-HR"/>
              </w:rPr>
              <w:t>Mjesto održavanja</w:t>
            </w:r>
          </w:p>
        </w:tc>
      </w:tr>
      <w:tr w:rsidR="004F094D" w:rsidRPr="009A0177" w14:paraId="231080C7" w14:textId="77777777" w:rsidTr="0085380A">
        <w:trPr>
          <w:trHeight w:val="405"/>
        </w:trPr>
        <w:tc>
          <w:tcPr>
            <w:tcW w:w="627" w:type="dxa"/>
            <w:vMerge/>
            <w:tcBorders>
              <w:left w:val="single" w:sz="6" w:space="0" w:color="auto"/>
              <w:bottom w:val="single" w:sz="6" w:space="0" w:color="auto"/>
              <w:right w:val="single" w:sz="6" w:space="0" w:color="auto"/>
            </w:tcBorders>
          </w:tcPr>
          <w:p w14:paraId="33939FF2" w14:textId="77777777" w:rsidR="004F094D" w:rsidRPr="009A0177" w:rsidRDefault="004F094D" w:rsidP="004F094D">
            <w:pPr>
              <w:jc w:val="both"/>
              <w:rPr>
                <w:rFonts w:ascii="Arial Narrow" w:eastAsia="Times New Roman" w:hAnsi="Arial Narrow"/>
                <w:sz w:val="22"/>
                <w:szCs w:val="22"/>
                <w:lang w:eastAsia="hr-HR"/>
              </w:rPr>
            </w:pPr>
          </w:p>
        </w:tc>
        <w:tc>
          <w:tcPr>
            <w:tcW w:w="5166" w:type="dxa"/>
            <w:vMerge/>
            <w:tcBorders>
              <w:left w:val="single" w:sz="6" w:space="0" w:color="auto"/>
              <w:bottom w:val="single" w:sz="6" w:space="0" w:color="auto"/>
              <w:right w:val="single" w:sz="6" w:space="0" w:color="auto"/>
            </w:tcBorders>
          </w:tcPr>
          <w:p w14:paraId="416BE0AE" w14:textId="77777777" w:rsidR="004F094D" w:rsidRPr="009A0177" w:rsidRDefault="004F094D" w:rsidP="004F094D">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62973DEA" w14:textId="7F773AFC" w:rsidR="004F094D" w:rsidRPr="00435242" w:rsidRDefault="004F094D" w:rsidP="004F094D">
            <w:pPr>
              <w:jc w:val="center"/>
              <w:rPr>
                <w:rFonts w:ascii="Arial Narrow" w:eastAsia="Times New Roman" w:hAnsi="Arial Narrow"/>
                <w:b/>
                <w:bCs/>
                <w:sz w:val="22"/>
                <w:szCs w:val="22"/>
                <w:lang w:eastAsia="hr-HR"/>
              </w:rPr>
            </w:pPr>
            <w:r w:rsidRPr="00435242">
              <w:rPr>
                <w:rFonts w:ascii="Arial Narrow" w:eastAsia="Times New Roman" w:hAnsi="Arial Narrow"/>
                <w:b/>
                <w:bCs/>
                <w:sz w:val="22"/>
                <w:szCs w:val="22"/>
                <w:lang w:eastAsia="hr-HR"/>
              </w:rPr>
              <w:t>P</w:t>
            </w:r>
          </w:p>
        </w:tc>
        <w:tc>
          <w:tcPr>
            <w:tcW w:w="570" w:type="dxa"/>
            <w:tcBorders>
              <w:top w:val="single" w:sz="4" w:space="0" w:color="auto"/>
              <w:left w:val="single" w:sz="6" w:space="0" w:color="auto"/>
              <w:bottom w:val="single" w:sz="6" w:space="0" w:color="auto"/>
              <w:right w:val="single" w:sz="6" w:space="0" w:color="auto"/>
            </w:tcBorders>
          </w:tcPr>
          <w:p w14:paraId="5F2F1784" w14:textId="1C1ED454" w:rsidR="004F094D" w:rsidRPr="00435242" w:rsidRDefault="004F094D" w:rsidP="004F094D">
            <w:pPr>
              <w:jc w:val="center"/>
              <w:rPr>
                <w:rFonts w:ascii="Arial Narrow" w:eastAsia="Times New Roman" w:hAnsi="Arial Narrow"/>
                <w:b/>
                <w:bCs/>
                <w:sz w:val="22"/>
                <w:szCs w:val="22"/>
                <w:lang w:eastAsia="hr-HR"/>
              </w:rPr>
            </w:pPr>
            <w:r w:rsidRPr="00435242">
              <w:rPr>
                <w:rFonts w:ascii="Arial Narrow" w:eastAsia="Times New Roman" w:hAnsi="Arial Narrow"/>
                <w:b/>
                <w:bCs/>
                <w:sz w:val="22"/>
                <w:szCs w:val="22"/>
                <w:lang w:eastAsia="hr-HR"/>
              </w:rPr>
              <w:t>V</w:t>
            </w:r>
          </w:p>
        </w:tc>
        <w:tc>
          <w:tcPr>
            <w:tcW w:w="576" w:type="dxa"/>
            <w:tcBorders>
              <w:top w:val="single" w:sz="4" w:space="0" w:color="auto"/>
              <w:left w:val="single" w:sz="6" w:space="0" w:color="auto"/>
              <w:bottom w:val="single" w:sz="6" w:space="0" w:color="auto"/>
              <w:right w:val="single" w:sz="6" w:space="0" w:color="auto"/>
            </w:tcBorders>
          </w:tcPr>
          <w:p w14:paraId="2CA6172B" w14:textId="54416BA3" w:rsidR="004F094D" w:rsidRPr="00435242" w:rsidRDefault="000F34E6" w:rsidP="004F094D">
            <w:pPr>
              <w:jc w:val="center"/>
              <w:rPr>
                <w:rFonts w:ascii="Arial Narrow" w:eastAsia="Times New Roman" w:hAnsi="Arial Narrow"/>
                <w:b/>
                <w:bCs/>
                <w:sz w:val="22"/>
                <w:szCs w:val="22"/>
                <w:lang w:eastAsia="hr-HR"/>
              </w:rPr>
            </w:pPr>
            <w:r w:rsidRPr="00435242">
              <w:rPr>
                <w:rFonts w:ascii="Arial Narrow" w:eastAsia="Times New Roman" w:hAnsi="Arial Narrow"/>
                <w:b/>
                <w:bCs/>
                <w:sz w:val="22"/>
                <w:szCs w:val="22"/>
                <w:lang w:eastAsia="hr-HR"/>
              </w:rPr>
              <w:t>S</w:t>
            </w:r>
            <w:r w:rsidR="0085380A" w:rsidRPr="00435242">
              <w:rPr>
                <w:rFonts w:ascii="Arial Narrow" w:eastAsia="Times New Roman" w:hAnsi="Arial Narrow"/>
                <w:b/>
                <w:bCs/>
                <w:sz w:val="22"/>
                <w:szCs w:val="22"/>
                <w:lang w:eastAsia="hr-HR"/>
              </w:rPr>
              <w:t>P</w:t>
            </w:r>
          </w:p>
        </w:tc>
        <w:tc>
          <w:tcPr>
            <w:tcW w:w="1697" w:type="dxa"/>
            <w:vMerge/>
            <w:tcBorders>
              <w:left w:val="single" w:sz="6" w:space="0" w:color="auto"/>
              <w:bottom w:val="single" w:sz="6" w:space="0" w:color="auto"/>
              <w:right w:val="single" w:sz="6" w:space="0" w:color="auto"/>
            </w:tcBorders>
          </w:tcPr>
          <w:p w14:paraId="7AD39BE4" w14:textId="77777777" w:rsidR="004F094D" w:rsidRPr="009A0177" w:rsidRDefault="004F094D" w:rsidP="004F094D">
            <w:pPr>
              <w:jc w:val="center"/>
              <w:rPr>
                <w:rFonts w:ascii="Arial Narrow" w:eastAsia="Times New Roman" w:hAnsi="Arial Narrow"/>
                <w:b/>
                <w:sz w:val="22"/>
                <w:szCs w:val="22"/>
                <w:lang w:eastAsia="hr-HR"/>
              </w:rPr>
            </w:pPr>
          </w:p>
        </w:tc>
      </w:tr>
      <w:tr w:rsidR="0085380A" w:rsidRPr="009A0177" w14:paraId="7E8E00A1" w14:textId="77777777" w:rsidTr="0085380A">
        <w:tc>
          <w:tcPr>
            <w:tcW w:w="627" w:type="dxa"/>
          </w:tcPr>
          <w:p w14:paraId="50A8E339" w14:textId="374DBC68"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1.</w:t>
            </w:r>
          </w:p>
        </w:tc>
        <w:tc>
          <w:tcPr>
            <w:tcW w:w="5166" w:type="dxa"/>
          </w:tcPr>
          <w:p w14:paraId="7A21D22D" w14:textId="3C41C523" w:rsidR="0085380A" w:rsidRPr="009A0177" w:rsidRDefault="0085380A" w:rsidP="0085380A">
            <w:pPr>
              <w:jc w:val="both"/>
              <w:rPr>
                <w:rFonts w:ascii="Arial Narrow" w:eastAsia="Times New Roman" w:hAnsi="Arial Narrow"/>
                <w:b/>
                <w:bCs/>
                <w:sz w:val="22"/>
                <w:szCs w:val="22"/>
                <w:lang w:eastAsia="hr-HR"/>
              </w:rPr>
            </w:pPr>
            <w:r w:rsidRPr="009A0177">
              <w:rPr>
                <w:rFonts w:ascii="Arial Narrow" w:eastAsia="Calibri" w:hAnsi="Arial Narrow" w:cs="Arial"/>
                <w:b/>
                <w:bCs/>
                <w:kern w:val="32"/>
                <w:sz w:val="22"/>
                <w:szCs w:val="22"/>
              </w:rPr>
              <w:t xml:space="preserve">Uvod u predmet, temeljni pojmovi tržišta: </w:t>
            </w:r>
            <w:r w:rsidRPr="009A0177">
              <w:rPr>
                <w:rFonts w:ascii="Arial Narrow" w:eastAsia="Calibri" w:hAnsi="Arial Narrow" w:cs="Arial"/>
                <w:bCs/>
                <w:kern w:val="32"/>
                <w:sz w:val="22"/>
                <w:szCs w:val="22"/>
              </w:rPr>
              <w:t>tržište i tržišno gospodarstvo; čimbenici oblikovanja veličine i strukture tržišta; vrste i svojstva tržišta</w:t>
            </w:r>
          </w:p>
        </w:tc>
        <w:tc>
          <w:tcPr>
            <w:tcW w:w="570" w:type="dxa"/>
            <w:vAlign w:val="center"/>
          </w:tcPr>
          <w:p w14:paraId="7E890BB2" w14:textId="4234A402"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2</w:t>
            </w:r>
          </w:p>
        </w:tc>
        <w:tc>
          <w:tcPr>
            <w:tcW w:w="570" w:type="dxa"/>
            <w:vAlign w:val="center"/>
          </w:tcPr>
          <w:p w14:paraId="6A929589" w14:textId="77777777" w:rsidR="0085380A" w:rsidRPr="009A0177" w:rsidRDefault="0085380A" w:rsidP="0085380A">
            <w:pPr>
              <w:jc w:val="center"/>
              <w:rPr>
                <w:rFonts w:ascii="Arial Narrow" w:eastAsia="Times New Roman" w:hAnsi="Arial Narrow"/>
                <w:bCs/>
                <w:sz w:val="22"/>
                <w:szCs w:val="22"/>
                <w:lang w:eastAsia="hr-HR"/>
              </w:rPr>
            </w:pPr>
          </w:p>
        </w:tc>
        <w:tc>
          <w:tcPr>
            <w:tcW w:w="576" w:type="dxa"/>
            <w:vAlign w:val="center"/>
          </w:tcPr>
          <w:p w14:paraId="460A7511"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vAlign w:val="center"/>
          </w:tcPr>
          <w:p w14:paraId="147F9BF0" w14:textId="7884C7D3"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Predavaonica</w:t>
            </w:r>
          </w:p>
        </w:tc>
      </w:tr>
      <w:tr w:rsidR="0085380A" w:rsidRPr="009A0177" w14:paraId="4D072F95" w14:textId="77777777" w:rsidTr="0085380A">
        <w:tc>
          <w:tcPr>
            <w:tcW w:w="627" w:type="dxa"/>
          </w:tcPr>
          <w:p w14:paraId="28BB1467" w14:textId="39A64C72"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2.</w:t>
            </w:r>
          </w:p>
        </w:tc>
        <w:tc>
          <w:tcPr>
            <w:tcW w:w="5166" w:type="dxa"/>
          </w:tcPr>
          <w:p w14:paraId="37A8B56C" w14:textId="3BCF7C31" w:rsidR="0085380A" w:rsidRPr="009A0177" w:rsidRDefault="0085380A" w:rsidP="0085380A">
            <w:pPr>
              <w:rPr>
                <w:rFonts w:ascii="Arial Narrow" w:eastAsia="Times New Roman" w:hAnsi="Arial Narrow"/>
                <w:sz w:val="22"/>
                <w:szCs w:val="22"/>
                <w:lang w:eastAsia="hr-HR"/>
              </w:rPr>
            </w:pPr>
            <w:r w:rsidRPr="009A0177">
              <w:rPr>
                <w:rFonts w:ascii="Arial Narrow" w:eastAsia="Calibri" w:hAnsi="Arial Narrow" w:cs="Arial"/>
                <w:b/>
                <w:bCs/>
                <w:kern w:val="32"/>
                <w:sz w:val="22"/>
                <w:szCs w:val="22"/>
              </w:rPr>
              <w:t xml:space="preserve">Temeljni pojmovi trgovine: </w:t>
            </w:r>
            <w:r w:rsidRPr="009A0177">
              <w:rPr>
                <w:rFonts w:ascii="Arial Narrow" w:eastAsia="Calibri" w:hAnsi="Arial Narrow" w:cs="Arial"/>
                <w:bCs/>
                <w:kern w:val="32"/>
                <w:sz w:val="22"/>
                <w:szCs w:val="22"/>
              </w:rPr>
              <w:t xml:space="preserve">pojam, značenje, zadaće i funkcije trgovine; vrste trgovine (unutarnja i vanjska, trgovina </w:t>
            </w:r>
            <w:r w:rsidRPr="009A0177">
              <w:rPr>
                <w:rFonts w:ascii="Arial Narrow" w:eastAsia="Calibri" w:hAnsi="Arial Narrow" w:cs="Arial"/>
                <w:bCs/>
                <w:kern w:val="32"/>
                <w:sz w:val="22"/>
                <w:szCs w:val="22"/>
              </w:rPr>
              <w:lastRenderedPageBreak/>
              <w:t>na veliko i malo, prema predmetu poslovanja); subjekti trgovinske djelatnosti</w:t>
            </w:r>
          </w:p>
        </w:tc>
        <w:tc>
          <w:tcPr>
            <w:tcW w:w="570" w:type="dxa"/>
            <w:vAlign w:val="center"/>
          </w:tcPr>
          <w:p w14:paraId="7A9FC880" w14:textId="21DC4848" w:rsidR="0085380A" w:rsidRPr="009A0177" w:rsidRDefault="0085380A" w:rsidP="00BE354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lastRenderedPageBreak/>
              <w:t>2</w:t>
            </w:r>
          </w:p>
        </w:tc>
        <w:tc>
          <w:tcPr>
            <w:tcW w:w="570" w:type="dxa"/>
            <w:vAlign w:val="center"/>
          </w:tcPr>
          <w:p w14:paraId="697BA987" w14:textId="77777777" w:rsidR="0085380A" w:rsidRPr="009A0177" w:rsidRDefault="0085380A" w:rsidP="0085380A">
            <w:pPr>
              <w:rPr>
                <w:rFonts w:ascii="Arial Narrow" w:eastAsia="Times New Roman" w:hAnsi="Arial Narrow"/>
                <w:bCs/>
                <w:sz w:val="22"/>
                <w:szCs w:val="22"/>
                <w:lang w:eastAsia="hr-HR"/>
              </w:rPr>
            </w:pPr>
          </w:p>
        </w:tc>
        <w:tc>
          <w:tcPr>
            <w:tcW w:w="576" w:type="dxa"/>
            <w:vAlign w:val="center"/>
          </w:tcPr>
          <w:p w14:paraId="7660999F" w14:textId="77777777" w:rsidR="0085380A" w:rsidRPr="009A0177" w:rsidRDefault="0085380A" w:rsidP="0085380A">
            <w:pPr>
              <w:rPr>
                <w:rFonts w:ascii="Arial Narrow" w:eastAsia="Times New Roman" w:hAnsi="Arial Narrow"/>
                <w:bCs/>
                <w:sz w:val="22"/>
                <w:szCs w:val="22"/>
                <w:lang w:eastAsia="hr-HR"/>
              </w:rPr>
            </w:pPr>
          </w:p>
        </w:tc>
        <w:tc>
          <w:tcPr>
            <w:tcW w:w="1697" w:type="dxa"/>
            <w:vAlign w:val="center"/>
          </w:tcPr>
          <w:p w14:paraId="76238DE3" w14:textId="1ACDBBE3"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Predavaonica</w:t>
            </w:r>
          </w:p>
        </w:tc>
      </w:tr>
      <w:tr w:rsidR="0085380A" w:rsidRPr="009A0177" w14:paraId="46A323D0" w14:textId="77777777" w:rsidTr="0085380A">
        <w:tc>
          <w:tcPr>
            <w:tcW w:w="627" w:type="dxa"/>
          </w:tcPr>
          <w:p w14:paraId="27B9332F" w14:textId="62230C98"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3.</w:t>
            </w:r>
          </w:p>
        </w:tc>
        <w:tc>
          <w:tcPr>
            <w:tcW w:w="5166" w:type="dxa"/>
          </w:tcPr>
          <w:p w14:paraId="06ED5391" w14:textId="75A713FC" w:rsidR="0085380A" w:rsidRPr="009A0177" w:rsidRDefault="0085380A" w:rsidP="0085380A">
            <w:pPr>
              <w:jc w:val="both"/>
              <w:rPr>
                <w:rFonts w:ascii="Arial Narrow" w:eastAsia="Times New Roman" w:hAnsi="Arial Narrow"/>
                <w:sz w:val="22"/>
                <w:szCs w:val="22"/>
                <w:lang w:eastAsia="hr-HR"/>
              </w:rPr>
            </w:pPr>
            <w:r w:rsidRPr="009A0177">
              <w:rPr>
                <w:rFonts w:ascii="Arial Narrow" w:eastAsia="Calibri" w:hAnsi="Arial Narrow" w:cs="Arial"/>
                <w:b/>
                <w:bCs/>
                <w:kern w:val="32"/>
                <w:sz w:val="22"/>
                <w:szCs w:val="22"/>
              </w:rPr>
              <w:t xml:space="preserve">Trgovinske institucije za kupovinu i prodaju robe: </w:t>
            </w:r>
            <w:r w:rsidRPr="009A0177">
              <w:rPr>
                <w:rFonts w:ascii="Arial Narrow" w:eastAsia="Calibri" w:hAnsi="Arial Narrow" w:cs="Arial"/>
                <w:bCs/>
                <w:kern w:val="32"/>
                <w:sz w:val="22"/>
                <w:szCs w:val="22"/>
              </w:rPr>
              <w:t>klasifikacija trgovinskih poduzeća;</w:t>
            </w:r>
            <w:r w:rsidRPr="009A0177">
              <w:rPr>
                <w:rFonts w:ascii="Arial Narrow" w:eastAsia="Calibri" w:hAnsi="Arial Narrow" w:cs="Arial"/>
                <w:b/>
                <w:bCs/>
                <w:kern w:val="32"/>
                <w:sz w:val="22"/>
                <w:szCs w:val="22"/>
              </w:rPr>
              <w:t xml:space="preserve"> </w:t>
            </w:r>
            <w:r w:rsidRPr="009A0177">
              <w:rPr>
                <w:rFonts w:ascii="Arial Narrow" w:eastAsia="Calibri" w:hAnsi="Arial Narrow" w:cs="Arial"/>
                <w:bCs/>
                <w:kern w:val="32"/>
                <w:sz w:val="22"/>
                <w:szCs w:val="22"/>
              </w:rPr>
              <w:t xml:space="preserve">veletrgovinska i maloprodajna poduzeća </w:t>
            </w:r>
          </w:p>
        </w:tc>
        <w:tc>
          <w:tcPr>
            <w:tcW w:w="570" w:type="dxa"/>
            <w:vAlign w:val="center"/>
          </w:tcPr>
          <w:p w14:paraId="59AB8BB6" w14:textId="25B6928D"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1</w:t>
            </w:r>
          </w:p>
        </w:tc>
        <w:tc>
          <w:tcPr>
            <w:tcW w:w="570" w:type="dxa"/>
            <w:vAlign w:val="center"/>
          </w:tcPr>
          <w:p w14:paraId="251B9B23" w14:textId="77777777" w:rsidR="0085380A" w:rsidRPr="009A0177" w:rsidRDefault="0085380A" w:rsidP="0085380A">
            <w:pPr>
              <w:jc w:val="center"/>
              <w:rPr>
                <w:rFonts w:ascii="Arial Narrow" w:eastAsia="Times New Roman" w:hAnsi="Arial Narrow"/>
                <w:bCs/>
                <w:sz w:val="22"/>
                <w:szCs w:val="22"/>
                <w:lang w:eastAsia="hr-HR"/>
              </w:rPr>
            </w:pPr>
          </w:p>
        </w:tc>
        <w:tc>
          <w:tcPr>
            <w:tcW w:w="576" w:type="dxa"/>
            <w:vAlign w:val="center"/>
          </w:tcPr>
          <w:p w14:paraId="0FF20D9D"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tcPr>
          <w:p w14:paraId="6820E331" w14:textId="77777777" w:rsidR="0085380A" w:rsidRPr="009A0177" w:rsidRDefault="0085380A" w:rsidP="0085380A">
            <w:pPr>
              <w:spacing w:after="0" w:line="240" w:lineRule="auto"/>
              <w:jc w:val="center"/>
              <w:rPr>
                <w:rFonts w:ascii="Arial Narrow" w:eastAsia="Times New Roman" w:hAnsi="Arial Narrow"/>
                <w:bCs/>
                <w:sz w:val="22"/>
                <w:szCs w:val="22"/>
                <w:lang w:eastAsia="hr-HR"/>
              </w:rPr>
            </w:pPr>
          </w:p>
          <w:p w14:paraId="2F1B5546" w14:textId="50B8C2F0"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Predavaonica i izvan Učilišta</w:t>
            </w:r>
          </w:p>
        </w:tc>
      </w:tr>
      <w:tr w:rsidR="0085380A" w:rsidRPr="009A0177" w14:paraId="1D4AA72B" w14:textId="77777777" w:rsidTr="0085380A">
        <w:tc>
          <w:tcPr>
            <w:tcW w:w="627" w:type="dxa"/>
          </w:tcPr>
          <w:p w14:paraId="1A914D90" w14:textId="5B1B5FDB"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4.</w:t>
            </w:r>
          </w:p>
        </w:tc>
        <w:tc>
          <w:tcPr>
            <w:tcW w:w="5166" w:type="dxa"/>
          </w:tcPr>
          <w:p w14:paraId="535958B1" w14:textId="44393943" w:rsidR="0085380A" w:rsidRPr="009A0177" w:rsidRDefault="0085380A" w:rsidP="0085380A">
            <w:pPr>
              <w:jc w:val="both"/>
              <w:rPr>
                <w:rFonts w:ascii="Arial Narrow" w:eastAsia="Times New Roman" w:hAnsi="Arial Narrow"/>
                <w:sz w:val="22"/>
                <w:szCs w:val="22"/>
                <w:lang w:eastAsia="hr-HR"/>
              </w:rPr>
            </w:pPr>
            <w:r w:rsidRPr="009A0177">
              <w:rPr>
                <w:rFonts w:ascii="Arial Narrow" w:eastAsia="Calibri" w:hAnsi="Arial Narrow" w:cs="Arial"/>
                <w:b/>
                <w:bCs/>
                <w:kern w:val="32"/>
                <w:sz w:val="22"/>
                <w:szCs w:val="22"/>
              </w:rPr>
              <w:t>Trgovinske institucije za kupovinu i prodaju robe:</w:t>
            </w:r>
            <w:r w:rsidRPr="009A0177">
              <w:rPr>
                <w:rFonts w:ascii="Arial Narrow" w:eastAsia="Calibri" w:hAnsi="Arial Narrow" w:cs="Arial"/>
                <w:bCs/>
                <w:kern w:val="32"/>
                <w:sz w:val="22"/>
                <w:szCs w:val="22"/>
              </w:rPr>
              <w:t xml:space="preserve"> razvoj maloprodaje izvan prodavaonica; tipične trgovinske poslovne jedinice; posebne institucije tržišnog gospodarstva,</w:t>
            </w:r>
            <w:r w:rsidRPr="009A0177">
              <w:rPr>
                <w:rFonts w:ascii="Arial Narrow" w:eastAsia="Times New Roman" w:hAnsi="Arial Narrow"/>
                <w:sz w:val="22"/>
                <w:szCs w:val="22"/>
                <w:lang w:eastAsia="hr-HR"/>
              </w:rPr>
              <w:t xml:space="preserve"> </w:t>
            </w:r>
            <w:r w:rsidRPr="009A0177">
              <w:rPr>
                <w:rFonts w:ascii="Arial Narrow" w:eastAsia="Calibri" w:hAnsi="Arial Narrow" w:cs="Arial"/>
                <w:bCs/>
                <w:kern w:val="32"/>
                <w:sz w:val="22"/>
                <w:szCs w:val="22"/>
              </w:rPr>
              <w:t xml:space="preserve">usluge </w:t>
            </w:r>
            <w:proofErr w:type="spellStart"/>
            <w:r w:rsidRPr="009A0177">
              <w:rPr>
                <w:rFonts w:ascii="Arial Narrow" w:eastAsia="Calibri" w:hAnsi="Arial Narrow" w:cs="Arial"/>
                <w:bCs/>
                <w:kern w:val="32"/>
                <w:sz w:val="22"/>
                <w:szCs w:val="22"/>
              </w:rPr>
              <w:t>maloprodavača</w:t>
            </w:r>
            <w:proofErr w:type="spellEnd"/>
            <w:r w:rsidRPr="009A0177">
              <w:rPr>
                <w:rFonts w:ascii="Arial Narrow" w:eastAsia="Calibri" w:hAnsi="Arial Narrow" w:cs="Arial"/>
                <w:bCs/>
                <w:kern w:val="32"/>
                <w:sz w:val="22"/>
                <w:szCs w:val="22"/>
              </w:rPr>
              <w:t xml:space="preserve"> i tržišnih pomagača  </w:t>
            </w:r>
          </w:p>
        </w:tc>
        <w:tc>
          <w:tcPr>
            <w:tcW w:w="570" w:type="dxa"/>
            <w:vAlign w:val="center"/>
          </w:tcPr>
          <w:p w14:paraId="25AC4DCD" w14:textId="62569DF9"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2</w:t>
            </w:r>
          </w:p>
        </w:tc>
        <w:tc>
          <w:tcPr>
            <w:tcW w:w="570" w:type="dxa"/>
            <w:vAlign w:val="center"/>
          </w:tcPr>
          <w:p w14:paraId="5E318098" w14:textId="77777777" w:rsidR="0085380A" w:rsidRPr="009A0177" w:rsidRDefault="0085380A" w:rsidP="0085380A">
            <w:pPr>
              <w:jc w:val="center"/>
              <w:rPr>
                <w:rFonts w:ascii="Arial Narrow" w:eastAsia="Times New Roman" w:hAnsi="Arial Narrow"/>
                <w:bCs/>
                <w:sz w:val="22"/>
                <w:szCs w:val="22"/>
                <w:lang w:eastAsia="hr-HR"/>
              </w:rPr>
            </w:pPr>
          </w:p>
        </w:tc>
        <w:tc>
          <w:tcPr>
            <w:tcW w:w="576" w:type="dxa"/>
            <w:vAlign w:val="center"/>
          </w:tcPr>
          <w:p w14:paraId="2C1F403B"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vAlign w:val="center"/>
          </w:tcPr>
          <w:p w14:paraId="45EFD852" w14:textId="2FF7431B"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Predavaonica</w:t>
            </w:r>
          </w:p>
        </w:tc>
      </w:tr>
      <w:tr w:rsidR="0085380A" w:rsidRPr="009A0177" w14:paraId="5DD94985" w14:textId="77777777" w:rsidTr="0085380A">
        <w:tc>
          <w:tcPr>
            <w:tcW w:w="627" w:type="dxa"/>
          </w:tcPr>
          <w:p w14:paraId="4674A35B" w14:textId="3BD640FE"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5.</w:t>
            </w:r>
          </w:p>
        </w:tc>
        <w:tc>
          <w:tcPr>
            <w:tcW w:w="5166" w:type="dxa"/>
          </w:tcPr>
          <w:p w14:paraId="03ABA78A" w14:textId="2588367A" w:rsidR="0085380A" w:rsidRPr="009A0177" w:rsidRDefault="0085380A" w:rsidP="0085380A">
            <w:pPr>
              <w:jc w:val="both"/>
              <w:rPr>
                <w:rFonts w:ascii="Arial Narrow" w:eastAsia="Times New Roman" w:hAnsi="Arial Narrow"/>
                <w:sz w:val="22"/>
                <w:szCs w:val="22"/>
                <w:lang w:eastAsia="hr-HR"/>
              </w:rPr>
            </w:pPr>
            <w:r w:rsidRPr="009A0177">
              <w:rPr>
                <w:rFonts w:ascii="Arial Narrow" w:eastAsia="Calibri" w:hAnsi="Arial Narrow" w:cs="Arial"/>
                <w:b/>
                <w:sz w:val="22"/>
                <w:szCs w:val="22"/>
              </w:rPr>
              <w:t xml:space="preserve">Trgovinski poslovni procesi: </w:t>
            </w:r>
            <w:r w:rsidRPr="009A0177">
              <w:rPr>
                <w:rFonts w:ascii="Arial Narrow" w:eastAsia="Calibri" w:hAnsi="Arial Narrow" w:cs="Arial"/>
                <w:sz w:val="22"/>
                <w:szCs w:val="22"/>
              </w:rPr>
              <w:t>elementi i posebnosti trgovinskih poslovnih procesa; tipični trgovinski poslovni procesi, organizacija čimbenika poslovnih procesa</w:t>
            </w:r>
          </w:p>
        </w:tc>
        <w:tc>
          <w:tcPr>
            <w:tcW w:w="570" w:type="dxa"/>
            <w:vAlign w:val="center"/>
          </w:tcPr>
          <w:p w14:paraId="6B470590" w14:textId="759EB6DE"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2</w:t>
            </w:r>
          </w:p>
        </w:tc>
        <w:tc>
          <w:tcPr>
            <w:tcW w:w="570" w:type="dxa"/>
            <w:vAlign w:val="center"/>
          </w:tcPr>
          <w:p w14:paraId="1EAD5A81" w14:textId="77777777" w:rsidR="0085380A" w:rsidRPr="009A0177" w:rsidRDefault="0085380A" w:rsidP="0085380A">
            <w:pPr>
              <w:jc w:val="center"/>
              <w:rPr>
                <w:rFonts w:ascii="Arial Narrow" w:eastAsia="Times New Roman" w:hAnsi="Arial Narrow"/>
                <w:bCs/>
                <w:sz w:val="22"/>
                <w:szCs w:val="22"/>
                <w:lang w:eastAsia="hr-HR"/>
              </w:rPr>
            </w:pPr>
          </w:p>
        </w:tc>
        <w:tc>
          <w:tcPr>
            <w:tcW w:w="576" w:type="dxa"/>
            <w:vAlign w:val="center"/>
          </w:tcPr>
          <w:p w14:paraId="7B75BDA2"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vAlign w:val="center"/>
          </w:tcPr>
          <w:p w14:paraId="6EF8E796" w14:textId="64DA469A"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Predavaonica</w:t>
            </w:r>
          </w:p>
        </w:tc>
      </w:tr>
      <w:tr w:rsidR="0085380A" w:rsidRPr="009A0177" w14:paraId="60D96656" w14:textId="77777777" w:rsidTr="0085380A">
        <w:tc>
          <w:tcPr>
            <w:tcW w:w="627" w:type="dxa"/>
          </w:tcPr>
          <w:p w14:paraId="4777E6D0" w14:textId="24D367C6"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6.</w:t>
            </w:r>
          </w:p>
        </w:tc>
        <w:tc>
          <w:tcPr>
            <w:tcW w:w="5166" w:type="dxa"/>
          </w:tcPr>
          <w:p w14:paraId="5D40EAFF" w14:textId="77777777" w:rsidR="0085380A" w:rsidRPr="009A0177" w:rsidRDefault="0085380A" w:rsidP="0085380A">
            <w:pPr>
              <w:spacing w:after="0" w:line="240" w:lineRule="auto"/>
              <w:rPr>
                <w:rFonts w:ascii="Arial Narrow" w:eastAsia="Calibri" w:hAnsi="Arial Narrow" w:cs="Arial"/>
                <w:sz w:val="22"/>
                <w:szCs w:val="22"/>
              </w:rPr>
            </w:pPr>
            <w:r w:rsidRPr="009A0177">
              <w:rPr>
                <w:rFonts w:ascii="Arial Narrow" w:eastAsia="Calibri" w:hAnsi="Arial Narrow" w:cs="Arial"/>
                <w:b/>
                <w:sz w:val="22"/>
                <w:szCs w:val="22"/>
              </w:rPr>
              <w:t xml:space="preserve">Trgovinski poslovni procesi: </w:t>
            </w:r>
            <w:r w:rsidRPr="009A0177">
              <w:rPr>
                <w:rFonts w:ascii="Arial Narrow" w:eastAsia="Calibri" w:hAnsi="Arial Narrow" w:cs="Arial"/>
                <w:sz w:val="22"/>
                <w:szCs w:val="22"/>
              </w:rPr>
              <w:t xml:space="preserve">nabava, skladištenje, prodaja. Asortiman (mix) proizvoda. </w:t>
            </w:r>
          </w:p>
          <w:p w14:paraId="5DDE981F" w14:textId="1E843133" w:rsidR="0085380A" w:rsidRPr="009A0177" w:rsidRDefault="0085380A" w:rsidP="0085380A">
            <w:pPr>
              <w:jc w:val="both"/>
              <w:rPr>
                <w:rFonts w:ascii="Arial Narrow" w:eastAsia="Times New Roman" w:hAnsi="Arial Narrow"/>
                <w:sz w:val="22"/>
                <w:szCs w:val="22"/>
                <w:lang w:eastAsia="hr-HR"/>
              </w:rPr>
            </w:pPr>
            <w:r w:rsidRPr="009A0177">
              <w:rPr>
                <w:rFonts w:ascii="Arial Narrow" w:eastAsia="Calibri" w:hAnsi="Arial Narrow" w:cs="Arial"/>
                <w:sz w:val="22"/>
                <w:szCs w:val="22"/>
              </w:rPr>
              <w:t>Vježba 1.</w:t>
            </w:r>
            <w:r w:rsidRPr="009A0177">
              <w:rPr>
                <w:rFonts w:ascii="Arial Narrow" w:eastAsia="Calibri" w:hAnsi="Arial Narrow" w:cs="Arial"/>
                <w:bCs/>
                <w:kern w:val="32"/>
                <w:sz w:val="22"/>
                <w:szCs w:val="22"/>
              </w:rPr>
              <w:t xml:space="preserve"> Prikaz asortimana pojedine linije poljoprivredno-prehrambenih proizvoda</w:t>
            </w:r>
            <w:r w:rsidRPr="009A0177">
              <w:rPr>
                <w:rFonts w:ascii="Arial Narrow" w:eastAsia="Calibri" w:hAnsi="Arial Narrow" w:cs="Arial"/>
                <w:b/>
                <w:bCs/>
                <w:kern w:val="32"/>
                <w:sz w:val="22"/>
                <w:szCs w:val="22"/>
              </w:rPr>
              <w:t xml:space="preserve"> </w:t>
            </w:r>
            <w:r w:rsidRPr="009A0177">
              <w:rPr>
                <w:rFonts w:ascii="Arial Narrow" w:eastAsia="Calibri" w:hAnsi="Arial Narrow" w:cs="Arial"/>
                <w:bCs/>
                <w:kern w:val="32"/>
                <w:sz w:val="22"/>
                <w:szCs w:val="22"/>
              </w:rPr>
              <w:t>(pojedinačno, word dokument)</w:t>
            </w:r>
          </w:p>
        </w:tc>
        <w:tc>
          <w:tcPr>
            <w:tcW w:w="570" w:type="dxa"/>
            <w:vAlign w:val="center"/>
          </w:tcPr>
          <w:p w14:paraId="3F7EBFF1" w14:textId="50602EF8"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2</w:t>
            </w:r>
          </w:p>
        </w:tc>
        <w:tc>
          <w:tcPr>
            <w:tcW w:w="570" w:type="dxa"/>
            <w:vAlign w:val="center"/>
          </w:tcPr>
          <w:p w14:paraId="7C9662DA" w14:textId="14F6B7D6"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1</w:t>
            </w:r>
          </w:p>
        </w:tc>
        <w:tc>
          <w:tcPr>
            <w:tcW w:w="576" w:type="dxa"/>
            <w:vAlign w:val="center"/>
          </w:tcPr>
          <w:p w14:paraId="305B5163"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vAlign w:val="center"/>
          </w:tcPr>
          <w:p w14:paraId="3A4E171C" w14:textId="57F75B1E"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Predavaonica</w:t>
            </w:r>
          </w:p>
        </w:tc>
      </w:tr>
      <w:tr w:rsidR="0085380A" w:rsidRPr="009A0177" w14:paraId="641954FD" w14:textId="77777777" w:rsidTr="0085380A">
        <w:tc>
          <w:tcPr>
            <w:tcW w:w="627" w:type="dxa"/>
          </w:tcPr>
          <w:p w14:paraId="408805BC" w14:textId="476F6796"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7.</w:t>
            </w:r>
          </w:p>
        </w:tc>
        <w:tc>
          <w:tcPr>
            <w:tcW w:w="5166" w:type="dxa"/>
          </w:tcPr>
          <w:p w14:paraId="3D50C6A7" w14:textId="17E5CF98" w:rsidR="0085380A" w:rsidRPr="009A0177" w:rsidRDefault="0085380A" w:rsidP="0085380A">
            <w:pPr>
              <w:jc w:val="both"/>
              <w:rPr>
                <w:rFonts w:ascii="Arial Narrow" w:eastAsia="Times New Roman" w:hAnsi="Arial Narrow"/>
                <w:sz w:val="22"/>
                <w:szCs w:val="22"/>
                <w:lang w:eastAsia="hr-HR"/>
              </w:rPr>
            </w:pPr>
            <w:r w:rsidRPr="009A0177">
              <w:rPr>
                <w:rFonts w:ascii="Arial Narrow" w:eastAsia="Calibri" w:hAnsi="Arial Narrow" w:cs="Arial"/>
                <w:b/>
                <w:sz w:val="22"/>
                <w:szCs w:val="22"/>
              </w:rPr>
              <w:t>Logistika i distribucija:</w:t>
            </w:r>
            <w:r w:rsidRPr="009A0177">
              <w:rPr>
                <w:rFonts w:ascii="Arial Narrow" w:eastAsia="Calibri" w:hAnsi="Arial Narrow" w:cs="Arial"/>
                <w:sz w:val="22"/>
                <w:szCs w:val="22"/>
              </w:rPr>
              <w:t xml:space="preserve"> pojam distribucije; funkcije, sudionici i kanali distribucije; izravni i neizravni kanali distribucije </w:t>
            </w:r>
          </w:p>
        </w:tc>
        <w:tc>
          <w:tcPr>
            <w:tcW w:w="570" w:type="dxa"/>
            <w:vAlign w:val="center"/>
          </w:tcPr>
          <w:p w14:paraId="5EE1C7D6" w14:textId="6659B57C"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2</w:t>
            </w:r>
          </w:p>
        </w:tc>
        <w:tc>
          <w:tcPr>
            <w:tcW w:w="570" w:type="dxa"/>
            <w:vAlign w:val="center"/>
          </w:tcPr>
          <w:p w14:paraId="16BC4E69" w14:textId="77777777" w:rsidR="0085380A" w:rsidRPr="009A0177" w:rsidRDefault="0085380A" w:rsidP="0085380A">
            <w:pPr>
              <w:jc w:val="center"/>
              <w:rPr>
                <w:rFonts w:ascii="Arial Narrow" w:eastAsia="Times New Roman" w:hAnsi="Arial Narrow"/>
                <w:bCs/>
                <w:sz w:val="22"/>
                <w:szCs w:val="22"/>
                <w:lang w:eastAsia="hr-HR"/>
              </w:rPr>
            </w:pPr>
          </w:p>
        </w:tc>
        <w:tc>
          <w:tcPr>
            <w:tcW w:w="576" w:type="dxa"/>
            <w:vAlign w:val="center"/>
          </w:tcPr>
          <w:p w14:paraId="5118DAAD"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vAlign w:val="center"/>
          </w:tcPr>
          <w:p w14:paraId="4189F218" w14:textId="1A9449E3"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Predavaonica</w:t>
            </w:r>
          </w:p>
        </w:tc>
      </w:tr>
      <w:tr w:rsidR="0085380A" w:rsidRPr="009A0177" w14:paraId="681711F6" w14:textId="77777777" w:rsidTr="0085380A">
        <w:tc>
          <w:tcPr>
            <w:tcW w:w="627" w:type="dxa"/>
          </w:tcPr>
          <w:p w14:paraId="7831FD1A" w14:textId="45E35C43"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8.</w:t>
            </w:r>
          </w:p>
        </w:tc>
        <w:tc>
          <w:tcPr>
            <w:tcW w:w="5166" w:type="dxa"/>
          </w:tcPr>
          <w:p w14:paraId="3E57452A" w14:textId="77777777" w:rsidR="0085380A" w:rsidRPr="009A0177" w:rsidRDefault="0085380A" w:rsidP="0085380A">
            <w:pPr>
              <w:spacing w:after="0" w:line="240" w:lineRule="auto"/>
              <w:rPr>
                <w:rFonts w:ascii="Arial Narrow" w:eastAsia="Calibri" w:hAnsi="Arial Narrow" w:cs="Arial"/>
                <w:bCs/>
                <w:kern w:val="32"/>
                <w:sz w:val="22"/>
                <w:szCs w:val="22"/>
              </w:rPr>
            </w:pPr>
            <w:r w:rsidRPr="009A0177">
              <w:rPr>
                <w:rFonts w:ascii="Arial Narrow" w:eastAsia="Calibri" w:hAnsi="Arial Narrow" w:cs="Arial"/>
                <w:b/>
                <w:sz w:val="22"/>
                <w:szCs w:val="22"/>
              </w:rPr>
              <w:t>Logistika i distribucija</w:t>
            </w:r>
            <w:r w:rsidRPr="009A0177">
              <w:rPr>
                <w:rFonts w:ascii="Arial Narrow" w:eastAsia="Calibri" w:hAnsi="Arial Narrow" w:cs="Arial"/>
                <w:b/>
                <w:bCs/>
                <w:kern w:val="32"/>
                <w:sz w:val="22"/>
                <w:szCs w:val="22"/>
              </w:rPr>
              <w:t xml:space="preserve">: </w:t>
            </w:r>
            <w:r w:rsidRPr="009A0177">
              <w:rPr>
                <w:rFonts w:ascii="Arial Narrow" w:eastAsia="Calibri" w:hAnsi="Arial Narrow" w:cs="Arial"/>
                <w:sz w:val="22"/>
                <w:szCs w:val="22"/>
              </w:rPr>
              <w:t xml:space="preserve">pokazatelji distribucije; fizička distribucija; pojam, cilj i zadaci logistike distribucije, primjer kanala distribucije za poljoprivredne i prehrambene proizvode </w:t>
            </w:r>
            <w:r w:rsidRPr="009A0177">
              <w:rPr>
                <w:rFonts w:ascii="Arial Narrow" w:eastAsia="Calibri" w:hAnsi="Arial Narrow" w:cs="Arial"/>
                <w:bCs/>
                <w:kern w:val="32"/>
                <w:sz w:val="22"/>
                <w:szCs w:val="22"/>
              </w:rPr>
              <w:t xml:space="preserve">funkcija distribucije poljoprivrednih proizvoda. </w:t>
            </w:r>
          </w:p>
          <w:p w14:paraId="30C7D026" w14:textId="35053965" w:rsidR="0085380A" w:rsidRPr="009A0177" w:rsidRDefault="0085380A" w:rsidP="0085380A">
            <w:pPr>
              <w:jc w:val="both"/>
              <w:rPr>
                <w:rFonts w:ascii="Arial Narrow" w:eastAsia="Times New Roman" w:hAnsi="Arial Narrow"/>
                <w:sz w:val="22"/>
                <w:szCs w:val="22"/>
                <w:lang w:eastAsia="hr-HR"/>
              </w:rPr>
            </w:pPr>
            <w:r w:rsidRPr="009A0177">
              <w:rPr>
                <w:rFonts w:ascii="Arial Narrow" w:eastAsia="Calibri" w:hAnsi="Arial Narrow" w:cs="Arial"/>
                <w:bCs/>
                <w:kern w:val="32"/>
                <w:sz w:val="22"/>
                <w:szCs w:val="22"/>
              </w:rPr>
              <w:t>Vježba 2. Prikazati kanale distribucije za poljoprivredne i prehrambene proizvode</w:t>
            </w:r>
            <w:r w:rsidRPr="009A0177">
              <w:rPr>
                <w:rFonts w:ascii="Arial Narrow" w:hAnsi="Arial Narrow"/>
                <w:sz w:val="22"/>
                <w:szCs w:val="22"/>
              </w:rPr>
              <w:t xml:space="preserve"> n</w:t>
            </w:r>
            <w:r w:rsidRPr="009A0177">
              <w:rPr>
                <w:rFonts w:ascii="Arial Narrow" w:eastAsia="Calibri" w:hAnsi="Arial Narrow" w:cs="Arial"/>
                <w:bCs/>
                <w:kern w:val="32"/>
                <w:sz w:val="22"/>
                <w:szCs w:val="22"/>
              </w:rPr>
              <w:t>a konkretnom primjeru nekog poduzeća ili OPG-a (pojedinačno, word dok.)</w:t>
            </w:r>
          </w:p>
        </w:tc>
        <w:tc>
          <w:tcPr>
            <w:tcW w:w="570" w:type="dxa"/>
            <w:vAlign w:val="center"/>
          </w:tcPr>
          <w:p w14:paraId="7C890576" w14:textId="2477A911"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3</w:t>
            </w:r>
          </w:p>
        </w:tc>
        <w:tc>
          <w:tcPr>
            <w:tcW w:w="570" w:type="dxa"/>
            <w:vAlign w:val="center"/>
          </w:tcPr>
          <w:p w14:paraId="2FA380E5" w14:textId="1D9DAEB2"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2</w:t>
            </w:r>
          </w:p>
        </w:tc>
        <w:tc>
          <w:tcPr>
            <w:tcW w:w="576" w:type="dxa"/>
            <w:vAlign w:val="center"/>
          </w:tcPr>
          <w:p w14:paraId="2E94A2F1"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vAlign w:val="center"/>
          </w:tcPr>
          <w:p w14:paraId="173BB18C" w14:textId="45439B03"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Predavaonica</w:t>
            </w:r>
          </w:p>
        </w:tc>
      </w:tr>
      <w:tr w:rsidR="0085380A" w:rsidRPr="009A0177" w14:paraId="0A79CF4D" w14:textId="77777777" w:rsidTr="0085380A">
        <w:tc>
          <w:tcPr>
            <w:tcW w:w="627" w:type="dxa"/>
          </w:tcPr>
          <w:p w14:paraId="78E0543C" w14:textId="77777777" w:rsidR="0085380A" w:rsidRPr="009A0177" w:rsidRDefault="0085380A" w:rsidP="0085380A">
            <w:pPr>
              <w:jc w:val="both"/>
              <w:rPr>
                <w:rFonts w:ascii="Arial Narrow" w:eastAsia="Times New Roman" w:hAnsi="Arial Narrow"/>
                <w:sz w:val="22"/>
                <w:szCs w:val="22"/>
                <w:lang w:eastAsia="hr-HR"/>
              </w:rPr>
            </w:pPr>
          </w:p>
        </w:tc>
        <w:tc>
          <w:tcPr>
            <w:tcW w:w="5166" w:type="dxa"/>
          </w:tcPr>
          <w:p w14:paraId="510C7C74" w14:textId="4D9E8C58" w:rsidR="0085380A" w:rsidRPr="009A0177" w:rsidRDefault="0085380A" w:rsidP="0085380A">
            <w:pPr>
              <w:jc w:val="both"/>
              <w:rPr>
                <w:rFonts w:ascii="Arial Narrow" w:eastAsia="Times New Roman" w:hAnsi="Arial Narrow"/>
                <w:sz w:val="22"/>
                <w:szCs w:val="22"/>
                <w:lang w:eastAsia="hr-HR"/>
              </w:rPr>
            </w:pPr>
            <w:r w:rsidRPr="009A0177">
              <w:rPr>
                <w:rFonts w:ascii="Arial Narrow" w:eastAsia="Calibri" w:hAnsi="Arial Narrow" w:cs="Arial"/>
                <w:b/>
                <w:bCs/>
                <w:kern w:val="32"/>
                <w:sz w:val="22"/>
                <w:szCs w:val="22"/>
              </w:rPr>
              <w:t>KOLOKVIJ</w:t>
            </w:r>
          </w:p>
        </w:tc>
        <w:tc>
          <w:tcPr>
            <w:tcW w:w="570" w:type="dxa"/>
            <w:vAlign w:val="center"/>
          </w:tcPr>
          <w:p w14:paraId="670F5551" w14:textId="77777777" w:rsidR="0085380A" w:rsidRPr="009A0177" w:rsidRDefault="0085380A" w:rsidP="0085380A">
            <w:pPr>
              <w:jc w:val="center"/>
              <w:rPr>
                <w:rFonts w:ascii="Arial Narrow" w:eastAsia="Times New Roman" w:hAnsi="Arial Narrow"/>
                <w:bCs/>
                <w:sz w:val="22"/>
                <w:szCs w:val="22"/>
                <w:lang w:eastAsia="hr-HR"/>
              </w:rPr>
            </w:pPr>
          </w:p>
        </w:tc>
        <w:tc>
          <w:tcPr>
            <w:tcW w:w="570" w:type="dxa"/>
            <w:vAlign w:val="center"/>
          </w:tcPr>
          <w:p w14:paraId="5248E2D6" w14:textId="567AE608"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1</w:t>
            </w:r>
          </w:p>
        </w:tc>
        <w:tc>
          <w:tcPr>
            <w:tcW w:w="576" w:type="dxa"/>
            <w:vAlign w:val="center"/>
          </w:tcPr>
          <w:p w14:paraId="5133007C"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tcPr>
          <w:p w14:paraId="2CA67F99" w14:textId="77777777" w:rsidR="0085380A" w:rsidRPr="009A0177" w:rsidRDefault="0085380A" w:rsidP="0085380A">
            <w:pPr>
              <w:jc w:val="center"/>
              <w:rPr>
                <w:rFonts w:ascii="Arial Narrow" w:eastAsia="Times New Roman" w:hAnsi="Arial Narrow"/>
                <w:bCs/>
                <w:sz w:val="22"/>
                <w:szCs w:val="22"/>
                <w:lang w:eastAsia="hr-HR"/>
              </w:rPr>
            </w:pPr>
          </w:p>
        </w:tc>
      </w:tr>
      <w:tr w:rsidR="0085380A" w:rsidRPr="009A0177" w14:paraId="7AEDCAB5" w14:textId="77777777" w:rsidTr="0085380A">
        <w:tc>
          <w:tcPr>
            <w:tcW w:w="627" w:type="dxa"/>
          </w:tcPr>
          <w:p w14:paraId="39C0ED58" w14:textId="43D7A77C"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9.</w:t>
            </w:r>
          </w:p>
        </w:tc>
        <w:tc>
          <w:tcPr>
            <w:tcW w:w="5166" w:type="dxa"/>
          </w:tcPr>
          <w:p w14:paraId="395E0C54" w14:textId="43410D13" w:rsidR="0085380A" w:rsidRPr="009A0177" w:rsidRDefault="0085380A" w:rsidP="0085380A">
            <w:pPr>
              <w:jc w:val="both"/>
              <w:rPr>
                <w:rFonts w:ascii="Arial Narrow" w:eastAsia="Times New Roman" w:hAnsi="Arial Narrow"/>
                <w:sz w:val="22"/>
                <w:szCs w:val="22"/>
                <w:lang w:eastAsia="hr-HR"/>
              </w:rPr>
            </w:pPr>
            <w:r w:rsidRPr="009A0177">
              <w:rPr>
                <w:rFonts w:ascii="Arial Narrow" w:eastAsia="Calibri" w:hAnsi="Arial Narrow" w:cs="Arial"/>
                <w:b/>
                <w:sz w:val="22"/>
                <w:szCs w:val="22"/>
              </w:rPr>
              <w:t xml:space="preserve">Pravna regulativa poslovanja u trgovini: </w:t>
            </w:r>
            <w:r w:rsidRPr="009A0177">
              <w:rPr>
                <w:rFonts w:ascii="Arial Narrow" w:eastAsia="Calibri" w:hAnsi="Arial Narrow" w:cs="Arial"/>
                <w:sz w:val="22"/>
                <w:szCs w:val="22"/>
              </w:rPr>
              <w:t>osnovni zakoni i propisi kojima se regulira poslovanje u trgovini; specifični propisi vezani uz obavljanje trgovine (zaštita prava potrošača; zaštita okoliša; sigurnost hrane i dr.)</w:t>
            </w:r>
          </w:p>
        </w:tc>
        <w:tc>
          <w:tcPr>
            <w:tcW w:w="570" w:type="dxa"/>
            <w:vAlign w:val="center"/>
          </w:tcPr>
          <w:p w14:paraId="680BD7AB" w14:textId="319F6141"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2</w:t>
            </w:r>
          </w:p>
        </w:tc>
        <w:tc>
          <w:tcPr>
            <w:tcW w:w="570" w:type="dxa"/>
            <w:vAlign w:val="center"/>
          </w:tcPr>
          <w:p w14:paraId="295D9D34" w14:textId="77777777" w:rsidR="0085380A" w:rsidRPr="009A0177" w:rsidRDefault="0085380A" w:rsidP="0085380A">
            <w:pPr>
              <w:jc w:val="center"/>
              <w:rPr>
                <w:rFonts w:ascii="Arial Narrow" w:eastAsia="Times New Roman" w:hAnsi="Arial Narrow"/>
                <w:bCs/>
                <w:sz w:val="22"/>
                <w:szCs w:val="22"/>
                <w:lang w:eastAsia="hr-HR"/>
              </w:rPr>
            </w:pPr>
          </w:p>
        </w:tc>
        <w:tc>
          <w:tcPr>
            <w:tcW w:w="576" w:type="dxa"/>
            <w:vAlign w:val="center"/>
          </w:tcPr>
          <w:p w14:paraId="0764A4D1"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vAlign w:val="center"/>
          </w:tcPr>
          <w:p w14:paraId="3B139FFF" w14:textId="4A62BBCD"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Predavaonica</w:t>
            </w:r>
          </w:p>
        </w:tc>
      </w:tr>
      <w:tr w:rsidR="0085380A" w:rsidRPr="009A0177" w14:paraId="616AE8F2" w14:textId="77777777" w:rsidTr="0085380A">
        <w:tc>
          <w:tcPr>
            <w:tcW w:w="627" w:type="dxa"/>
          </w:tcPr>
          <w:p w14:paraId="14F16765" w14:textId="48CB825C"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10.</w:t>
            </w:r>
          </w:p>
        </w:tc>
        <w:tc>
          <w:tcPr>
            <w:tcW w:w="5166" w:type="dxa"/>
          </w:tcPr>
          <w:p w14:paraId="0C184DD5" w14:textId="4254E9ED" w:rsidR="0085380A" w:rsidRPr="009A0177" w:rsidRDefault="0085380A" w:rsidP="0085380A">
            <w:pPr>
              <w:jc w:val="both"/>
              <w:rPr>
                <w:rFonts w:ascii="Arial Narrow" w:eastAsia="Times New Roman" w:hAnsi="Arial Narrow"/>
                <w:sz w:val="22"/>
                <w:szCs w:val="22"/>
                <w:lang w:eastAsia="hr-HR"/>
              </w:rPr>
            </w:pPr>
            <w:r w:rsidRPr="009A0177">
              <w:rPr>
                <w:rFonts w:ascii="Arial Narrow" w:eastAsia="Calibri" w:hAnsi="Arial Narrow" w:cs="Arial"/>
                <w:b/>
                <w:bCs/>
                <w:kern w:val="32"/>
                <w:sz w:val="22"/>
                <w:szCs w:val="22"/>
              </w:rPr>
              <w:t xml:space="preserve">Tržište poljoprivredno-prehrambenim proizvodima: </w:t>
            </w:r>
            <w:r w:rsidRPr="009A0177">
              <w:rPr>
                <w:rFonts w:ascii="Arial Narrow" w:eastAsia="Calibri" w:hAnsi="Arial Narrow" w:cs="Arial"/>
                <w:bCs/>
                <w:kern w:val="32"/>
                <w:sz w:val="22"/>
                <w:szCs w:val="22"/>
              </w:rPr>
              <w:t>poljoprivredno tržište i poljoprivredni proizvođači; osnovne specifičnosti tržišta poljoprivrednih proizvoda</w:t>
            </w:r>
          </w:p>
        </w:tc>
        <w:tc>
          <w:tcPr>
            <w:tcW w:w="570" w:type="dxa"/>
            <w:vAlign w:val="center"/>
          </w:tcPr>
          <w:p w14:paraId="1B6EAA70" w14:textId="4E9EEF28"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2</w:t>
            </w:r>
          </w:p>
        </w:tc>
        <w:tc>
          <w:tcPr>
            <w:tcW w:w="570" w:type="dxa"/>
            <w:vAlign w:val="center"/>
          </w:tcPr>
          <w:p w14:paraId="7F8D5E27" w14:textId="77777777" w:rsidR="0085380A" w:rsidRPr="009A0177" w:rsidRDefault="0085380A" w:rsidP="0085380A">
            <w:pPr>
              <w:jc w:val="center"/>
              <w:rPr>
                <w:rFonts w:ascii="Arial Narrow" w:eastAsia="Times New Roman" w:hAnsi="Arial Narrow"/>
                <w:bCs/>
                <w:sz w:val="22"/>
                <w:szCs w:val="22"/>
                <w:lang w:eastAsia="hr-HR"/>
              </w:rPr>
            </w:pPr>
          </w:p>
        </w:tc>
        <w:tc>
          <w:tcPr>
            <w:tcW w:w="576" w:type="dxa"/>
            <w:vAlign w:val="center"/>
          </w:tcPr>
          <w:p w14:paraId="6D620BB4"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vAlign w:val="center"/>
          </w:tcPr>
          <w:p w14:paraId="6567FD3D" w14:textId="4249A500"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Predavaonica</w:t>
            </w:r>
          </w:p>
        </w:tc>
      </w:tr>
      <w:tr w:rsidR="0085380A" w:rsidRPr="009A0177" w14:paraId="3D4A07D2" w14:textId="77777777" w:rsidTr="0085380A">
        <w:tc>
          <w:tcPr>
            <w:tcW w:w="627" w:type="dxa"/>
          </w:tcPr>
          <w:p w14:paraId="62DC1A4C" w14:textId="1E4BD82E"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11.</w:t>
            </w:r>
          </w:p>
        </w:tc>
        <w:tc>
          <w:tcPr>
            <w:tcW w:w="5166" w:type="dxa"/>
          </w:tcPr>
          <w:p w14:paraId="30E9B25F" w14:textId="5EB114C1" w:rsidR="0085380A" w:rsidRPr="009A0177" w:rsidRDefault="0085380A" w:rsidP="0085380A">
            <w:pPr>
              <w:jc w:val="both"/>
              <w:rPr>
                <w:rFonts w:ascii="Arial Narrow" w:eastAsia="Times New Roman" w:hAnsi="Arial Narrow"/>
                <w:sz w:val="22"/>
                <w:szCs w:val="22"/>
                <w:lang w:eastAsia="hr-HR"/>
              </w:rPr>
            </w:pPr>
            <w:r w:rsidRPr="009A0177">
              <w:rPr>
                <w:rFonts w:ascii="Arial Narrow" w:eastAsia="Calibri" w:hAnsi="Arial Narrow" w:cs="Arial"/>
                <w:b/>
                <w:bCs/>
                <w:kern w:val="32"/>
                <w:sz w:val="22"/>
                <w:szCs w:val="22"/>
              </w:rPr>
              <w:t>Tržište poljoprivredno-prehrambenim proizvodima:</w:t>
            </w:r>
            <w:r w:rsidRPr="009A0177">
              <w:rPr>
                <w:rFonts w:ascii="Arial Narrow" w:eastAsia="Calibri" w:hAnsi="Arial Narrow" w:cs="Arial"/>
                <w:bCs/>
                <w:kern w:val="32"/>
                <w:sz w:val="22"/>
                <w:szCs w:val="22"/>
              </w:rPr>
              <w:t xml:space="preserve"> proizvodnja, ponuda i potrošnja poljoprivrednih proizvoda; cijene poljodjelskih proizvoda </w:t>
            </w:r>
          </w:p>
        </w:tc>
        <w:tc>
          <w:tcPr>
            <w:tcW w:w="570" w:type="dxa"/>
            <w:vAlign w:val="center"/>
          </w:tcPr>
          <w:p w14:paraId="106CBB69" w14:textId="4A762B38"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2</w:t>
            </w:r>
          </w:p>
        </w:tc>
        <w:tc>
          <w:tcPr>
            <w:tcW w:w="570" w:type="dxa"/>
            <w:vAlign w:val="center"/>
          </w:tcPr>
          <w:p w14:paraId="365E56E7" w14:textId="77777777" w:rsidR="0085380A" w:rsidRPr="009A0177" w:rsidRDefault="0085380A" w:rsidP="0085380A">
            <w:pPr>
              <w:jc w:val="center"/>
              <w:rPr>
                <w:rFonts w:ascii="Arial Narrow" w:eastAsia="Times New Roman" w:hAnsi="Arial Narrow"/>
                <w:bCs/>
                <w:sz w:val="22"/>
                <w:szCs w:val="22"/>
                <w:lang w:eastAsia="hr-HR"/>
              </w:rPr>
            </w:pPr>
          </w:p>
        </w:tc>
        <w:tc>
          <w:tcPr>
            <w:tcW w:w="576" w:type="dxa"/>
            <w:vAlign w:val="center"/>
          </w:tcPr>
          <w:p w14:paraId="5C38B8C1"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vAlign w:val="center"/>
          </w:tcPr>
          <w:p w14:paraId="07149FFB" w14:textId="3264EDE5"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Predavaonica</w:t>
            </w:r>
          </w:p>
        </w:tc>
      </w:tr>
      <w:tr w:rsidR="0085380A" w:rsidRPr="009A0177" w14:paraId="0A8651B1" w14:textId="77777777" w:rsidTr="0085380A">
        <w:tc>
          <w:tcPr>
            <w:tcW w:w="627" w:type="dxa"/>
          </w:tcPr>
          <w:p w14:paraId="3D2EB850" w14:textId="650728E8"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12.</w:t>
            </w:r>
          </w:p>
        </w:tc>
        <w:tc>
          <w:tcPr>
            <w:tcW w:w="5166" w:type="dxa"/>
          </w:tcPr>
          <w:p w14:paraId="5EB92764" w14:textId="77777777" w:rsidR="0085380A" w:rsidRPr="009A0177" w:rsidRDefault="0085380A" w:rsidP="0085380A">
            <w:pPr>
              <w:spacing w:after="0" w:line="240" w:lineRule="auto"/>
              <w:rPr>
                <w:rFonts w:ascii="Arial Narrow" w:eastAsia="Calibri" w:hAnsi="Arial Narrow" w:cs="Arial"/>
                <w:b/>
                <w:bCs/>
                <w:kern w:val="32"/>
                <w:sz w:val="22"/>
                <w:szCs w:val="22"/>
              </w:rPr>
            </w:pPr>
            <w:r w:rsidRPr="009A0177">
              <w:rPr>
                <w:rFonts w:ascii="Arial Narrow" w:eastAsia="Calibri" w:hAnsi="Arial Narrow" w:cs="Arial"/>
                <w:b/>
                <w:bCs/>
                <w:kern w:val="32"/>
                <w:sz w:val="22"/>
                <w:szCs w:val="22"/>
              </w:rPr>
              <w:t xml:space="preserve">Pozicija trgovine poljoprivredno-prehrambenih proizvoda u gospodarskom okruženju RH: </w:t>
            </w:r>
          </w:p>
          <w:p w14:paraId="002922BD" w14:textId="77777777" w:rsidR="0085380A" w:rsidRPr="009A0177" w:rsidRDefault="0085380A" w:rsidP="0085380A">
            <w:pPr>
              <w:spacing w:after="0" w:line="240" w:lineRule="auto"/>
              <w:rPr>
                <w:rFonts w:ascii="Arial Narrow" w:eastAsia="Calibri" w:hAnsi="Arial Narrow"/>
                <w:sz w:val="22"/>
                <w:szCs w:val="22"/>
              </w:rPr>
            </w:pPr>
            <w:r w:rsidRPr="009A0177">
              <w:rPr>
                <w:rFonts w:ascii="Arial Narrow" w:eastAsia="Calibri" w:hAnsi="Arial Narrow" w:cs="Arial"/>
                <w:bCs/>
                <w:kern w:val="32"/>
                <w:sz w:val="22"/>
                <w:szCs w:val="22"/>
              </w:rPr>
              <w:t>tržište i plasman poljoprivrednih i prehrambenih proizvoda;</w:t>
            </w:r>
            <w:r w:rsidRPr="009A0177">
              <w:rPr>
                <w:rFonts w:ascii="Arial Narrow" w:eastAsia="Calibri" w:hAnsi="Arial Narrow" w:cs="Arial"/>
                <w:b/>
                <w:bCs/>
                <w:kern w:val="32"/>
                <w:sz w:val="22"/>
                <w:szCs w:val="22"/>
              </w:rPr>
              <w:t xml:space="preserve"> </w:t>
            </w:r>
            <w:r w:rsidRPr="009A0177">
              <w:rPr>
                <w:rFonts w:ascii="Arial Narrow" w:eastAsia="Calibri" w:hAnsi="Arial Narrow" w:cs="Arial"/>
                <w:bCs/>
                <w:kern w:val="32"/>
                <w:sz w:val="22"/>
                <w:szCs w:val="22"/>
              </w:rPr>
              <w:t>trgovina na veliko i trgovina na malo u RH;</w:t>
            </w:r>
            <w:r w:rsidRPr="009A0177">
              <w:rPr>
                <w:rFonts w:ascii="Arial Narrow" w:eastAsia="Times New Roman" w:hAnsi="Arial Narrow"/>
                <w:sz w:val="22"/>
                <w:szCs w:val="22"/>
                <w:lang w:eastAsia="hr-HR"/>
              </w:rPr>
              <w:t xml:space="preserve"> </w:t>
            </w:r>
            <w:r w:rsidRPr="009A0177">
              <w:rPr>
                <w:rFonts w:ascii="Arial Narrow" w:eastAsia="Calibri" w:hAnsi="Arial Narrow" w:cs="Arial"/>
                <w:bCs/>
                <w:kern w:val="32"/>
                <w:sz w:val="22"/>
                <w:szCs w:val="22"/>
              </w:rPr>
              <w:t xml:space="preserve">hrvatska </w:t>
            </w:r>
            <w:r w:rsidRPr="009A0177">
              <w:rPr>
                <w:rFonts w:ascii="Arial Narrow" w:eastAsia="Calibri" w:hAnsi="Arial Narrow" w:cs="Arial"/>
                <w:bCs/>
                <w:kern w:val="32"/>
                <w:sz w:val="22"/>
                <w:szCs w:val="22"/>
              </w:rPr>
              <w:lastRenderedPageBreak/>
              <w:t xml:space="preserve">vanjskotrgovinska razmjena poljoprivrednim  proizvodima; najvažniji poljoprivredni proizvodi u izvozu RH; </w:t>
            </w:r>
            <w:r w:rsidRPr="009A0177">
              <w:rPr>
                <w:rFonts w:ascii="Arial Narrow" w:eastAsia="Calibri" w:hAnsi="Arial Narrow"/>
                <w:sz w:val="22"/>
                <w:szCs w:val="22"/>
              </w:rPr>
              <w:t xml:space="preserve"> </w:t>
            </w:r>
          </w:p>
          <w:p w14:paraId="4461AE27" w14:textId="4526665B" w:rsidR="0085380A" w:rsidRPr="009A0177" w:rsidRDefault="0085380A" w:rsidP="0085380A">
            <w:pPr>
              <w:jc w:val="both"/>
              <w:rPr>
                <w:rFonts w:ascii="Arial Narrow" w:eastAsia="Times New Roman" w:hAnsi="Arial Narrow"/>
                <w:sz w:val="22"/>
                <w:szCs w:val="22"/>
                <w:lang w:eastAsia="hr-HR"/>
              </w:rPr>
            </w:pPr>
            <w:r w:rsidRPr="009A0177">
              <w:rPr>
                <w:rFonts w:ascii="Arial Narrow" w:eastAsia="Calibri" w:hAnsi="Arial Narrow"/>
                <w:sz w:val="22"/>
                <w:szCs w:val="22"/>
              </w:rPr>
              <w:t>Vježba 3. Pretraživanje stranica DZS-a i dr., analiza statističkih podataka o proizvodnji, trgovini (distribuciji) i VT razmjeni poljoprivrednih i prehrambenih proizvoda (timski rad, word doc., izlaganje na satu, rasprava)</w:t>
            </w:r>
          </w:p>
        </w:tc>
        <w:tc>
          <w:tcPr>
            <w:tcW w:w="570" w:type="dxa"/>
            <w:vAlign w:val="center"/>
          </w:tcPr>
          <w:p w14:paraId="7262E6E1" w14:textId="77777777" w:rsidR="0085380A" w:rsidRPr="009A0177" w:rsidRDefault="0085380A" w:rsidP="0085380A">
            <w:pPr>
              <w:jc w:val="center"/>
              <w:rPr>
                <w:rFonts w:ascii="Arial Narrow" w:eastAsia="Times New Roman" w:hAnsi="Arial Narrow"/>
                <w:bCs/>
                <w:sz w:val="22"/>
                <w:szCs w:val="22"/>
                <w:lang w:eastAsia="hr-HR"/>
              </w:rPr>
            </w:pPr>
          </w:p>
        </w:tc>
        <w:tc>
          <w:tcPr>
            <w:tcW w:w="570" w:type="dxa"/>
            <w:vAlign w:val="center"/>
          </w:tcPr>
          <w:p w14:paraId="57404856" w14:textId="6D3185A7"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2</w:t>
            </w:r>
          </w:p>
        </w:tc>
        <w:tc>
          <w:tcPr>
            <w:tcW w:w="576" w:type="dxa"/>
            <w:vAlign w:val="center"/>
          </w:tcPr>
          <w:p w14:paraId="5823FC28"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vAlign w:val="center"/>
          </w:tcPr>
          <w:p w14:paraId="778D8077" w14:textId="1FE142AB"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Predavaonica</w:t>
            </w:r>
          </w:p>
        </w:tc>
      </w:tr>
      <w:tr w:rsidR="0085380A" w:rsidRPr="009A0177" w14:paraId="0382850F" w14:textId="77777777" w:rsidTr="0085380A">
        <w:tc>
          <w:tcPr>
            <w:tcW w:w="627" w:type="dxa"/>
          </w:tcPr>
          <w:p w14:paraId="7BD76A82" w14:textId="1FC75C49"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13.</w:t>
            </w:r>
          </w:p>
        </w:tc>
        <w:tc>
          <w:tcPr>
            <w:tcW w:w="5166" w:type="dxa"/>
          </w:tcPr>
          <w:p w14:paraId="3E2C1EE8" w14:textId="77777777" w:rsidR="0085380A" w:rsidRPr="009A0177" w:rsidRDefault="0085380A" w:rsidP="0085380A">
            <w:pPr>
              <w:spacing w:after="0" w:line="240" w:lineRule="auto"/>
              <w:rPr>
                <w:rFonts w:ascii="Arial Narrow" w:eastAsia="Calibri" w:hAnsi="Arial Narrow" w:cs="Arial"/>
                <w:sz w:val="22"/>
                <w:szCs w:val="22"/>
              </w:rPr>
            </w:pPr>
            <w:r w:rsidRPr="009A0177">
              <w:rPr>
                <w:rFonts w:ascii="Arial Narrow" w:eastAsia="Calibri" w:hAnsi="Arial Narrow" w:cs="Arial"/>
                <w:b/>
                <w:sz w:val="22"/>
                <w:szCs w:val="22"/>
              </w:rPr>
              <w:t>Ustroj prodaje poljoprivredno-prehrambenih proizvoda:</w:t>
            </w:r>
            <w:r w:rsidRPr="009A0177">
              <w:rPr>
                <w:rFonts w:ascii="Arial Narrow" w:eastAsia="Calibri" w:hAnsi="Arial Narrow" w:cs="Arial"/>
                <w:sz w:val="22"/>
                <w:szCs w:val="22"/>
              </w:rPr>
              <w:t xml:space="preserve"> </w:t>
            </w:r>
          </w:p>
          <w:p w14:paraId="121DF258" w14:textId="3DAA8193" w:rsidR="0085380A" w:rsidRPr="009A0177" w:rsidRDefault="0085380A" w:rsidP="0085380A">
            <w:pPr>
              <w:jc w:val="both"/>
              <w:rPr>
                <w:rFonts w:ascii="Arial Narrow" w:eastAsia="Times New Roman" w:hAnsi="Arial Narrow"/>
                <w:sz w:val="22"/>
                <w:szCs w:val="22"/>
                <w:lang w:eastAsia="hr-HR"/>
              </w:rPr>
            </w:pPr>
            <w:r w:rsidRPr="009A0177">
              <w:rPr>
                <w:rFonts w:ascii="Arial Narrow" w:eastAsia="Calibri" w:hAnsi="Arial Narrow" w:cs="Arial"/>
                <w:sz w:val="22"/>
                <w:szCs w:val="22"/>
              </w:rPr>
              <w:t>tržne ustanove i prodajni kanali poljoprivredno-prehrambenih proizvoda; izravna prodaja poljodjelskih proizvoda seljačkih gospodarstava; ogledni primjeri izravne prodaje (primjeri iz prakse, rasprava)</w:t>
            </w:r>
          </w:p>
        </w:tc>
        <w:tc>
          <w:tcPr>
            <w:tcW w:w="570" w:type="dxa"/>
            <w:vAlign w:val="center"/>
          </w:tcPr>
          <w:p w14:paraId="21E6C9DA" w14:textId="5139AF54"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2</w:t>
            </w:r>
          </w:p>
        </w:tc>
        <w:tc>
          <w:tcPr>
            <w:tcW w:w="570" w:type="dxa"/>
            <w:vAlign w:val="center"/>
          </w:tcPr>
          <w:p w14:paraId="2DDA664C" w14:textId="77777777" w:rsidR="0085380A" w:rsidRPr="009A0177" w:rsidRDefault="0085380A" w:rsidP="0085380A">
            <w:pPr>
              <w:jc w:val="center"/>
              <w:rPr>
                <w:rFonts w:ascii="Arial Narrow" w:eastAsia="Times New Roman" w:hAnsi="Arial Narrow"/>
                <w:bCs/>
                <w:sz w:val="22"/>
                <w:szCs w:val="22"/>
                <w:lang w:eastAsia="hr-HR"/>
              </w:rPr>
            </w:pPr>
          </w:p>
        </w:tc>
        <w:tc>
          <w:tcPr>
            <w:tcW w:w="576" w:type="dxa"/>
            <w:vAlign w:val="center"/>
          </w:tcPr>
          <w:p w14:paraId="2E932AA2"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vAlign w:val="center"/>
          </w:tcPr>
          <w:p w14:paraId="5ED74518" w14:textId="2D081BEF" w:rsidR="0085380A" w:rsidRPr="009A0177" w:rsidRDefault="0085380A" w:rsidP="0085380A">
            <w:pPr>
              <w:jc w:val="center"/>
              <w:rPr>
                <w:rFonts w:ascii="Arial Narrow" w:eastAsia="Times New Roman" w:hAnsi="Arial Narrow"/>
                <w:sz w:val="22"/>
                <w:szCs w:val="22"/>
                <w:lang w:eastAsia="hr-HR"/>
              </w:rPr>
            </w:pPr>
            <w:r w:rsidRPr="009A0177">
              <w:rPr>
                <w:rFonts w:ascii="Arial Narrow" w:eastAsia="Times New Roman" w:hAnsi="Arial Narrow"/>
                <w:sz w:val="22"/>
                <w:szCs w:val="22"/>
                <w:lang w:eastAsia="hr-HR"/>
              </w:rPr>
              <w:t>Predavaonica</w:t>
            </w:r>
          </w:p>
        </w:tc>
      </w:tr>
      <w:tr w:rsidR="0085380A" w:rsidRPr="009A0177" w14:paraId="7A02E938" w14:textId="77777777" w:rsidTr="0085380A">
        <w:tc>
          <w:tcPr>
            <w:tcW w:w="627" w:type="dxa"/>
          </w:tcPr>
          <w:p w14:paraId="34689808" w14:textId="2B246150"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14.</w:t>
            </w:r>
          </w:p>
        </w:tc>
        <w:tc>
          <w:tcPr>
            <w:tcW w:w="5166" w:type="dxa"/>
          </w:tcPr>
          <w:p w14:paraId="2B9D4BA4" w14:textId="2DB60A76" w:rsidR="0085380A" w:rsidRPr="009A0177" w:rsidRDefault="0085380A" w:rsidP="0085380A">
            <w:pPr>
              <w:jc w:val="both"/>
              <w:rPr>
                <w:rFonts w:ascii="Arial Narrow" w:eastAsia="Times New Roman" w:hAnsi="Arial Narrow"/>
                <w:sz w:val="22"/>
                <w:szCs w:val="22"/>
                <w:lang w:eastAsia="hr-HR"/>
              </w:rPr>
            </w:pPr>
            <w:r w:rsidRPr="009A0177">
              <w:rPr>
                <w:rFonts w:ascii="Arial Narrow" w:eastAsia="Calibri" w:hAnsi="Arial Narrow" w:cs="Arial"/>
                <w:b/>
                <w:sz w:val="22"/>
                <w:szCs w:val="22"/>
              </w:rPr>
              <w:t xml:space="preserve">Distribucija poljoprivredno-prehrambenih proizvoda: </w:t>
            </w:r>
            <w:r w:rsidRPr="009A0177">
              <w:rPr>
                <w:rFonts w:ascii="Arial Narrow" w:eastAsia="Calibri" w:hAnsi="Arial Narrow" w:cs="Arial"/>
                <w:sz w:val="22"/>
                <w:szCs w:val="22"/>
              </w:rPr>
              <w:t>funkcija (poslovi) distribucije poljoprivredno-prehrambenih proizvoda: prikupljanje, sabiranje, skladištenje, standardiziranje i pakiranje, transport i dr.</w:t>
            </w:r>
          </w:p>
        </w:tc>
        <w:tc>
          <w:tcPr>
            <w:tcW w:w="570" w:type="dxa"/>
            <w:vAlign w:val="center"/>
          </w:tcPr>
          <w:p w14:paraId="4C6B9929" w14:textId="3BBC26E3"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2</w:t>
            </w:r>
          </w:p>
        </w:tc>
        <w:tc>
          <w:tcPr>
            <w:tcW w:w="570" w:type="dxa"/>
            <w:vAlign w:val="center"/>
          </w:tcPr>
          <w:p w14:paraId="56DF97C7" w14:textId="77777777" w:rsidR="0085380A" w:rsidRPr="009A0177" w:rsidRDefault="0085380A" w:rsidP="0085380A">
            <w:pPr>
              <w:jc w:val="center"/>
              <w:rPr>
                <w:rFonts w:ascii="Arial Narrow" w:eastAsia="Times New Roman" w:hAnsi="Arial Narrow"/>
                <w:bCs/>
                <w:sz w:val="22"/>
                <w:szCs w:val="22"/>
                <w:lang w:eastAsia="hr-HR"/>
              </w:rPr>
            </w:pPr>
          </w:p>
        </w:tc>
        <w:tc>
          <w:tcPr>
            <w:tcW w:w="576" w:type="dxa"/>
            <w:vAlign w:val="center"/>
          </w:tcPr>
          <w:p w14:paraId="5ACE9DFC"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vAlign w:val="center"/>
          </w:tcPr>
          <w:p w14:paraId="438FAD94" w14:textId="3C2C9A06" w:rsidR="0085380A" w:rsidRPr="009A0177" w:rsidRDefault="0085380A" w:rsidP="0085380A">
            <w:pPr>
              <w:jc w:val="center"/>
              <w:rPr>
                <w:rFonts w:ascii="Arial Narrow" w:eastAsia="Times New Roman" w:hAnsi="Arial Narrow"/>
                <w:sz w:val="22"/>
                <w:szCs w:val="22"/>
                <w:lang w:eastAsia="hr-HR"/>
              </w:rPr>
            </w:pPr>
            <w:r w:rsidRPr="009A0177">
              <w:rPr>
                <w:rFonts w:ascii="Arial Narrow" w:eastAsia="Times New Roman" w:hAnsi="Arial Narrow"/>
                <w:sz w:val="22"/>
                <w:szCs w:val="22"/>
                <w:lang w:eastAsia="hr-HR"/>
              </w:rPr>
              <w:t>Predavaonica</w:t>
            </w:r>
          </w:p>
        </w:tc>
      </w:tr>
      <w:tr w:rsidR="0085380A" w:rsidRPr="009A0177" w14:paraId="2CE373A7" w14:textId="77777777" w:rsidTr="0085380A">
        <w:tc>
          <w:tcPr>
            <w:tcW w:w="627" w:type="dxa"/>
          </w:tcPr>
          <w:p w14:paraId="606D6042" w14:textId="161D9D91"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15.</w:t>
            </w:r>
          </w:p>
        </w:tc>
        <w:tc>
          <w:tcPr>
            <w:tcW w:w="5166" w:type="dxa"/>
          </w:tcPr>
          <w:p w14:paraId="09327ECC" w14:textId="77777777" w:rsidR="0085380A" w:rsidRPr="009A0177" w:rsidRDefault="0085380A" w:rsidP="0085380A">
            <w:pPr>
              <w:spacing w:after="0" w:line="240" w:lineRule="auto"/>
              <w:rPr>
                <w:rFonts w:ascii="Arial Narrow" w:eastAsia="Calibri" w:hAnsi="Arial Narrow" w:cs="Arial"/>
                <w:b/>
                <w:sz w:val="22"/>
                <w:szCs w:val="22"/>
              </w:rPr>
            </w:pPr>
            <w:r w:rsidRPr="009A0177">
              <w:rPr>
                <w:rFonts w:ascii="Arial Narrow" w:eastAsia="Calibri" w:hAnsi="Arial Narrow" w:cs="Arial"/>
                <w:b/>
                <w:sz w:val="22"/>
                <w:szCs w:val="22"/>
              </w:rPr>
              <w:t xml:space="preserve">Označavanje (deklariranje) prehrambenih proizvoda: </w:t>
            </w:r>
          </w:p>
          <w:p w14:paraId="5F12A8C1" w14:textId="713717A5" w:rsidR="0085380A" w:rsidRPr="009A0177" w:rsidRDefault="0085380A" w:rsidP="0085380A">
            <w:pPr>
              <w:jc w:val="both"/>
              <w:rPr>
                <w:rFonts w:ascii="Arial Narrow" w:eastAsia="Times New Roman" w:hAnsi="Arial Narrow"/>
                <w:sz w:val="22"/>
                <w:szCs w:val="22"/>
                <w:lang w:eastAsia="hr-HR"/>
              </w:rPr>
            </w:pPr>
            <w:r w:rsidRPr="009A0177">
              <w:rPr>
                <w:rFonts w:ascii="Arial Narrow" w:eastAsia="Calibri" w:hAnsi="Arial Narrow" w:cs="Arial"/>
                <w:sz w:val="22"/>
                <w:szCs w:val="22"/>
              </w:rPr>
              <w:t>deklaracije na hrani, sigurnost hrane, zaštita potrošača (</w:t>
            </w:r>
            <w:r w:rsidRPr="009A0177">
              <w:rPr>
                <w:rFonts w:ascii="Arial Narrow" w:eastAsia="Calibri" w:hAnsi="Arial Narrow" w:cs="Arial"/>
                <w:bCs/>
                <w:kern w:val="32"/>
                <w:sz w:val="22"/>
                <w:szCs w:val="22"/>
              </w:rPr>
              <w:t>rasprava na satu, konkretni primjeri</w:t>
            </w:r>
            <w:r w:rsidRPr="009A0177">
              <w:rPr>
                <w:rFonts w:ascii="Arial Narrow" w:eastAsia="Calibri" w:hAnsi="Arial Narrow" w:cs="Arial"/>
                <w:sz w:val="22"/>
                <w:szCs w:val="22"/>
              </w:rPr>
              <w:t>)</w:t>
            </w:r>
          </w:p>
        </w:tc>
        <w:tc>
          <w:tcPr>
            <w:tcW w:w="570" w:type="dxa"/>
            <w:vAlign w:val="center"/>
          </w:tcPr>
          <w:p w14:paraId="69E0D9B7" w14:textId="69931657"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2</w:t>
            </w:r>
          </w:p>
        </w:tc>
        <w:tc>
          <w:tcPr>
            <w:tcW w:w="570" w:type="dxa"/>
            <w:vAlign w:val="center"/>
          </w:tcPr>
          <w:p w14:paraId="720D2701" w14:textId="77777777" w:rsidR="0085380A" w:rsidRPr="009A0177" w:rsidRDefault="0085380A" w:rsidP="0085380A">
            <w:pPr>
              <w:jc w:val="center"/>
              <w:rPr>
                <w:rFonts w:ascii="Arial Narrow" w:eastAsia="Times New Roman" w:hAnsi="Arial Narrow"/>
                <w:bCs/>
                <w:sz w:val="22"/>
                <w:szCs w:val="22"/>
                <w:lang w:eastAsia="hr-HR"/>
              </w:rPr>
            </w:pPr>
          </w:p>
        </w:tc>
        <w:tc>
          <w:tcPr>
            <w:tcW w:w="576" w:type="dxa"/>
            <w:vAlign w:val="center"/>
          </w:tcPr>
          <w:p w14:paraId="7D9E5648"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vAlign w:val="center"/>
          </w:tcPr>
          <w:p w14:paraId="3E61115A" w14:textId="4ACCFC1E" w:rsidR="0085380A" w:rsidRPr="009A0177" w:rsidRDefault="0085380A" w:rsidP="0085380A">
            <w:pPr>
              <w:jc w:val="center"/>
              <w:rPr>
                <w:rFonts w:ascii="Arial Narrow" w:eastAsia="Times New Roman" w:hAnsi="Arial Narrow"/>
                <w:sz w:val="22"/>
                <w:szCs w:val="22"/>
                <w:lang w:eastAsia="hr-HR"/>
              </w:rPr>
            </w:pPr>
            <w:r w:rsidRPr="009A0177">
              <w:rPr>
                <w:rFonts w:ascii="Arial Narrow" w:eastAsia="Times New Roman" w:hAnsi="Arial Narrow"/>
                <w:sz w:val="22"/>
                <w:szCs w:val="22"/>
                <w:lang w:eastAsia="hr-HR"/>
              </w:rPr>
              <w:t>Predavaonica</w:t>
            </w:r>
          </w:p>
        </w:tc>
      </w:tr>
      <w:tr w:rsidR="0085380A" w:rsidRPr="009A0177" w14:paraId="0A1987D5" w14:textId="77777777" w:rsidTr="0085380A">
        <w:tc>
          <w:tcPr>
            <w:tcW w:w="627" w:type="dxa"/>
          </w:tcPr>
          <w:p w14:paraId="4AB60AF2" w14:textId="34F0F60C"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16.</w:t>
            </w:r>
          </w:p>
        </w:tc>
        <w:tc>
          <w:tcPr>
            <w:tcW w:w="5166" w:type="dxa"/>
          </w:tcPr>
          <w:p w14:paraId="1B1BFA76" w14:textId="77777777" w:rsidR="0085380A" w:rsidRPr="009A0177" w:rsidRDefault="0085380A" w:rsidP="0085380A">
            <w:pPr>
              <w:spacing w:after="0" w:line="240" w:lineRule="auto"/>
              <w:rPr>
                <w:rFonts w:ascii="Arial Narrow" w:eastAsia="Calibri" w:hAnsi="Arial Narrow" w:cs="Arial"/>
                <w:b/>
                <w:sz w:val="22"/>
                <w:szCs w:val="22"/>
              </w:rPr>
            </w:pPr>
            <w:r w:rsidRPr="009A0177">
              <w:rPr>
                <w:rFonts w:ascii="Arial Narrow" w:eastAsia="Calibri" w:hAnsi="Arial Narrow" w:cs="Arial"/>
                <w:b/>
                <w:sz w:val="22"/>
                <w:szCs w:val="22"/>
              </w:rPr>
              <w:t xml:space="preserve">Trgovina poljoprivredno-prehrambenih proizvoda: </w:t>
            </w:r>
          </w:p>
          <w:p w14:paraId="1B643B04" w14:textId="77777777" w:rsidR="0085380A" w:rsidRPr="009A0177" w:rsidRDefault="0085380A" w:rsidP="0085380A">
            <w:pPr>
              <w:spacing w:after="0" w:line="240" w:lineRule="auto"/>
              <w:rPr>
                <w:rFonts w:ascii="Arial Narrow" w:eastAsia="Calibri" w:hAnsi="Arial Narrow" w:cs="Arial"/>
                <w:sz w:val="22"/>
                <w:szCs w:val="22"/>
              </w:rPr>
            </w:pPr>
            <w:r w:rsidRPr="009A0177">
              <w:rPr>
                <w:rFonts w:ascii="Arial Narrow" w:eastAsia="Calibri" w:hAnsi="Arial Narrow" w:cs="Arial"/>
                <w:sz w:val="22"/>
                <w:szCs w:val="22"/>
              </w:rPr>
              <w:t>Vježba 4.</w:t>
            </w:r>
            <w:r w:rsidRPr="009A0177">
              <w:rPr>
                <w:rFonts w:ascii="Arial Narrow" w:eastAsia="Calibri" w:hAnsi="Arial Narrow" w:cs="Arial"/>
                <w:b/>
                <w:sz w:val="22"/>
                <w:szCs w:val="22"/>
              </w:rPr>
              <w:t xml:space="preserve"> </w:t>
            </w:r>
            <w:r w:rsidRPr="009A0177">
              <w:rPr>
                <w:rFonts w:ascii="Arial Narrow" w:eastAsia="Calibri" w:hAnsi="Arial Narrow" w:cs="Arial"/>
                <w:sz w:val="22"/>
                <w:szCs w:val="22"/>
              </w:rPr>
              <w:t xml:space="preserve">Prezentacije na zadanu temu iz područja trgovine poljoprivredno-prehrambenih proizvoda </w:t>
            </w:r>
          </w:p>
          <w:p w14:paraId="44CEC872" w14:textId="6F38BA21" w:rsidR="0085380A" w:rsidRPr="009A0177" w:rsidRDefault="0085380A" w:rsidP="0085380A">
            <w:pPr>
              <w:jc w:val="both"/>
              <w:rPr>
                <w:rFonts w:ascii="Arial Narrow" w:eastAsia="Times New Roman" w:hAnsi="Arial Narrow"/>
                <w:sz w:val="22"/>
                <w:szCs w:val="22"/>
                <w:lang w:eastAsia="hr-HR"/>
              </w:rPr>
            </w:pPr>
            <w:r w:rsidRPr="009A0177">
              <w:rPr>
                <w:rFonts w:ascii="Arial Narrow" w:eastAsia="Calibri" w:hAnsi="Arial Narrow" w:cs="Arial"/>
                <w:sz w:val="22"/>
                <w:szCs w:val="22"/>
              </w:rPr>
              <w:t>( timski rad, izlaganja studenata, rasprava)</w:t>
            </w:r>
          </w:p>
        </w:tc>
        <w:tc>
          <w:tcPr>
            <w:tcW w:w="570" w:type="dxa"/>
            <w:vAlign w:val="center"/>
          </w:tcPr>
          <w:p w14:paraId="4BEC91C8" w14:textId="77777777" w:rsidR="0085380A" w:rsidRPr="009A0177" w:rsidRDefault="0085380A" w:rsidP="0085380A">
            <w:pPr>
              <w:jc w:val="center"/>
              <w:rPr>
                <w:rFonts w:ascii="Arial Narrow" w:eastAsia="Times New Roman" w:hAnsi="Arial Narrow"/>
                <w:bCs/>
                <w:sz w:val="22"/>
                <w:szCs w:val="22"/>
                <w:lang w:eastAsia="hr-HR"/>
              </w:rPr>
            </w:pPr>
          </w:p>
        </w:tc>
        <w:tc>
          <w:tcPr>
            <w:tcW w:w="570" w:type="dxa"/>
            <w:vAlign w:val="center"/>
          </w:tcPr>
          <w:p w14:paraId="4DA193BA" w14:textId="6E496E3C"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2</w:t>
            </w:r>
          </w:p>
        </w:tc>
        <w:tc>
          <w:tcPr>
            <w:tcW w:w="576" w:type="dxa"/>
            <w:vAlign w:val="center"/>
          </w:tcPr>
          <w:p w14:paraId="4AAD19E4"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tcPr>
          <w:p w14:paraId="1216E385" w14:textId="77777777" w:rsidR="0085380A" w:rsidRPr="009A0177" w:rsidRDefault="0085380A" w:rsidP="0085380A">
            <w:pPr>
              <w:spacing w:after="0" w:line="240" w:lineRule="auto"/>
              <w:rPr>
                <w:rFonts w:ascii="Arial Narrow" w:eastAsia="Times New Roman" w:hAnsi="Arial Narrow"/>
                <w:sz w:val="22"/>
                <w:szCs w:val="22"/>
                <w:lang w:eastAsia="hr-HR"/>
              </w:rPr>
            </w:pPr>
          </w:p>
          <w:p w14:paraId="6DC71911" w14:textId="13231234" w:rsidR="0085380A" w:rsidRPr="009A0177" w:rsidRDefault="0085380A" w:rsidP="0085380A">
            <w:pPr>
              <w:jc w:val="center"/>
              <w:rPr>
                <w:rFonts w:ascii="Arial Narrow" w:eastAsia="Times New Roman" w:hAnsi="Arial Narrow"/>
                <w:sz w:val="22"/>
                <w:szCs w:val="22"/>
                <w:lang w:eastAsia="hr-HR"/>
              </w:rPr>
            </w:pPr>
            <w:r w:rsidRPr="009A0177">
              <w:rPr>
                <w:rFonts w:ascii="Arial Narrow" w:eastAsia="Times New Roman" w:hAnsi="Arial Narrow"/>
                <w:sz w:val="22"/>
                <w:szCs w:val="22"/>
                <w:lang w:eastAsia="hr-HR"/>
              </w:rPr>
              <w:t>Predavaonica i izvan Učilišta</w:t>
            </w:r>
          </w:p>
        </w:tc>
      </w:tr>
      <w:tr w:rsidR="0085380A" w:rsidRPr="009A0177" w14:paraId="4A19A0FA" w14:textId="77777777" w:rsidTr="0085380A">
        <w:tc>
          <w:tcPr>
            <w:tcW w:w="627" w:type="dxa"/>
          </w:tcPr>
          <w:p w14:paraId="4A9F830B" w14:textId="437E00CC"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b/>
                <w:sz w:val="22"/>
                <w:szCs w:val="22"/>
                <w:lang w:eastAsia="hr-HR"/>
              </w:rPr>
              <w:t>17.</w:t>
            </w:r>
          </w:p>
        </w:tc>
        <w:tc>
          <w:tcPr>
            <w:tcW w:w="5166" w:type="dxa"/>
          </w:tcPr>
          <w:p w14:paraId="53F17CE2" w14:textId="77777777" w:rsidR="0085380A" w:rsidRPr="009A0177" w:rsidRDefault="0085380A" w:rsidP="0085380A">
            <w:pPr>
              <w:spacing w:after="0" w:line="240" w:lineRule="auto"/>
              <w:rPr>
                <w:rFonts w:ascii="Arial Narrow" w:eastAsia="Calibri" w:hAnsi="Arial Narrow" w:cs="Arial"/>
                <w:b/>
                <w:bCs/>
                <w:kern w:val="32"/>
                <w:sz w:val="22"/>
                <w:szCs w:val="22"/>
              </w:rPr>
            </w:pPr>
            <w:r w:rsidRPr="009A0177">
              <w:rPr>
                <w:rFonts w:ascii="Arial Narrow" w:eastAsia="Calibri" w:hAnsi="Arial Narrow" w:cs="Arial"/>
                <w:b/>
                <w:bCs/>
                <w:kern w:val="32"/>
                <w:sz w:val="22"/>
                <w:szCs w:val="22"/>
              </w:rPr>
              <w:t xml:space="preserve">Važnost poznavanja tržišta kao pretpostavka razvoja poljoprivrednih obiteljskih gospodarstava: </w:t>
            </w:r>
          </w:p>
          <w:p w14:paraId="7250BDB8" w14:textId="77777777" w:rsidR="0085380A" w:rsidRPr="009A0177" w:rsidRDefault="0085380A" w:rsidP="0085380A">
            <w:pPr>
              <w:spacing w:after="0" w:line="240" w:lineRule="auto"/>
              <w:rPr>
                <w:rFonts w:ascii="Arial Narrow" w:eastAsia="Calibri" w:hAnsi="Arial Narrow" w:cs="Arial"/>
                <w:bCs/>
                <w:kern w:val="32"/>
                <w:sz w:val="22"/>
                <w:szCs w:val="22"/>
              </w:rPr>
            </w:pPr>
            <w:r w:rsidRPr="009A0177">
              <w:rPr>
                <w:rFonts w:ascii="Arial Narrow" w:eastAsia="Calibri" w:hAnsi="Arial Narrow" w:cs="Arial"/>
                <w:bCs/>
                <w:kern w:val="32"/>
                <w:sz w:val="22"/>
                <w:szCs w:val="22"/>
              </w:rPr>
              <w:t>važnost prilagodbe poljoprivrednih proizvođača  potrebama suvremenog tržišta sa stajališta vrste i količine proizvodnje, dinamike i rokova isporuke te plasmana (distribucije) proizvoda na tržište.</w:t>
            </w:r>
          </w:p>
          <w:p w14:paraId="64731AF4" w14:textId="1E8B30F6" w:rsidR="0085380A" w:rsidRPr="009A0177" w:rsidRDefault="0085380A" w:rsidP="0085380A">
            <w:pPr>
              <w:jc w:val="both"/>
              <w:rPr>
                <w:rFonts w:ascii="Arial Narrow" w:eastAsia="Times New Roman" w:hAnsi="Arial Narrow"/>
                <w:sz w:val="22"/>
                <w:szCs w:val="22"/>
                <w:lang w:eastAsia="hr-HR"/>
              </w:rPr>
            </w:pPr>
            <w:r w:rsidRPr="009A0177">
              <w:rPr>
                <w:rFonts w:ascii="Arial Narrow" w:eastAsia="Calibri" w:hAnsi="Arial Narrow" w:cs="Arial"/>
                <w:bCs/>
                <w:kern w:val="32"/>
                <w:sz w:val="22"/>
                <w:szCs w:val="22"/>
              </w:rPr>
              <w:t>Gost predavač - ogledni primjeri iz prakse.</w:t>
            </w:r>
          </w:p>
        </w:tc>
        <w:tc>
          <w:tcPr>
            <w:tcW w:w="570" w:type="dxa"/>
            <w:vAlign w:val="center"/>
          </w:tcPr>
          <w:p w14:paraId="2EDDFA4D" w14:textId="5CE1FD3F"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2</w:t>
            </w:r>
          </w:p>
        </w:tc>
        <w:tc>
          <w:tcPr>
            <w:tcW w:w="570" w:type="dxa"/>
            <w:vAlign w:val="center"/>
          </w:tcPr>
          <w:p w14:paraId="14D838E3" w14:textId="77777777" w:rsidR="0085380A" w:rsidRPr="009A0177" w:rsidRDefault="0085380A" w:rsidP="0085380A">
            <w:pPr>
              <w:jc w:val="center"/>
              <w:rPr>
                <w:rFonts w:ascii="Arial Narrow" w:eastAsia="Times New Roman" w:hAnsi="Arial Narrow"/>
                <w:bCs/>
                <w:sz w:val="22"/>
                <w:szCs w:val="22"/>
                <w:lang w:eastAsia="hr-HR"/>
              </w:rPr>
            </w:pPr>
          </w:p>
        </w:tc>
        <w:tc>
          <w:tcPr>
            <w:tcW w:w="576" w:type="dxa"/>
            <w:vAlign w:val="center"/>
          </w:tcPr>
          <w:p w14:paraId="460B18EF" w14:textId="77777777" w:rsidR="0085380A" w:rsidRPr="009A0177" w:rsidRDefault="0085380A" w:rsidP="0085380A">
            <w:pPr>
              <w:jc w:val="center"/>
              <w:rPr>
                <w:rFonts w:ascii="Arial Narrow" w:eastAsia="Times New Roman" w:hAnsi="Arial Narrow"/>
                <w:bCs/>
                <w:sz w:val="22"/>
                <w:szCs w:val="22"/>
                <w:lang w:eastAsia="hr-HR"/>
              </w:rPr>
            </w:pPr>
          </w:p>
        </w:tc>
        <w:tc>
          <w:tcPr>
            <w:tcW w:w="1697" w:type="dxa"/>
          </w:tcPr>
          <w:p w14:paraId="64BD3659" w14:textId="77777777" w:rsidR="0085380A" w:rsidRPr="009A0177" w:rsidRDefault="0085380A" w:rsidP="0085380A">
            <w:pPr>
              <w:spacing w:after="0" w:line="240" w:lineRule="auto"/>
              <w:rPr>
                <w:rFonts w:ascii="Arial Narrow" w:eastAsia="Times New Roman" w:hAnsi="Arial Narrow"/>
                <w:sz w:val="22"/>
                <w:szCs w:val="22"/>
                <w:lang w:eastAsia="hr-HR"/>
              </w:rPr>
            </w:pPr>
          </w:p>
          <w:p w14:paraId="49DAD3B7" w14:textId="77777777" w:rsidR="0085380A" w:rsidRPr="009A0177" w:rsidRDefault="0085380A" w:rsidP="0085380A">
            <w:pPr>
              <w:spacing w:after="0" w:line="240" w:lineRule="auto"/>
              <w:rPr>
                <w:rFonts w:ascii="Arial Narrow" w:eastAsia="Times New Roman" w:hAnsi="Arial Narrow"/>
                <w:sz w:val="22"/>
                <w:szCs w:val="22"/>
                <w:lang w:eastAsia="hr-HR"/>
              </w:rPr>
            </w:pPr>
          </w:p>
          <w:p w14:paraId="6AF8F615" w14:textId="77777777" w:rsidR="0085380A" w:rsidRPr="009A0177" w:rsidRDefault="0085380A" w:rsidP="0085380A">
            <w:pPr>
              <w:spacing w:after="0" w:line="240" w:lineRule="auto"/>
              <w:rPr>
                <w:rFonts w:ascii="Arial Narrow" w:eastAsia="Times New Roman" w:hAnsi="Arial Narrow"/>
                <w:sz w:val="22"/>
                <w:szCs w:val="22"/>
                <w:lang w:eastAsia="hr-HR"/>
              </w:rPr>
            </w:pPr>
          </w:p>
          <w:p w14:paraId="32C852B4" w14:textId="6C058554" w:rsidR="0085380A" w:rsidRPr="009A0177" w:rsidRDefault="0085380A" w:rsidP="0085380A">
            <w:pPr>
              <w:jc w:val="center"/>
              <w:rPr>
                <w:rFonts w:ascii="Arial Narrow" w:eastAsia="Times New Roman" w:hAnsi="Arial Narrow"/>
                <w:sz w:val="22"/>
                <w:szCs w:val="22"/>
                <w:lang w:eastAsia="hr-HR"/>
              </w:rPr>
            </w:pPr>
            <w:r w:rsidRPr="009A0177">
              <w:rPr>
                <w:rFonts w:ascii="Arial Narrow" w:eastAsia="Times New Roman" w:hAnsi="Arial Narrow"/>
                <w:sz w:val="22"/>
                <w:szCs w:val="22"/>
                <w:lang w:eastAsia="hr-HR"/>
              </w:rPr>
              <w:t>Predavaonica</w:t>
            </w:r>
          </w:p>
        </w:tc>
      </w:tr>
      <w:tr w:rsidR="00BE354A" w:rsidRPr="009A0177" w14:paraId="4B667625" w14:textId="77777777" w:rsidTr="0085380A">
        <w:tc>
          <w:tcPr>
            <w:tcW w:w="627" w:type="dxa"/>
          </w:tcPr>
          <w:p w14:paraId="12473E68" w14:textId="77777777" w:rsidR="00BE354A" w:rsidRPr="009A0177" w:rsidRDefault="00BE354A" w:rsidP="00BE354A">
            <w:pPr>
              <w:jc w:val="both"/>
              <w:rPr>
                <w:rFonts w:ascii="Arial Narrow" w:eastAsia="Times New Roman" w:hAnsi="Arial Narrow"/>
                <w:b/>
                <w:sz w:val="22"/>
                <w:szCs w:val="22"/>
                <w:lang w:eastAsia="hr-HR"/>
              </w:rPr>
            </w:pPr>
          </w:p>
        </w:tc>
        <w:tc>
          <w:tcPr>
            <w:tcW w:w="5166" w:type="dxa"/>
          </w:tcPr>
          <w:p w14:paraId="5231C66A" w14:textId="6CC288B2" w:rsidR="00BE354A" w:rsidRPr="009A0177" w:rsidRDefault="00BE354A" w:rsidP="00BE354A">
            <w:pPr>
              <w:spacing w:after="0" w:line="240" w:lineRule="auto"/>
              <w:rPr>
                <w:rFonts w:ascii="Arial Narrow" w:eastAsia="Calibri" w:hAnsi="Arial Narrow" w:cs="Arial"/>
                <w:b/>
                <w:bCs/>
                <w:kern w:val="32"/>
                <w:sz w:val="22"/>
                <w:szCs w:val="22"/>
              </w:rPr>
            </w:pPr>
            <w:r w:rsidRPr="009A0177">
              <w:rPr>
                <w:rFonts w:ascii="Arial Narrow" w:eastAsia="Calibri" w:hAnsi="Arial Narrow" w:cs="Arial"/>
                <w:b/>
                <w:bCs/>
                <w:kern w:val="32"/>
                <w:sz w:val="22"/>
                <w:szCs w:val="22"/>
              </w:rPr>
              <w:t>KOLOKVIJ</w:t>
            </w:r>
          </w:p>
        </w:tc>
        <w:tc>
          <w:tcPr>
            <w:tcW w:w="570" w:type="dxa"/>
            <w:vAlign w:val="center"/>
          </w:tcPr>
          <w:p w14:paraId="5A95B7E8" w14:textId="77777777" w:rsidR="00BE354A" w:rsidRPr="009A0177" w:rsidRDefault="00BE354A" w:rsidP="00BE354A">
            <w:pPr>
              <w:jc w:val="center"/>
              <w:rPr>
                <w:rFonts w:ascii="Arial Narrow" w:eastAsia="Times New Roman" w:hAnsi="Arial Narrow"/>
                <w:bCs/>
                <w:sz w:val="22"/>
                <w:szCs w:val="22"/>
                <w:lang w:eastAsia="hr-HR"/>
              </w:rPr>
            </w:pPr>
          </w:p>
        </w:tc>
        <w:tc>
          <w:tcPr>
            <w:tcW w:w="570" w:type="dxa"/>
            <w:vAlign w:val="center"/>
          </w:tcPr>
          <w:p w14:paraId="3CBD3299" w14:textId="7E030401" w:rsidR="00BE354A" w:rsidRPr="009A0177" w:rsidRDefault="00BE354A" w:rsidP="00BE354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1</w:t>
            </w:r>
          </w:p>
        </w:tc>
        <w:tc>
          <w:tcPr>
            <w:tcW w:w="576" w:type="dxa"/>
            <w:vAlign w:val="center"/>
          </w:tcPr>
          <w:p w14:paraId="414ADFF7" w14:textId="77777777" w:rsidR="00BE354A" w:rsidRPr="009A0177" w:rsidRDefault="00BE354A" w:rsidP="00BE354A">
            <w:pPr>
              <w:jc w:val="center"/>
              <w:rPr>
                <w:rFonts w:ascii="Arial Narrow" w:eastAsia="Times New Roman" w:hAnsi="Arial Narrow"/>
                <w:sz w:val="22"/>
                <w:szCs w:val="22"/>
                <w:lang w:eastAsia="hr-HR"/>
              </w:rPr>
            </w:pPr>
          </w:p>
        </w:tc>
        <w:tc>
          <w:tcPr>
            <w:tcW w:w="1697" w:type="dxa"/>
          </w:tcPr>
          <w:p w14:paraId="707ECC09" w14:textId="77777777" w:rsidR="00BE354A" w:rsidRPr="009A0177" w:rsidRDefault="00BE354A" w:rsidP="00BE354A">
            <w:pPr>
              <w:spacing w:after="0" w:line="240" w:lineRule="auto"/>
              <w:rPr>
                <w:rFonts w:ascii="Arial Narrow" w:eastAsia="Times New Roman" w:hAnsi="Arial Narrow"/>
                <w:sz w:val="22"/>
                <w:szCs w:val="22"/>
                <w:lang w:eastAsia="hr-HR"/>
              </w:rPr>
            </w:pPr>
          </w:p>
        </w:tc>
      </w:tr>
      <w:tr w:rsidR="0085380A" w:rsidRPr="009A0177" w14:paraId="330A3871" w14:textId="77777777" w:rsidTr="0085380A">
        <w:tc>
          <w:tcPr>
            <w:tcW w:w="627" w:type="dxa"/>
          </w:tcPr>
          <w:p w14:paraId="68A53BA3" w14:textId="06D5DCB5" w:rsidR="0085380A" w:rsidRPr="009A0177" w:rsidRDefault="0085380A" w:rsidP="0085380A">
            <w:pPr>
              <w:jc w:val="both"/>
              <w:rPr>
                <w:rFonts w:ascii="Arial Narrow" w:eastAsia="Times New Roman" w:hAnsi="Arial Narrow"/>
                <w:b/>
                <w:sz w:val="22"/>
                <w:szCs w:val="22"/>
                <w:lang w:eastAsia="hr-HR"/>
              </w:rPr>
            </w:pPr>
            <w:r w:rsidRPr="009A0177">
              <w:rPr>
                <w:rFonts w:ascii="Arial Narrow" w:eastAsia="Times New Roman" w:hAnsi="Arial Narrow"/>
                <w:b/>
                <w:sz w:val="22"/>
                <w:szCs w:val="22"/>
                <w:lang w:eastAsia="hr-HR"/>
              </w:rPr>
              <w:t>18.</w:t>
            </w:r>
          </w:p>
        </w:tc>
        <w:tc>
          <w:tcPr>
            <w:tcW w:w="5166" w:type="dxa"/>
          </w:tcPr>
          <w:p w14:paraId="5580B065" w14:textId="77777777" w:rsidR="0085380A" w:rsidRPr="009A0177" w:rsidRDefault="0085380A" w:rsidP="0085380A">
            <w:pPr>
              <w:spacing w:after="0" w:line="240" w:lineRule="auto"/>
              <w:rPr>
                <w:rFonts w:ascii="Arial Narrow" w:eastAsia="Calibri" w:hAnsi="Arial Narrow" w:cs="Arial"/>
                <w:b/>
                <w:bCs/>
                <w:kern w:val="32"/>
                <w:sz w:val="22"/>
                <w:szCs w:val="22"/>
              </w:rPr>
            </w:pPr>
            <w:r w:rsidRPr="009A0177">
              <w:rPr>
                <w:rFonts w:ascii="Arial Narrow" w:eastAsia="Calibri" w:hAnsi="Arial Narrow" w:cs="Arial"/>
                <w:b/>
                <w:bCs/>
                <w:kern w:val="32"/>
                <w:sz w:val="22"/>
                <w:szCs w:val="22"/>
              </w:rPr>
              <w:t>Terenska nastava</w:t>
            </w:r>
          </w:p>
          <w:p w14:paraId="25EDD1B4" w14:textId="44FBE5B6" w:rsidR="0085380A" w:rsidRPr="009A0177" w:rsidRDefault="0085380A" w:rsidP="0085380A">
            <w:pPr>
              <w:spacing w:after="0" w:line="240" w:lineRule="auto"/>
              <w:rPr>
                <w:rFonts w:ascii="Arial Narrow" w:eastAsia="Calibri" w:hAnsi="Arial Narrow" w:cs="Arial"/>
                <w:b/>
                <w:bCs/>
                <w:kern w:val="32"/>
                <w:sz w:val="22"/>
                <w:szCs w:val="22"/>
              </w:rPr>
            </w:pPr>
            <w:r w:rsidRPr="009A0177">
              <w:rPr>
                <w:rFonts w:ascii="Arial Narrow" w:eastAsia="Times New Roman" w:hAnsi="Arial Narrow"/>
                <w:sz w:val="22"/>
                <w:szCs w:val="22"/>
                <w:lang w:eastAsia="hr-HR"/>
              </w:rPr>
              <w:t>Terenska nastava uključuje posjet poljoprivrednim sajmu, manifestaciji i /ili gospodarskom subjektu  koji sadržajno nadopunjuje nastavu iz tržišta i distribucije poljoprivredno-prehrambenih proizvoda s naglaskom na primjerima dobre prakse.</w:t>
            </w:r>
          </w:p>
        </w:tc>
        <w:tc>
          <w:tcPr>
            <w:tcW w:w="570" w:type="dxa"/>
            <w:vAlign w:val="center"/>
          </w:tcPr>
          <w:p w14:paraId="2F92B90A" w14:textId="77777777" w:rsidR="0085380A" w:rsidRPr="009A0177" w:rsidRDefault="0085380A" w:rsidP="0085380A">
            <w:pPr>
              <w:jc w:val="center"/>
              <w:rPr>
                <w:rFonts w:ascii="Arial Narrow" w:eastAsia="Times New Roman" w:hAnsi="Arial Narrow"/>
                <w:bCs/>
                <w:sz w:val="22"/>
                <w:szCs w:val="22"/>
                <w:lang w:eastAsia="hr-HR"/>
              </w:rPr>
            </w:pPr>
          </w:p>
        </w:tc>
        <w:tc>
          <w:tcPr>
            <w:tcW w:w="570" w:type="dxa"/>
            <w:vAlign w:val="center"/>
          </w:tcPr>
          <w:p w14:paraId="2AD17586" w14:textId="0EA85ADA" w:rsidR="0085380A" w:rsidRPr="009A0177" w:rsidRDefault="0085380A" w:rsidP="0085380A">
            <w:pPr>
              <w:jc w:val="center"/>
              <w:rPr>
                <w:rFonts w:ascii="Arial Narrow" w:eastAsia="Times New Roman" w:hAnsi="Arial Narrow"/>
                <w:bCs/>
                <w:sz w:val="22"/>
                <w:szCs w:val="22"/>
                <w:lang w:eastAsia="hr-HR"/>
              </w:rPr>
            </w:pPr>
            <w:r w:rsidRPr="009A0177">
              <w:rPr>
                <w:rFonts w:ascii="Arial Narrow" w:eastAsia="Times New Roman" w:hAnsi="Arial Narrow"/>
                <w:bCs/>
                <w:sz w:val="22"/>
                <w:szCs w:val="22"/>
                <w:lang w:eastAsia="hr-HR"/>
              </w:rPr>
              <w:t>6</w:t>
            </w:r>
          </w:p>
        </w:tc>
        <w:tc>
          <w:tcPr>
            <w:tcW w:w="576" w:type="dxa"/>
            <w:vAlign w:val="center"/>
          </w:tcPr>
          <w:p w14:paraId="409654B2" w14:textId="77777777" w:rsidR="0085380A" w:rsidRPr="009A0177" w:rsidRDefault="0085380A" w:rsidP="0085380A">
            <w:pPr>
              <w:jc w:val="center"/>
              <w:rPr>
                <w:rFonts w:ascii="Arial Narrow" w:eastAsia="Times New Roman" w:hAnsi="Arial Narrow"/>
                <w:sz w:val="22"/>
                <w:szCs w:val="22"/>
                <w:lang w:eastAsia="hr-HR"/>
              </w:rPr>
            </w:pPr>
          </w:p>
        </w:tc>
        <w:tc>
          <w:tcPr>
            <w:tcW w:w="1697" w:type="dxa"/>
          </w:tcPr>
          <w:p w14:paraId="623C0149" w14:textId="6EEE8802" w:rsidR="0085380A" w:rsidRPr="009A0177" w:rsidRDefault="0085380A" w:rsidP="0085380A">
            <w:pPr>
              <w:spacing w:after="0" w:line="240" w:lineRule="auto"/>
              <w:rPr>
                <w:rFonts w:ascii="Arial Narrow" w:eastAsia="Times New Roman" w:hAnsi="Arial Narrow"/>
                <w:sz w:val="22"/>
                <w:szCs w:val="22"/>
                <w:lang w:eastAsia="hr-HR"/>
              </w:rPr>
            </w:pPr>
            <w:r w:rsidRPr="009A0177">
              <w:rPr>
                <w:rFonts w:ascii="Arial Narrow" w:eastAsia="Times New Roman" w:hAnsi="Arial Narrow"/>
                <w:sz w:val="22"/>
                <w:szCs w:val="22"/>
                <w:lang w:eastAsia="hr-HR"/>
              </w:rPr>
              <w:t>Izvan Veleučilišta</w:t>
            </w:r>
          </w:p>
        </w:tc>
      </w:tr>
      <w:tr w:rsidR="005F6290" w:rsidRPr="009A0177" w14:paraId="23B4B8D9" w14:textId="77777777" w:rsidTr="0085380A">
        <w:tc>
          <w:tcPr>
            <w:tcW w:w="627" w:type="dxa"/>
          </w:tcPr>
          <w:p w14:paraId="4E8C07D8" w14:textId="77777777" w:rsidR="005F6290" w:rsidRPr="009A0177" w:rsidRDefault="005F6290" w:rsidP="0085380A">
            <w:pPr>
              <w:jc w:val="both"/>
              <w:rPr>
                <w:rFonts w:ascii="Arial Narrow" w:eastAsia="Times New Roman" w:hAnsi="Arial Narrow"/>
                <w:b/>
                <w:sz w:val="22"/>
                <w:szCs w:val="22"/>
                <w:lang w:eastAsia="hr-HR"/>
              </w:rPr>
            </w:pPr>
          </w:p>
        </w:tc>
        <w:tc>
          <w:tcPr>
            <w:tcW w:w="5166" w:type="dxa"/>
          </w:tcPr>
          <w:p w14:paraId="6D15C375" w14:textId="6CF82622" w:rsidR="005F6290" w:rsidRPr="009A0177" w:rsidRDefault="0052475E" w:rsidP="0085380A">
            <w:pPr>
              <w:spacing w:after="0" w:line="240" w:lineRule="auto"/>
              <w:rPr>
                <w:rFonts w:ascii="Arial Narrow" w:eastAsia="Calibri" w:hAnsi="Arial Narrow" w:cs="Arial"/>
                <w:b/>
                <w:bCs/>
                <w:kern w:val="32"/>
                <w:sz w:val="22"/>
                <w:szCs w:val="22"/>
              </w:rPr>
            </w:pPr>
            <w:r>
              <w:rPr>
                <w:rFonts w:ascii="Arial Narrow" w:eastAsia="Calibri" w:hAnsi="Arial Narrow" w:cs="Arial"/>
                <w:b/>
                <w:bCs/>
                <w:kern w:val="32"/>
                <w:sz w:val="22"/>
                <w:szCs w:val="22"/>
              </w:rPr>
              <w:t>Ukupno sati</w:t>
            </w:r>
          </w:p>
        </w:tc>
        <w:tc>
          <w:tcPr>
            <w:tcW w:w="570" w:type="dxa"/>
            <w:vAlign w:val="center"/>
          </w:tcPr>
          <w:p w14:paraId="76F83F1C" w14:textId="6F41A4F8" w:rsidR="005F6290" w:rsidRPr="009A0177" w:rsidRDefault="005F6290" w:rsidP="0085380A">
            <w:pPr>
              <w:jc w:val="center"/>
              <w:rPr>
                <w:rFonts w:ascii="Arial Narrow" w:eastAsia="Times New Roman" w:hAnsi="Arial Narrow"/>
                <w:b/>
                <w:sz w:val="22"/>
                <w:szCs w:val="22"/>
                <w:lang w:eastAsia="hr-HR"/>
              </w:rPr>
            </w:pPr>
            <w:r w:rsidRPr="009A0177">
              <w:rPr>
                <w:rFonts w:ascii="Arial Narrow" w:eastAsia="Times New Roman" w:hAnsi="Arial Narrow"/>
                <w:b/>
                <w:sz w:val="22"/>
                <w:szCs w:val="22"/>
                <w:lang w:eastAsia="hr-HR"/>
              </w:rPr>
              <w:t>30</w:t>
            </w:r>
          </w:p>
        </w:tc>
        <w:tc>
          <w:tcPr>
            <w:tcW w:w="570" w:type="dxa"/>
            <w:vAlign w:val="center"/>
          </w:tcPr>
          <w:p w14:paraId="2C9A0CAF" w14:textId="1A7343A3" w:rsidR="005F6290" w:rsidRPr="009A0177" w:rsidRDefault="005F6290" w:rsidP="0085380A">
            <w:pPr>
              <w:jc w:val="center"/>
              <w:rPr>
                <w:rFonts w:ascii="Arial Narrow" w:eastAsia="Times New Roman" w:hAnsi="Arial Narrow"/>
                <w:b/>
                <w:sz w:val="22"/>
                <w:szCs w:val="22"/>
                <w:lang w:eastAsia="hr-HR"/>
              </w:rPr>
            </w:pPr>
            <w:r w:rsidRPr="009A0177">
              <w:rPr>
                <w:rFonts w:ascii="Arial Narrow" w:eastAsia="Times New Roman" w:hAnsi="Arial Narrow"/>
                <w:b/>
                <w:sz w:val="22"/>
                <w:szCs w:val="22"/>
                <w:lang w:eastAsia="hr-HR"/>
              </w:rPr>
              <w:t>15</w:t>
            </w:r>
          </w:p>
        </w:tc>
        <w:tc>
          <w:tcPr>
            <w:tcW w:w="576" w:type="dxa"/>
            <w:vAlign w:val="center"/>
          </w:tcPr>
          <w:p w14:paraId="2CE564A0" w14:textId="77777777" w:rsidR="005F6290" w:rsidRPr="009A0177" w:rsidRDefault="005F6290" w:rsidP="0085380A">
            <w:pPr>
              <w:jc w:val="center"/>
              <w:rPr>
                <w:rFonts w:ascii="Arial Narrow" w:eastAsia="Times New Roman" w:hAnsi="Arial Narrow"/>
                <w:sz w:val="22"/>
                <w:szCs w:val="22"/>
                <w:lang w:eastAsia="hr-HR"/>
              </w:rPr>
            </w:pPr>
          </w:p>
        </w:tc>
        <w:tc>
          <w:tcPr>
            <w:tcW w:w="1697" w:type="dxa"/>
          </w:tcPr>
          <w:p w14:paraId="775219CD" w14:textId="77777777" w:rsidR="005F6290" w:rsidRPr="009A0177" w:rsidRDefault="005F6290" w:rsidP="0085380A">
            <w:pPr>
              <w:spacing w:after="0" w:line="240" w:lineRule="auto"/>
              <w:rPr>
                <w:rFonts w:ascii="Arial Narrow" w:eastAsia="Times New Roman" w:hAnsi="Arial Narrow"/>
                <w:sz w:val="22"/>
                <w:szCs w:val="22"/>
                <w:lang w:eastAsia="hr-HR"/>
              </w:rPr>
            </w:pPr>
          </w:p>
        </w:tc>
      </w:tr>
      <w:tr w:rsidR="0085380A" w:rsidRPr="009A0177" w14:paraId="57798567" w14:textId="77777777" w:rsidTr="0068315C">
        <w:tc>
          <w:tcPr>
            <w:tcW w:w="627" w:type="dxa"/>
            <w:tcBorders>
              <w:top w:val="single" w:sz="6" w:space="0" w:color="auto"/>
              <w:left w:val="single" w:sz="6" w:space="0" w:color="auto"/>
              <w:bottom w:val="single" w:sz="6" w:space="0" w:color="auto"/>
              <w:right w:val="single" w:sz="4" w:space="0" w:color="auto"/>
            </w:tcBorders>
          </w:tcPr>
          <w:p w14:paraId="42959D9D" w14:textId="4A03EE2C"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sz w:val="22"/>
                <w:szCs w:val="22"/>
                <w:lang w:eastAsia="hr-HR"/>
              </w:rPr>
              <w:t>SP</w:t>
            </w:r>
          </w:p>
        </w:tc>
        <w:tc>
          <w:tcPr>
            <w:tcW w:w="5166" w:type="dxa"/>
            <w:vAlign w:val="center"/>
          </w:tcPr>
          <w:p w14:paraId="5F388DDB" w14:textId="77777777" w:rsidR="0085380A" w:rsidRPr="009A0177" w:rsidRDefault="0085380A" w:rsidP="0085380A">
            <w:pPr>
              <w:spacing w:after="0" w:line="240" w:lineRule="auto"/>
              <w:rPr>
                <w:rFonts w:ascii="Arial Narrow" w:eastAsia="Times New Roman" w:hAnsi="Arial Narrow" w:cs="Arial"/>
                <w:b/>
                <w:bCs/>
                <w:kern w:val="32"/>
                <w:sz w:val="22"/>
                <w:szCs w:val="22"/>
                <w:lang w:eastAsia="hr-HR"/>
              </w:rPr>
            </w:pPr>
            <w:r w:rsidRPr="009A0177">
              <w:rPr>
                <w:rFonts w:ascii="Arial Narrow" w:eastAsia="Times New Roman" w:hAnsi="Arial Narrow" w:cs="Arial"/>
                <w:b/>
                <w:bCs/>
                <w:kern w:val="32"/>
                <w:sz w:val="22"/>
                <w:szCs w:val="22"/>
                <w:lang w:eastAsia="hr-HR"/>
              </w:rPr>
              <w:t xml:space="preserve">Stručna praksa – integrirani projektni zadatak (IPZ) </w:t>
            </w:r>
            <w:r w:rsidRPr="009A0177">
              <w:rPr>
                <w:rFonts w:ascii="Arial Narrow" w:eastAsia="Times New Roman" w:hAnsi="Arial Narrow" w:cs="Arial"/>
                <w:bCs/>
                <w:kern w:val="32"/>
                <w:sz w:val="22"/>
                <w:szCs w:val="22"/>
                <w:lang w:eastAsia="hr-HR"/>
              </w:rPr>
              <w:t>odvija se u okviru predmeta Tržište i distribucija poljoprivredno-prehrambenih proizvoda (</w:t>
            </w:r>
            <w:proofErr w:type="spellStart"/>
            <w:r w:rsidRPr="009A0177">
              <w:rPr>
                <w:rFonts w:ascii="Arial Narrow" w:eastAsia="Times New Roman" w:hAnsi="Arial Narrow" w:cs="Arial"/>
                <w:bCs/>
                <w:kern w:val="32"/>
                <w:sz w:val="22"/>
                <w:szCs w:val="22"/>
                <w:lang w:eastAsia="hr-HR"/>
              </w:rPr>
              <w:t>TiDPPP</w:t>
            </w:r>
            <w:proofErr w:type="spellEnd"/>
            <w:r w:rsidRPr="009A0177">
              <w:rPr>
                <w:rFonts w:ascii="Arial Narrow" w:eastAsia="Times New Roman" w:hAnsi="Arial Narrow" w:cs="Arial"/>
                <w:bCs/>
                <w:kern w:val="32"/>
                <w:sz w:val="22"/>
                <w:szCs w:val="22"/>
                <w:lang w:eastAsia="hr-HR"/>
              </w:rPr>
              <w:t>), Poduzetništvo u poljoprivredi, Oblici financiranja u poljoprivredi i Troškovi i kalkulacije.</w:t>
            </w:r>
          </w:p>
          <w:p w14:paraId="17A700CC" w14:textId="77777777" w:rsidR="0085380A" w:rsidRPr="009A0177" w:rsidRDefault="0085380A" w:rsidP="0085380A">
            <w:pPr>
              <w:spacing w:after="0" w:line="240" w:lineRule="auto"/>
              <w:rPr>
                <w:rFonts w:ascii="Arial Narrow" w:eastAsia="Times New Roman" w:hAnsi="Arial Narrow" w:cs="Arial"/>
                <w:bCs/>
                <w:kern w:val="32"/>
                <w:sz w:val="22"/>
                <w:szCs w:val="22"/>
                <w:lang w:eastAsia="hr-HR"/>
              </w:rPr>
            </w:pPr>
            <w:r w:rsidRPr="009A0177">
              <w:rPr>
                <w:rFonts w:ascii="Arial Narrow" w:eastAsia="Times New Roman" w:hAnsi="Arial Narrow" w:cs="Arial"/>
                <w:bCs/>
                <w:kern w:val="32"/>
                <w:sz w:val="22"/>
                <w:szCs w:val="22"/>
                <w:lang w:eastAsia="hr-HR"/>
              </w:rPr>
              <w:t xml:space="preserve">Studenti rješavaju integrirani zadatak na zadanu temu </w:t>
            </w:r>
            <w:r w:rsidRPr="009A0177">
              <w:rPr>
                <w:rFonts w:ascii="Arial Narrow" w:eastAsia="Times New Roman" w:hAnsi="Arial Narrow" w:cs="Arial"/>
                <w:b/>
                <w:bCs/>
                <w:kern w:val="32"/>
                <w:sz w:val="22"/>
                <w:szCs w:val="22"/>
                <w:lang w:eastAsia="hr-HR"/>
              </w:rPr>
              <w:t>„Izrada poslovnog plana poduzetnika“.</w:t>
            </w:r>
            <w:r w:rsidRPr="009A0177">
              <w:rPr>
                <w:rFonts w:ascii="Arial Narrow" w:eastAsia="Times New Roman" w:hAnsi="Arial Narrow" w:cs="Arial"/>
                <w:bCs/>
                <w:kern w:val="32"/>
                <w:sz w:val="22"/>
                <w:szCs w:val="22"/>
                <w:lang w:eastAsia="hr-HR"/>
              </w:rPr>
              <w:t xml:space="preserve"> Studenti trebaju na </w:t>
            </w:r>
            <w:r w:rsidRPr="009A0177">
              <w:rPr>
                <w:rFonts w:ascii="Arial Narrow" w:eastAsia="Times New Roman" w:hAnsi="Arial Narrow" w:cs="Arial"/>
                <w:bCs/>
                <w:kern w:val="32"/>
                <w:sz w:val="22"/>
                <w:szCs w:val="22"/>
                <w:lang w:eastAsia="hr-HR"/>
              </w:rPr>
              <w:lastRenderedPageBreak/>
              <w:t>temelju vlastite ideje  izraditi poslovni plan poduzetničkog projekta koji sadrži sve aspekte izvedene nastave, a posebno one dijelove koji se ocjenjuju kroz ishode učenja na pojedinim predmetima.</w:t>
            </w:r>
          </w:p>
          <w:p w14:paraId="7CD65DB5" w14:textId="77777777" w:rsidR="0085380A" w:rsidRPr="009A0177" w:rsidRDefault="0085380A" w:rsidP="0085380A">
            <w:pPr>
              <w:spacing w:after="0" w:line="240" w:lineRule="auto"/>
              <w:rPr>
                <w:rFonts w:ascii="Arial Narrow" w:eastAsia="Times New Roman" w:hAnsi="Arial Narrow" w:cs="Arial"/>
                <w:bCs/>
                <w:kern w:val="32"/>
                <w:sz w:val="22"/>
                <w:szCs w:val="22"/>
                <w:lang w:eastAsia="hr-HR"/>
              </w:rPr>
            </w:pPr>
            <w:r w:rsidRPr="009A0177">
              <w:rPr>
                <w:rFonts w:ascii="Arial Narrow" w:eastAsia="Times New Roman" w:hAnsi="Arial Narrow" w:cs="Arial"/>
                <w:bCs/>
                <w:kern w:val="32"/>
                <w:sz w:val="22"/>
                <w:szCs w:val="22"/>
                <w:lang w:eastAsia="hr-HR"/>
              </w:rPr>
              <w:t>Studenti imaju ulogu istraživača radi donošenja ispravnih poslovnih odluka koje će implementirati u Poslovni plan u skladu sa svojom poduzetničkom idejom. Student na konkretnom primjeru prikazuje svoje ideje te promišlja mogućnosti postizanja poslovnog uspjeha u nekom obračunskom razdoblju (npr. 5 godina).</w:t>
            </w:r>
          </w:p>
          <w:p w14:paraId="46D5F385" w14:textId="77777777" w:rsidR="0085380A" w:rsidRPr="009A0177" w:rsidRDefault="0085380A" w:rsidP="0085380A">
            <w:pPr>
              <w:spacing w:after="0" w:line="240" w:lineRule="auto"/>
              <w:rPr>
                <w:rFonts w:ascii="Arial Narrow" w:eastAsia="Times New Roman" w:hAnsi="Arial Narrow" w:cs="Arial"/>
                <w:bCs/>
                <w:kern w:val="32"/>
                <w:sz w:val="22"/>
                <w:szCs w:val="22"/>
                <w:lang w:eastAsia="hr-HR"/>
              </w:rPr>
            </w:pPr>
            <w:r w:rsidRPr="009A0177">
              <w:rPr>
                <w:rFonts w:ascii="Arial Narrow" w:eastAsia="Times New Roman" w:hAnsi="Arial Narrow" w:cs="Arial"/>
                <w:bCs/>
                <w:kern w:val="32"/>
                <w:sz w:val="22"/>
                <w:szCs w:val="22"/>
                <w:lang w:eastAsia="hr-HR"/>
              </w:rPr>
              <w:t>Cilj integriranog zadatka je razviti kod studenata sposobnost:</w:t>
            </w:r>
          </w:p>
          <w:p w14:paraId="18EC1E72" w14:textId="77777777" w:rsidR="0085380A" w:rsidRPr="009A0177" w:rsidRDefault="0085380A" w:rsidP="0085380A">
            <w:pPr>
              <w:autoSpaceDE w:val="0"/>
              <w:autoSpaceDN w:val="0"/>
              <w:adjustRightInd w:val="0"/>
              <w:spacing w:after="0" w:line="240" w:lineRule="auto"/>
              <w:rPr>
                <w:rFonts w:ascii="Arial Narrow" w:eastAsia="Calibri" w:hAnsi="Arial Narrow" w:cs="Arial"/>
                <w:color w:val="000000"/>
                <w:sz w:val="22"/>
                <w:szCs w:val="22"/>
                <w:lang w:eastAsia="hr-HR"/>
              </w:rPr>
            </w:pPr>
            <w:r w:rsidRPr="009A0177">
              <w:rPr>
                <w:rFonts w:ascii="Arial Narrow" w:eastAsia="Calibri" w:hAnsi="Arial Narrow" w:cs="Arial"/>
                <w:color w:val="000000"/>
                <w:sz w:val="22"/>
                <w:szCs w:val="22"/>
                <w:lang w:eastAsia="hr-HR"/>
              </w:rPr>
              <w:t>- samostalne izrade poduzetničkog poslovnog plana poljoprivrednog gospodarstva na temelju stvarne ili simulirane poduzetničke ideje</w:t>
            </w:r>
          </w:p>
          <w:p w14:paraId="3558A8D2" w14:textId="77777777" w:rsidR="0085380A" w:rsidRPr="009A0177" w:rsidRDefault="0085380A" w:rsidP="0085380A">
            <w:pPr>
              <w:autoSpaceDE w:val="0"/>
              <w:autoSpaceDN w:val="0"/>
              <w:adjustRightInd w:val="0"/>
              <w:spacing w:after="0" w:line="240" w:lineRule="auto"/>
              <w:rPr>
                <w:rFonts w:ascii="Arial Narrow" w:eastAsia="Calibri" w:hAnsi="Arial Narrow" w:cs="Arial"/>
                <w:color w:val="000000"/>
                <w:sz w:val="22"/>
                <w:szCs w:val="22"/>
                <w:lang w:eastAsia="hr-HR"/>
              </w:rPr>
            </w:pPr>
            <w:r w:rsidRPr="009A0177">
              <w:rPr>
                <w:rFonts w:ascii="Arial Narrow" w:eastAsia="Calibri" w:hAnsi="Arial Narrow" w:cs="Arial"/>
                <w:color w:val="000000"/>
                <w:sz w:val="22"/>
                <w:szCs w:val="22"/>
                <w:lang w:eastAsia="hr-HR"/>
              </w:rPr>
              <w:t xml:space="preserve">- ocijeniti učinkovitost poduzetničkog poslovnog plana </w:t>
            </w:r>
          </w:p>
          <w:p w14:paraId="25515CFA" w14:textId="77777777" w:rsidR="0085380A" w:rsidRPr="009A0177" w:rsidRDefault="0085380A" w:rsidP="0085380A">
            <w:pPr>
              <w:autoSpaceDE w:val="0"/>
              <w:autoSpaceDN w:val="0"/>
              <w:adjustRightInd w:val="0"/>
              <w:spacing w:after="0" w:line="240" w:lineRule="auto"/>
              <w:rPr>
                <w:rFonts w:ascii="Arial Narrow" w:eastAsia="Calibri" w:hAnsi="Arial Narrow" w:cs="Arial"/>
                <w:color w:val="000000"/>
                <w:sz w:val="22"/>
                <w:szCs w:val="22"/>
                <w:lang w:eastAsia="hr-HR"/>
              </w:rPr>
            </w:pPr>
            <w:r w:rsidRPr="009A0177">
              <w:rPr>
                <w:rFonts w:ascii="Arial Narrow" w:eastAsia="Calibri" w:hAnsi="Arial Narrow" w:cs="Arial"/>
                <w:color w:val="000000"/>
                <w:sz w:val="22"/>
                <w:szCs w:val="22"/>
                <w:lang w:eastAsia="hr-HR"/>
              </w:rPr>
              <w:t xml:space="preserve">- procijeniti kritične točke u poduzetničkom planu </w:t>
            </w:r>
          </w:p>
          <w:p w14:paraId="3D68B0BF" w14:textId="77777777" w:rsidR="0085380A" w:rsidRPr="009A0177" w:rsidRDefault="0085380A" w:rsidP="0085380A">
            <w:pPr>
              <w:autoSpaceDE w:val="0"/>
              <w:autoSpaceDN w:val="0"/>
              <w:adjustRightInd w:val="0"/>
              <w:spacing w:after="0" w:line="240" w:lineRule="auto"/>
              <w:rPr>
                <w:rFonts w:ascii="Arial Narrow" w:eastAsia="Calibri" w:hAnsi="Arial Narrow" w:cs="Arial"/>
                <w:color w:val="000000"/>
                <w:sz w:val="22"/>
                <w:szCs w:val="22"/>
                <w:lang w:eastAsia="hr-HR"/>
              </w:rPr>
            </w:pPr>
            <w:r w:rsidRPr="009A0177">
              <w:rPr>
                <w:rFonts w:ascii="Arial Narrow" w:eastAsia="Calibri" w:hAnsi="Arial Narrow" w:cs="Arial"/>
                <w:color w:val="000000"/>
                <w:sz w:val="22"/>
                <w:szCs w:val="22"/>
                <w:lang w:eastAsia="hr-HR"/>
              </w:rPr>
              <w:t xml:space="preserve">- izraziti se jasno i argumentirano o svojim stavovima glede procijene uspješnosti poduzetničkog pothvata </w:t>
            </w:r>
          </w:p>
          <w:p w14:paraId="1F37C3C7" w14:textId="745165A0" w:rsidR="0085380A" w:rsidRPr="009A0177" w:rsidRDefault="0085380A" w:rsidP="0085380A">
            <w:pPr>
              <w:jc w:val="both"/>
              <w:rPr>
                <w:rFonts w:ascii="Arial Narrow" w:eastAsia="Times New Roman" w:hAnsi="Arial Narrow"/>
                <w:sz w:val="22"/>
                <w:szCs w:val="22"/>
                <w:lang w:eastAsia="hr-HR"/>
              </w:rPr>
            </w:pPr>
            <w:r w:rsidRPr="009A0177">
              <w:rPr>
                <w:rFonts w:ascii="Arial Narrow" w:eastAsia="Times New Roman" w:hAnsi="Arial Narrow"/>
                <w:sz w:val="22"/>
                <w:szCs w:val="22"/>
                <w:lang w:eastAsia="hr-HR"/>
              </w:rPr>
              <w:t>- prezentirati vlastite rezultate istraživanja široj publici (PP prezentacija)</w:t>
            </w:r>
          </w:p>
        </w:tc>
        <w:tc>
          <w:tcPr>
            <w:tcW w:w="1716" w:type="dxa"/>
            <w:gridSpan w:val="3"/>
            <w:tcBorders>
              <w:top w:val="single" w:sz="6" w:space="0" w:color="auto"/>
              <w:left w:val="single" w:sz="6" w:space="0" w:color="auto"/>
              <w:bottom w:val="single" w:sz="6" w:space="0" w:color="auto"/>
              <w:right w:val="single" w:sz="6" w:space="0" w:color="auto"/>
            </w:tcBorders>
          </w:tcPr>
          <w:p w14:paraId="3B8222D0" w14:textId="77777777" w:rsidR="0085380A" w:rsidRPr="009A0177" w:rsidRDefault="0085380A" w:rsidP="0085380A">
            <w:pPr>
              <w:jc w:val="center"/>
              <w:rPr>
                <w:rFonts w:ascii="Arial Narrow" w:eastAsia="Times New Roman" w:hAnsi="Arial Narrow"/>
                <w:sz w:val="22"/>
                <w:szCs w:val="22"/>
                <w:lang w:eastAsia="hr-HR"/>
              </w:rPr>
            </w:pPr>
          </w:p>
          <w:p w14:paraId="2AC8DEFE" w14:textId="77777777" w:rsidR="0085380A" w:rsidRPr="009A0177" w:rsidRDefault="0085380A" w:rsidP="0085380A">
            <w:pPr>
              <w:jc w:val="center"/>
              <w:rPr>
                <w:rFonts w:ascii="Arial Narrow" w:eastAsia="Times New Roman" w:hAnsi="Arial Narrow"/>
                <w:sz w:val="22"/>
                <w:szCs w:val="22"/>
                <w:lang w:eastAsia="hr-HR"/>
              </w:rPr>
            </w:pPr>
          </w:p>
          <w:p w14:paraId="0D116671" w14:textId="77777777" w:rsidR="0085380A" w:rsidRPr="009A0177" w:rsidRDefault="0085380A" w:rsidP="0085380A">
            <w:pPr>
              <w:jc w:val="center"/>
              <w:rPr>
                <w:rFonts w:ascii="Arial Narrow" w:eastAsia="Times New Roman" w:hAnsi="Arial Narrow"/>
                <w:sz w:val="22"/>
                <w:szCs w:val="22"/>
                <w:lang w:eastAsia="hr-HR"/>
              </w:rPr>
            </w:pPr>
          </w:p>
          <w:p w14:paraId="0E558ED3" w14:textId="77777777" w:rsidR="0085380A" w:rsidRPr="009A0177" w:rsidRDefault="0085380A" w:rsidP="0085380A">
            <w:pPr>
              <w:jc w:val="center"/>
              <w:rPr>
                <w:rFonts w:ascii="Arial Narrow" w:eastAsia="Times New Roman" w:hAnsi="Arial Narrow"/>
                <w:sz w:val="22"/>
                <w:szCs w:val="22"/>
                <w:lang w:eastAsia="hr-HR"/>
              </w:rPr>
            </w:pPr>
          </w:p>
          <w:p w14:paraId="6B880997" w14:textId="77777777" w:rsidR="0085380A" w:rsidRPr="009A0177" w:rsidRDefault="0085380A" w:rsidP="0085380A">
            <w:pPr>
              <w:jc w:val="center"/>
              <w:rPr>
                <w:rFonts w:ascii="Arial Narrow" w:eastAsia="Times New Roman" w:hAnsi="Arial Narrow"/>
                <w:sz w:val="22"/>
                <w:szCs w:val="22"/>
                <w:lang w:eastAsia="hr-HR"/>
              </w:rPr>
            </w:pPr>
          </w:p>
          <w:p w14:paraId="5027A67E" w14:textId="77777777" w:rsidR="0085380A" w:rsidRPr="009A0177" w:rsidRDefault="0085380A" w:rsidP="0085380A">
            <w:pPr>
              <w:jc w:val="center"/>
              <w:rPr>
                <w:rFonts w:ascii="Arial Narrow" w:eastAsia="Times New Roman" w:hAnsi="Arial Narrow"/>
                <w:sz w:val="22"/>
                <w:szCs w:val="22"/>
                <w:lang w:eastAsia="hr-HR"/>
              </w:rPr>
            </w:pPr>
          </w:p>
          <w:p w14:paraId="39B2427E" w14:textId="77777777" w:rsidR="0085380A" w:rsidRPr="009A0177" w:rsidRDefault="0085380A" w:rsidP="0085380A">
            <w:pPr>
              <w:jc w:val="center"/>
              <w:rPr>
                <w:rFonts w:ascii="Arial Narrow" w:eastAsia="Times New Roman" w:hAnsi="Arial Narrow"/>
                <w:sz w:val="22"/>
                <w:szCs w:val="22"/>
                <w:lang w:eastAsia="hr-HR"/>
              </w:rPr>
            </w:pPr>
          </w:p>
          <w:p w14:paraId="50E67C2A" w14:textId="77777777" w:rsidR="0085380A" w:rsidRPr="009A0177" w:rsidRDefault="0085380A" w:rsidP="0085380A">
            <w:pPr>
              <w:jc w:val="center"/>
              <w:rPr>
                <w:rFonts w:ascii="Arial Narrow" w:eastAsia="Times New Roman" w:hAnsi="Arial Narrow"/>
                <w:sz w:val="22"/>
                <w:szCs w:val="22"/>
                <w:lang w:eastAsia="hr-HR"/>
              </w:rPr>
            </w:pPr>
          </w:p>
          <w:p w14:paraId="13AE6E63" w14:textId="7B317BD0" w:rsidR="0085380A" w:rsidRPr="0052475E" w:rsidRDefault="0085380A" w:rsidP="0085380A">
            <w:pPr>
              <w:jc w:val="center"/>
              <w:rPr>
                <w:rFonts w:ascii="Arial Narrow" w:eastAsia="Times New Roman" w:hAnsi="Arial Narrow"/>
                <w:sz w:val="22"/>
                <w:szCs w:val="22"/>
                <w:lang w:eastAsia="hr-HR"/>
              </w:rPr>
            </w:pPr>
            <w:r w:rsidRPr="0052475E">
              <w:rPr>
                <w:rFonts w:ascii="Arial Narrow" w:eastAsia="Times New Roman" w:hAnsi="Arial Narrow"/>
                <w:sz w:val="22"/>
                <w:szCs w:val="22"/>
                <w:lang w:eastAsia="hr-HR"/>
              </w:rPr>
              <w:t>15</w:t>
            </w:r>
          </w:p>
        </w:tc>
        <w:tc>
          <w:tcPr>
            <w:tcW w:w="1697" w:type="dxa"/>
            <w:tcBorders>
              <w:top w:val="single" w:sz="6" w:space="0" w:color="auto"/>
              <w:left w:val="single" w:sz="6" w:space="0" w:color="auto"/>
              <w:bottom w:val="single" w:sz="6" w:space="0" w:color="auto"/>
              <w:right w:val="single" w:sz="6" w:space="0" w:color="auto"/>
            </w:tcBorders>
          </w:tcPr>
          <w:p w14:paraId="5D40BAB9" w14:textId="77777777" w:rsidR="0085380A" w:rsidRPr="009A0177" w:rsidRDefault="0085380A" w:rsidP="0085380A">
            <w:pPr>
              <w:jc w:val="center"/>
              <w:rPr>
                <w:rFonts w:ascii="Arial Narrow" w:eastAsia="Times New Roman" w:hAnsi="Arial Narrow"/>
                <w:sz w:val="22"/>
                <w:szCs w:val="22"/>
                <w:lang w:eastAsia="hr-HR"/>
              </w:rPr>
            </w:pPr>
          </w:p>
          <w:p w14:paraId="46408957" w14:textId="77777777" w:rsidR="005F6290" w:rsidRPr="009A0177" w:rsidRDefault="005F6290" w:rsidP="0085380A">
            <w:pPr>
              <w:jc w:val="center"/>
              <w:rPr>
                <w:rFonts w:ascii="Arial Narrow" w:eastAsia="Times New Roman" w:hAnsi="Arial Narrow"/>
                <w:sz w:val="22"/>
                <w:szCs w:val="22"/>
                <w:lang w:eastAsia="hr-HR"/>
              </w:rPr>
            </w:pPr>
          </w:p>
          <w:p w14:paraId="51891DC1" w14:textId="77777777" w:rsidR="005F6290" w:rsidRPr="009A0177" w:rsidRDefault="005F6290" w:rsidP="0085380A">
            <w:pPr>
              <w:jc w:val="center"/>
              <w:rPr>
                <w:rFonts w:ascii="Arial Narrow" w:eastAsia="Times New Roman" w:hAnsi="Arial Narrow"/>
                <w:sz w:val="22"/>
                <w:szCs w:val="22"/>
                <w:lang w:eastAsia="hr-HR"/>
              </w:rPr>
            </w:pPr>
          </w:p>
          <w:p w14:paraId="12169100" w14:textId="77777777" w:rsidR="005F6290" w:rsidRPr="009A0177" w:rsidRDefault="005F6290" w:rsidP="0085380A">
            <w:pPr>
              <w:jc w:val="center"/>
              <w:rPr>
                <w:rFonts w:ascii="Arial Narrow" w:eastAsia="Times New Roman" w:hAnsi="Arial Narrow"/>
                <w:sz w:val="22"/>
                <w:szCs w:val="22"/>
                <w:lang w:eastAsia="hr-HR"/>
              </w:rPr>
            </w:pPr>
          </w:p>
          <w:p w14:paraId="5EFBA401" w14:textId="77777777" w:rsidR="005F6290" w:rsidRPr="009A0177" w:rsidRDefault="005F6290" w:rsidP="0085380A">
            <w:pPr>
              <w:jc w:val="center"/>
              <w:rPr>
                <w:rFonts w:ascii="Arial Narrow" w:eastAsia="Times New Roman" w:hAnsi="Arial Narrow"/>
                <w:sz w:val="22"/>
                <w:szCs w:val="22"/>
                <w:lang w:eastAsia="hr-HR"/>
              </w:rPr>
            </w:pPr>
          </w:p>
          <w:p w14:paraId="18A2B075" w14:textId="77777777" w:rsidR="005F6290" w:rsidRPr="009A0177" w:rsidRDefault="005F6290" w:rsidP="0085380A">
            <w:pPr>
              <w:jc w:val="center"/>
              <w:rPr>
                <w:rFonts w:ascii="Arial Narrow" w:eastAsia="Times New Roman" w:hAnsi="Arial Narrow"/>
                <w:sz w:val="22"/>
                <w:szCs w:val="22"/>
                <w:lang w:eastAsia="hr-HR"/>
              </w:rPr>
            </w:pPr>
          </w:p>
          <w:p w14:paraId="35CA0BCA" w14:textId="11B6F072" w:rsidR="005F6290" w:rsidRPr="009A0177" w:rsidRDefault="005F6290" w:rsidP="0085380A">
            <w:pPr>
              <w:jc w:val="center"/>
              <w:rPr>
                <w:rFonts w:ascii="Arial Narrow" w:eastAsia="Times New Roman" w:hAnsi="Arial Narrow"/>
                <w:sz w:val="22"/>
                <w:szCs w:val="22"/>
                <w:lang w:eastAsia="hr-HR"/>
              </w:rPr>
            </w:pPr>
          </w:p>
          <w:p w14:paraId="3232F332" w14:textId="77777777" w:rsidR="005F6290" w:rsidRPr="009A0177" w:rsidRDefault="005F6290" w:rsidP="0085380A">
            <w:pPr>
              <w:jc w:val="center"/>
              <w:rPr>
                <w:rFonts w:ascii="Arial Narrow" w:eastAsia="Times New Roman" w:hAnsi="Arial Narrow"/>
                <w:sz w:val="22"/>
                <w:szCs w:val="22"/>
                <w:lang w:eastAsia="hr-HR"/>
              </w:rPr>
            </w:pPr>
          </w:p>
          <w:p w14:paraId="1DEBB8B6" w14:textId="77777777" w:rsidR="005F6290" w:rsidRPr="009A0177" w:rsidRDefault="005F6290" w:rsidP="005F6290">
            <w:pPr>
              <w:spacing w:after="0" w:line="240" w:lineRule="auto"/>
              <w:jc w:val="center"/>
              <w:rPr>
                <w:rFonts w:ascii="Arial Narrow" w:eastAsia="Times New Roman" w:hAnsi="Arial Narrow"/>
                <w:sz w:val="22"/>
                <w:szCs w:val="22"/>
                <w:lang w:eastAsia="hr-HR"/>
              </w:rPr>
            </w:pPr>
            <w:r w:rsidRPr="009A0177">
              <w:rPr>
                <w:rFonts w:ascii="Arial Narrow" w:eastAsia="Times New Roman" w:hAnsi="Arial Narrow"/>
                <w:sz w:val="22"/>
                <w:szCs w:val="22"/>
                <w:lang w:eastAsia="hr-HR"/>
              </w:rPr>
              <w:t xml:space="preserve">Predavaonica </w:t>
            </w:r>
          </w:p>
          <w:p w14:paraId="7719ECA4" w14:textId="77777777" w:rsidR="005F6290" w:rsidRPr="009A0177" w:rsidRDefault="005F6290" w:rsidP="005F6290">
            <w:pPr>
              <w:spacing w:after="0" w:line="240" w:lineRule="auto"/>
              <w:jc w:val="center"/>
              <w:rPr>
                <w:rFonts w:ascii="Arial Narrow" w:eastAsia="Times New Roman" w:hAnsi="Arial Narrow"/>
                <w:sz w:val="22"/>
                <w:szCs w:val="22"/>
                <w:lang w:eastAsia="hr-HR"/>
              </w:rPr>
            </w:pPr>
            <w:r w:rsidRPr="009A0177">
              <w:rPr>
                <w:rFonts w:ascii="Arial Narrow" w:eastAsia="Times New Roman" w:hAnsi="Arial Narrow"/>
                <w:sz w:val="22"/>
                <w:szCs w:val="22"/>
                <w:lang w:eastAsia="hr-HR"/>
              </w:rPr>
              <w:t>i</w:t>
            </w:r>
          </w:p>
          <w:p w14:paraId="25CD7E78" w14:textId="3A0CA230" w:rsidR="005F6290" w:rsidRPr="009A0177" w:rsidRDefault="005F6290" w:rsidP="005F6290">
            <w:pPr>
              <w:jc w:val="center"/>
              <w:rPr>
                <w:rFonts w:ascii="Arial Narrow" w:eastAsia="Times New Roman" w:hAnsi="Arial Narrow"/>
                <w:sz w:val="22"/>
                <w:szCs w:val="22"/>
                <w:lang w:eastAsia="hr-HR"/>
              </w:rPr>
            </w:pPr>
            <w:r w:rsidRPr="009A0177">
              <w:rPr>
                <w:rFonts w:ascii="Arial Narrow" w:eastAsia="Times New Roman" w:hAnsi="Arial Narrow"/>
                <w:sz w:val="22"/>
                <w:szCs w:val="22"/>
                <w:lang w:eastAsia="hr-HR"/>
              </w:rPr>
              <w:t>izvan Veleučilišta</w:t>
            </w:r>
          </w:p>
        </w:tc>
      </w:tr>
      <w:tr w:rsidR="0052475E" w:rsidRPr="009A0177" w14:paraId="4D21CD43" w14:textId="77777777" w:rsidTr="00DF508B">
        <w:tc>
          <w:tcPr>
            <w:tcW w:w="627" w:type="dxa"/>
            <w:tcBorders>
              <w:top w:val="single" w:sz="6" w:space="0" w:color="auto"/>
              <w:left w:val="single" w:sz="6" w:space="0" w:color="auto"/>
              <w:bottom w:val="single" w:sz="6" w:space="0" w:color="auto"/>
              <w:right w:val="single" w:sz="4" w:space="0" w:color="auto"/>
            </w:tcBorders>
          </w:tcPr>
          <w:p w14:paraId="156AF0CB" w14:textId="77777777" w:rsidR="0052475E" w:rsidRPr="009A0177" w:rsidRDefault="0052475E" w:rsidP="0052475E">
            <w:pPr>
              <w:spacing w:after="0" w:line="276" w:lineRule="auto"/>
              <w:jc w:val="both"/>
              <w:rPr>
                <w:rFonts w:ascii="Arial Narrow" w:eastAsia="Times New Roman" w:hAnsi="Arial Narrow"/>
                <w:sz w:val="22"/>
                <w:szCs w:val="22"/>
                <w:lang w:eastAsia="hr-HR"/>
              </w:rPr>
            </w:pPr>
          </w:p>
        </w:tc>
        <w:tc>
          <w:tcPr>
            <w:tcW w:w="5166" w:type="dxa"/>
            <w:vAlign w:val="center"/>
          </w:tcPr>
          <w:p w14:paraId="42A44867" w14:textId="77777777" w:rsidR="0052475E" w:rsidRPr="009A0177" w:rsidRDefault="0052475E" w:rsidP="0052475E">
            <w:pPr>
              <w:spacing w:after="0" w:line="276" w:lineRule="auto"/>
              <w:rPr>
                <w:rFonts w:ascii="Arial Narrow" w:eastAsia="Times New Roman" w:hAnsi="Arial Narrow" w:cs="Arial"/>
                <w:b/>
                <w:bCs/>
                <w:kern w:val="32"/>
                <w:sz w:val="22"/>
                <w:szCs w:val="22"/>
                <w:lang w:eastAsia="hr-HR"/>
              </w:rPr>
            </w:pPr>
          </w:p>
        </w:tc>
        <w:tc>
          <w:tcPr>
            <w:tcW w:w="572" w:type="dxa"/>
            <w:tcBorders>
              <w:top w:val="single" w:sz="6" w:space="0" w:color="auto"/>
              <w:left w:val="single" w:sz="6" w:space="0" w:color="auto"/>
              <w:right w:val="single" w:sz="6" w:space="0" w:color="auto"/>
            </w:tcBorders>
          </w:tcPr>
          <w:p w14:paraId="49AA4FE7" w14:textId="371B189C" w:rsidR="0052475E" w:rsidRPr="0052475E" w:rsidRDefault="0052475E" w:rsidP="0052475E">
            <w:pPr>
              <w:spacing w:after="0" w:line="276" w:lineRule="auto"/>
              <w:jc w:val="center"/>
              <w:rPr>
                <w:rFonts w:ascii="Arial Narrow" w:eastAsia="Times New Roman" w:hAnsi="Arial Narrow"/>
                <w:b/>
                <w:sz w:val="22"/>
                <w:szCs w:val="22"/>
                <w:lang w:eastAsia="hr-HR"/>
              </w:rPr>
            </w:pPr>
            <w:r w:rsidRPr="0052475E">
              <w:rPr>
                <w:rFonts w:ascii="Arial Narrow" w:eastAsia="Times New Roman" w:hAnsi="Arial Narrow"/>
                <w:b/>
                <w:sz w:val="22"/>
                <w:szCs w:val="22"/>
                <w:lang w:eastAsia="hr-HR"/>
              </w:rPr>
              <w:t>P</w:t>
            </w:r>
          </w:p>
        </w:tc>
        <w:tc>
          <w:tcPr>
            <w:tcW w:w="572" w:type="dxa"/>
            <w:tcBorders>
              <w:top w:val="single" w:sz="6" w:space="0" w:color="auto"/>
              <w:left w:val="single" w:sz="6" w:space="0" w:color="auto"/>
              <w:right w:val="single" w:sz="6" w:space="0" w:color="auto"/>
            </w:tcBorders>
          </w:tcPr>
          <w:p w14:paraId="25C8200B" w14:textId="258BD6F0" w:rsidR="0052475E" w:rsidRPr="0052475E" w:rsidRDefault="0052475E" w:rsidP="0052475E">
            <w:pPr>
              <w:spacing w:after="0" w:line="276" w:lineRule="auto"/>
              <w:jc w:val="center"/>
              <w:rPr>
                <w:rFonts w:ascii="Arial Narrow" w:eastAsia="Times New Roman" w:hAnsi="Arial Narrow"/>
                <w:b/>
                <w:sz w:val="22"/>
                <w:szCs w:val="22"/>
                <w:lang w:eastAsia="hr-HR"/>
              </w:rPr>
            </w:pPr>
            <w:r w:rsidRPr="0052475E">
              <w:rPr>
                <w:rFonts w:ascii="Arial Narrow" w:eastAsia="Times New Roman" w:hAnsi="Arial Narrow"/>
                <w:b/>
                <w:sz w:val="22"/>
                <w:szCs w:val="22"/>
                <w:lang w:eastAsia="hr-HR"/>
              </w:rPr>
              <w:t>V</w:t>
            </w:r>
          </w:p>
        </w:tc>
        <w:tc>
          <w:tcPr>
            <w:tcW w:w="572" w:type="dxa"/>
            <w:tcBorders>
              <w:top w:val="single" w:sz="6" w:space="0" w:color="auto"/>
              <w:left w:val="single" w:sz="6" w:space="0" w:color="auto"/>
              <w:right w:val="single" w:sz="6" w:space="0" w:color="auto"/>
            </w:tcBorders>
          </w:tcPr>
          <w:p w14:paraId="337A7B26" w14:textId="1C4574F8" w:rsidR="0052475E" w:rsidRPr="0052475E" w:rsidRDefault="0052475E" w:rsidP="0052475E">
            <w:pPr>
              <w:spacing w:after="0" w:line="276" w:lineRule="auto"/>
              <w:jc w:val="center"/>
              <w:rPr>
                <w:rFonts w:ascii="Arial Narrow" w:eastAsia="Times New Roman" w:hAnsi="Arial Narrow"/>
                <w:b/>
                <w:sz w:val="22"/>
                <w:szCs w:val="22"/>
                <w:lang w:eastAsia="hr-HR"/>
              </w:rPr>
            </w:pPr>
            <w:r w:rsidRPr="0052475E">
              <w:rPr>
                <w:rFonts w:ascii="Arial Narrow" w:eastAsia="Times New Roman" w:hAnsi="Arial Narrow"/>
                <w:b/>
                <w:sz w:val="22"/>
                <w:szCs w:val="22"/>
                <w:lang w:eastAsia="hr-HR"/>
              </w:rPr>
              <w:t>SP</w:t>
            </w:r>
          </w:p>
        </w:tc>
        <w:tc>
          <w:tcPr>
            <w:tcW w:w="1697" w:type="dxa"/>
            <w:tcBorders>
              <w:top w:val="single" w:sz="6" w:space="0" w:color="auto"/>
              <w:left w:val="single" w:sz="6" w:space="0" w:color="auto"/>
              <w:bottom w:val="single" w:sz="6" w:space="0" w:color="auto"/>
              <w:right w:val="single" w:sz="6" w:space="0" w:color="auto"/>
            </w:tcBorders>
          </w:tcPr>
          <w:p w14:paraId="7CD33193" w14:textId="77777777" w:rsidR="0052475E" w:rsidRPr="009A0177" w:rsidRDefault="0052475E" w:rsidP="0052475E">
            <w:pPr>
              <w:spacing w:after="0" w:line="276" w:lineRule="auto"/>
              <w:jc w:val="center"/>
              <w:rPr>
                <w:rFonts w:ascii="Arial Narrow" w:eastAsia="Times New Roman" w:hAnsi="Arial Narrow"/>
                <w:sz w:val="22"/>
                <w:szCs w:val="22"/>
                <w:lang w:eastAsia="hr-HR"/>
              </w:rPr>
            </w:pPr>
          </w:p>
        </w:tc>
      </w:tr>
      <w:tr w:rsidR="0052475E" w:rsidRPr="009A0177" w14:paraId="73427A4D" w14:textId="77777777" w:rsidTr="00DF508B">
        <w:tc>
          <w:tcPr>
            <w:tcW w:w="627" w:type="dxa"/>
            <w:tcBorders>
              <w:top w:val="single" w:sz="6" w:space="0" w:color="auto"/>
              <w:left w:val="single" w:sz="6" w:space="0" w:color="auto"/>
              <w:bottom w:val="single" w:sz="6" w:space="0" w:color="auto"/>
              <w:right w:val="single" w:sz="4" w:space="0" w:color="auto"/>
            </w:tcBorders>
          </w:tcPr>
          <w:p w14:paraId="49A4D730" w14:textId="77777777" w:rsidR="0052475E" w:rsidRPr="009A0177" w:rsidRDefault="0052475E" w:rsidP="0052475E">
            <w:pPr>
              <w:spacing w:after="0" w:line="276" w:lineRule="auto"/>
              <w:jc w:val="both"/>
              <w:rPr>
                <w:rFonts w:ascii="Arial Narrow" w:eastAsia="Times New Roman" w:hAnsi="Arial Narrow"/>
                <w:sz w:val="22"/>
                <w:szCs w:val="22"/>
                <w:lang w:eastAsia="hr-HR"/>
              </w:rPr>
            </w:pPr>
          </w:p>
        </w:tc>
        <w:tc>
          <w:tcPr>
            <w:tcW w:w="5166" w:type="dxa"/>
            <w:vAlign w:val="center"/>
          </w:tcPr>
          <w:p w14:paraId="53E02EE4" w14:textId="430CB7DE" w:rsidR="0052475E" w:rsidRPr="009A0177" w:rsidRDefault="0052475E" w:rsidP="0052475E">
            <w:pPr>
              <w:spacing w:after="0" w:line="276" w:lineRule="auto"/>
              <w:rPr>
                <w:rFonts w:ascii="Arial Narrow" w:eastAsia="Times New Roman" w:hAnsi="Arial Narrow" w:cs="Arial"/>
                <w:b/>
                <w:bCs/>
                <w:kern w:val="32"/>
                <w:sz w:val="22"/>
                <w:szCs w:val="22"/>
                <w:lang w:eastAsia="hr-HR"/>
              </w:rPr>
            </w:pPr>
            <w:r>
              <w:rPr>
                <w:rFonts w:ascii="Arial Narrow" w:eastAsia="Times New Roman" w:hAnsi="Arial Narrow" w:cs="Arial"/>
                <w:b/>
                <w:bCs/>
                <w:kern w:val="32"/>
                <w:sz w:val="22"/>
                <w:szCs w:val="22"/>
                <w:lang w:eastAsia="hr-HR"/>
              </w:rPr>
              <w:t>UKUPNO SATI</w:t>
            </w:r>
          </w:p>
        </w:tc>
        <w:tc>
          <w:tcPr>
            <w:tcW w:w="572" w:type="dxa"/>
            <w:tcBorders>
              <w:left w:val="single" w:sz="6" w:space="0" w:color="auto"/>
              <w:bottom w:val="single" w:sz="6" w:space="0" w:color="auto"/>
              <w:right w:val="single" w:sz="6" w:space="0" w:color="auto"/>
            </w:tcBorders>
          </w:tcPr>
          <w:p w14:paraId="351CFD75" w14:textId="65317928" w:rsidR="0052475E" w:rsidRPr="0052475E" w:rsidRDefault="0052475E" w:rsidP="0052475E">
            <w:pPr>
              <w:spacing w:after="0" w:line="276"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30</w:t>
            </w:r>
          </w:p>
        </w:tc>
        <w:tc>
          <w:tcPr>
            <w:tcW w:w="572" w:type="dxa"/>
            <w:tcBorders>
              <w:left w:val="single" w:sz="6" w:space="0" w:color="auto"/>
              <w:bottom w:val="single" w:sz="6" w:space="0" w:color="auto"/>
              <w:right w:val="single" w:sz="6" w:space="0" w:color="auto"/>
            </w:tcBorders>
          </w:tcPr>
          <w:p w14:paraId="343443DA" w14:textId="01808109" w:rsidR="0052475E" w:rsidRPr="0052475E" w:rsidRDefault="0052475E" w:rsidP="0052475E">
            <w:pPr>
              <w:spacing w:after="0" w:line="276"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15</w:t>
            </w:r>
          </w:p>
        </w:tc>
        <w:tc>
          <w:tcPr>
            <w:tcW w:w="572" w:type="dxa"/>
            <w:tcBorders>
              <w:left w:val="single" w:sz="6" w:space="0" w:color="auto"/>
              <w:bottom w:val="single" w:sz="6" w:space="0" w:color="auto"/>
              <w:right w:val="single" w:sz="6" w:space="0" w:color="auto"/>
            </w:tcBorders>
          </w:tcPr>
          <w:p w14:paraId="5A73D497" w14:textId="52E5E246" w:rsidR="0052475E" w:rsidRPr="0052475E" w:rsidRDefault="0052475E" w:rsidP="0052475E">
            <w:pPr>
              <w:spacing w:after="0" w:line="276" w:lineRule="auto"/>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15</w:t>
            </w:r>
          </w:p>
        </w:tc>
        <w:tc>
          <w:tcPr>
            <w:tcW w:w="1697" w:type="dxa"/>
            <w:tcBorders>
              <w:top w:val="single" w:sz="6" w:space="0" w:color="auto"/>
              <w:left w:val="single" w:sz="6" w:space="0" w:color="auto"/>
              <w:bottom w:val="single" w:sz="6" w:space="0" w:color="auto"/>
              <w:right w:val="single" w:sz="6" w:space="0" w:color="auto"/>
            </w:tcBorders>
          </w:tcPr>
          <w:p w14:paraId="28AF970C" w14:textId="77777777" w:rsidR="0052475E" w:rsidRPr="009A0177" w:rsidRDefault="0052475E" w:rsidP="0052475E">
            <w:pPr>
              <w:spacing w:after="0" w:line="276" w:lineRule="auto"/>
              <w:jc w:val="center"/>
              <w:rPr>
                <w:rFonts w:ascii="Arial Narrow" w:eastAsia="Times New Roman" w:hAnsi="Arial Narrow"/>
                <w:sz w:val="22"/>
                <w:szCs w:val="22"/>
                <w:lang w:eastAsia="hr-HR"/>
              </w:rPr>
            </w:pPr>
          </w:p>
        </w:tc>
      </w:tr>
    </w:tbl>
    <w:p w14:paraId="349633B8" w14:textId="567DC497" w:rsidR="00575D5B" w:rsidRPr="009A0177" w:rsidRDefault="00575D5B" w:rsidP="00575D5B">
      <w:pPr>
        <w:ind w:right="-20"/>
        <w:rPr>
          <w:rFonts w:ascii="Arial Narrow" w:eastAsia="Arial Narrow" w:hAnsi="Arial Narrow"/>
          <w:bCs/>
          <w:sz w:val="22"/>
          <w:szCs w:val="22"/>
        </w:rPr>
      </w:pPr>
      <w:r w:rsidRPr="009A0177">
        <w:rPr>
          <w:rFonts w:ascii="Arial Narrow" w:eastAsia="Arial Narrow" w:hAnsi="Arial Narrow"/>
          <w:bCs/>
          <w:sz w:val="22"/>
          <w:szCs w:val="22"/>
        </w:rPr>
        <w:t>Oblici nastave: P=predavanja; V=vježbe; S=seminari</w:t>
      </w:r>
      <w:r w:rsidR="000F34E6" w:rsidRPr="009A0177">
        <w:rPr>
          <w:rFonts w:ascii="Arial Narrow" w:eastAsia="Arial Narrow" w:hAnsi="Arial Narrow"/>
          <w:bCs/>
          <w:sz w:val="22"/>
          <w:szCs w:val="22"/>
        </w:rPr>
        <w:t>, SP= stručna praksa</w:t>
      </w:r>
      <w:r w:rsidR="00BE354A" w:rsidRPr="009A0177">
        <w:rPr>
          <w:rFonts w:ascii="Arial Narrow" w:eastAsia="Arial Narrow" w:hAnsi="Arial Narrow"/>
          <w:bCs/>
          <w:sz w:val="22"/>
          <w:szCs w:val="22"/>
        </w:rPr>
        <w:t>, TN=terenska nastava</w:t>
      </w:r>
    </w:p>
    <w:p w14:paraId="1109BBF7" w14:textId="77777777" w:rsidR="005F6290" w:rsidRDefault="005F6290" w:rsidP="00C73F62">
      <w:pPr>
        <w:ind w:right="-20"/>
        <w:rPr>
          <w:rFonts w:eastAsia="Arial Narrow"/>
          <w:highlight w:val="yellow"/>
        </w:rPr>
      </w:pPr>
    </w:p>
    <w:p w14:paraId="4B87DD4D" w14:textId="1AEB9EF3" w:rsidR="00282A73" w:rsidRPr="009843DD" w:rsidRDefault="001B6F77" w:rsidP="001B6F77">
      <w:pPr>
        <w:ind w:right="-20"/>
        <w:rPr>
          <w:rFonts w:ascii="Arial Narrow" w:eastAsia="Arial Narrow" w:hAnsi="Arial Narrow"/>
          <w:b/>
        </w:rPr>
      </w:pPr>
      <w:r w:rsidRPr="009843DD">
        <w:rPr>
          <w:rFonts w:ascii="Arial Narrow" w:eastAsia="Arial Narrow" w:hAnsi="Arial Narrow"/>
          <w:b/>
          <w:bCs/>
          <w:spacing w:val="1"/>
        </w:rPr>
        <w:t>2</w:t>
      </w:r>
      <w:r w:rsidRPr="009843DD">
        <w:rPr>
          <w:rFonts w:ascii="Arial Narrow" w:eastAsia="Arial Narrow" w:hAnsi="Arial Narrow"/>
          <w:b/>
          <w:bCs/>
        </w:rPr>
        <w:t>.</w:t>
      </w:r>
      <w:r w:rsidRPr="009843DD">
        <w:rPr>
          <w:rFonts w:ascii="Arial Narrow" w:eastAsia="Arial Narrow" w:hAnsi="Arial Narrow"/>
          <w:b/>
          <w:bCs/>
          <w:spacing w:val="-3"/>
        </w:rPr>
        <w:t xml:space="preserve"> </w:t>
      </w:r>
      <w:r w:rsidR="00282A73" w:rsidRPr="009843DD">
        <w:rPr>
          <w:rFonts w:ascii="Arial Narrow" w:eastAsia="Arial Narrow" w:hAnsi="Arial Narrow"/>
          <w:b/>
        </w:rPr>
        <w:t>Obveze studenata te način polaganja ispita i način ocjenjivanja</w:t>
      </w:r>
    </w:p>
    <w:p w14:paraId="303768DF" w14:textId="77777777" w:rsidR="005F6290" w:rsidRPr="009843DD" w:rsidRDefault="005F6290" w:rsidP="005F6290">
      <w:pPr>
        <w:spacing w:after="0" w:line="240" w:lineRule="auto"/>
        <w:rPr>
          <w:rFonts w:ascii="Arial Narrow" w:eastAsia="Times New Roman" w:hAnsi="Arial Narrow"/>
          <w:b/>
          <w:bCs/>
          <w:lang w:eastAsia="hr-HR"/>
        </w:rPr>
      </w:pPr>
      <w:r w:rsidRPr="009843DD">
        <w:rPr>
          <w:rFonts w:ascii="Arial Narrow" w:eastAsia="Times New Roman" w:hAnsi="Arial Narrow" w:cs="Arial"/>
          <w:lang w:eastAsia="hr-HR"/>
        </w:rPr>
        <w:t>Provjera znanja provodi se tijekom izvođenja svih oblika nastave. Polaganje ispita je pismeno i usmeno. Svi elementi koji se ocjenjuju trebaju biti ocijenjeni pozitivnim ocjenama od 2 do 5.</w:t>
      </w:r>
    </w:p>
    <w:p w14:paraId="58BF128B" w14:textId="77777777" w:rsidR="005F6290" w:rsidRPr="009843DD" w:rsidRDefault="005F6290" w:rsidP="005F6290">
      <w:pPr>
        <w:numPr>
          <w:ilvl w:val="0"/>
          <w:numId w:val="15"/>
        </w:numPr>
        <w:spacing w:after="0" w:line="240" w:lineRule="auto"/>
        <w:jc w:val="both"/>
        <w:rPr>
          <w:rFonts w:ascii="Arial Narrow" w:eastAsia="Times New Roman" w:hAnsi="Arial Narrow" w:cs="Arial"/>
          <w:lang w:eastAsia="hr-HR"/>
        </w:rPr>
      </w:pPr>
      <w:r w:rsidRPr="009843DD">
        <w:rPr>
          <w:rFonts w:ascii="Arial Narrow" w:eastAsia="Times New Roman" w:hAnsi="Arial Narrow" w:cs="Arial"/>
          <w:lang w:eastAsia="hr-HR"/>
        </w:rPr>
        <w:t>Prisustvo i aktivnost na nastavi – ocjenjuje se prisustvo na nastavi te aktivno sudjelovanje u aktivnostima tijekom predavanja i vježbi: praćenje i čitanje aktualne literature, istraživanje informacija s Interneta, rasprava i diskusije na aktualne i zadane teme i sl.</w:t>
      </w:r>
    </w:p>
    <w:p w14:paraId="35374F0A" w14:textId="77777777" w:rsidR="005F6290" w:rsidRPr="009843DD" w:rsidRDefault="005F6290" w:rsidP="005F6290">
      <w:pPr>
        <w:numPr>
          <w:ilvl w:val="0"/>
          <w:numId w:val="15"/>
        </w:numPr>
        <w:spacing w:after="0" w:line="240" w:lineRule="auto"/>
        <w:jc w:val="both"/>
        <w:rPr>
          <w:rFonts w:ascii="Arial Narrow" w:eastAsia="Times New Roman" w:hAnsi="Arial Narrow" w:cs="Arial"/>
          <w:lang w:eastAsia="hr-HR"/>
        </w:rPr>
      </w:pPr>
      <w:r w:rsidRPr="009843DD">
        <w:rPr>
          <w:rFonts w:ascii="Arial Narrow" w:eastAsia="Times New Roman" w:hAnsi="Arial Narrow" w:cs="Arial"/>
          <w:lang w:eastAsia="hr-HR"/>
        </w:rPr>
        <w:t>Pismeni dio ispita - studenti mogu polagati ispit po odslušanim cjelinama, tijekom semestra - u dva dijela (1. i 2. kolokvij) koji trebaju biti pozitivno ocjenjeni. Za prolaz student mora na svakom kolokviju ostvariti minimalno 15 od ukupno 25 bodova. Postoji mogućnost ponavljanja samo jednog kolokvija. Ako ne položi kolokvije tijekom nastave, student polaže ispit uz uvjet da je ispunio sve druge nastavne obveze. Za prolaz na ispitu potrebno je ostvariti minimalno 30 bodova (prolazna ocjena na 60%). Ispit je strukturiran od pitanja otvorenog (dopunjavanja, kratkih odgovora, produženih odgovora i jednog zadatka esejskog tipa) i zatvorenog tipa (zaokruživanje ponuđenih odgovora).</w:t>
      </w:r>
    </w:p>
    <w:p w14:paraId="25E005BB" w14:textId="77777777" w:rsidR="005F6290" w:rsidRPr="009843DD" w:rsidRDefault="005F6290" w:rsidP="005F6290">
      <w:pPr>
        <w:numPr>
          <w:ilvl w:val="0"/>
          <w:numId w:val="15"/>
        </w:numPr>
        <w:spacing w:after="0" w:line="240" w:lineRule="auto"/>
        <w:rPr>
          <w:rFonts w:ascii="Arial Narrow" w:eastAsia="Times New Roman" w:hAnsi="Arial Narrow" w:cs="Arial"/>
          <w:lang w:eastAsia="hr-HR"/>
        </w:rPr>
      </w:pPr>
      <w:r w:rsidRPr="009843DD">
        <w:rPr>
          <w:rFonts w:ascii="Arial Narrow" w:eastAsia="Times New Roman" w:hAnsi="Arial Narrow" w:cs="Arial"/>
          <w:lang w:eastAsia="hr-HR"/>
        </w:rPr>
        <w:t>Izrađeni, predani i prezentirani svi zadaci (individualni i timski) tijekom nastave (1-5). Ocjenjuje se sadržaj i struktura zadatka, korištena literatura, relevantnost podataka, doneseni zaključci i vlastita razmišljanja o zadanoj temi, primjena stečenog znanja kroz zadatak, stil prezentacije i sl.</w:t>
      </w:r>
    </w:p>
    <w:p w14:paraId="1E489B45" w14:textId="77777777" w:rsidR="005F6290" w:rsidRPr="009843DD" w:rsidRDefault="005F6290" w:rsidP="005F6290">
      <w:pPr>
        <w:numPr>
          <w:ilvl w:val="0"/>
          <w:numId w:val="15"/>
        </w:numPr>
        <w:spacing w:after="0" w:line="240" w:lineRule="auto"/>
        <w:jc w:val="both"/>
        <w:rPr>
          <w:rFonts w:ascii="Arial Narrow" w:eastAsia="Times New Roman" w:hAnsi="Arial Narrow" w:cs="Arial"/>
          <w:lang w:eastAsia="hr-HR"/>
        </w:rPr>
      </w:pPr>
      <w:r w:rsidRPr="009843DD">
        <w:rPr>
          <w:rFonts w:ascii="Arial Narrow" w:eastAsia="Times New Roman" w:hAnsi="Arial Narrow" w:cs="Arial"/>
          <w:lang w:eastAsia="hr-HR"/>
        </w:rPr>
        <w:t xml:space="preserve">Izrađen i prezentiran integrirani zadatak tj. poslovni plan kao rezultat realizirane stručne prakse. Na temelju teorijskih i praktičkih spoznaja student izrađuje poslovni plan. Studenti će tijekom predavanja nastavnika iz četiri različita predmeta steći neophodnu teorijsku podlogu za kvalitetnu izradu poslovnog plana. Ocjenjuje se sadržaj i struktura polovnog plana, poduzetnička ideja, korištena </w:t>
      </w:r>
      <w:r w:rsidRPr="009843DD">
        <w:rPr>
          <w:rFonts w:ascii="Arial Narrow" w:eastAsia="Times New Roman" w:hAnsi="Arial Narrow" w:cs="Arial"/>
          <w:lang w:eastAsia="hr-HR"/>
        </w:rPr>
        <w:lastRenderedPageBreak/>
        <w:t>literatura, relevantnost podataka, doneseni zaključci i vlastita razmišljanja o poslovnoj ideji, primjena stečenog znanja kroz zadatak, stil prezentacije i sl.</w:t>
      </w:r>
    </w:p>
    <w:p w14:paraId="627972B7" w14:textId="77777777" w:rsidR="005F6290" w:rsidRPr="009843DD" w:rsidRDefault="005F6290" w:rsidP="005F6290">
      <w:pPr>
        <w:numPr>
          <w:ilvl w:val="0"/>
          <w:numId w:val="15"/>
        </w:numPr>
        <w:spacing w:after="0" w:line="240" w:lineRule="auto"/>
        <w:jc w:val="both"/>
        <w:rPr>
          <w:rFonts w:ascii="Arial Narrow" w:eastAsia="Times New Roman" w:hAnsi="Arial Narrow" w:cs="Arial"/>
          <w:lang w:eastAsia="hr-HR"/>
        </w:rPr>
      </w:pPr>
      <w:r w:rsidRPr="009843DD">
        <w:rPr>
          <w:rFonts w:ascii="Arial Narrow" w:eastAsia="Times New Roman" w:hAnsi="Arial Narrow" w:cs="Arial"/>
          <w:lang w:eastAsia="hr-HR"/>
        </w:rPr>
        <w:t>Usmeni dio ispita – polaže se prema potrebi tj. ukoliko je student prikupio granični broj bodova iz pismenog ispita ili ukoliko nije zadovoljan prikupljenim bodovima i predloženom ocjenom može odgovarati za višu ocjenu.</w:t>
      </w:r>
    </w:p>
    <w:p w14:paraId="6832CFB6" w14:textId="77777777" w:rsidR="005F6290" w:rsidRPr="009843DD" w:rsidRDefault="005F6290" w:rsidP="005F6290">
      <w:pPr>
        <w:spacing w:after="0" w:line="240" w:lineRule="auto"/>
        <w:rPr>
          <w:rFonts w:ascii="Arial Narrow" w:eastAsia="Times New Roman" w:hAnsi="Arial Narrow"/>
          <w:u w:val="single"/>
          <w:lang w:eastAsia="hr-HR"/>
        </w:rPr>
      </w:pPr>
      <w:r w:rsidRPr="009843DD">
        <w:rPr>
          <w:rFonts w:ascii="Arial Narrow" w:eastAsia="Times New Roman" w:hAnsi="Arial Narrow"/>
          <w:u w:val="single"/>
          <w:lang w:eastAsia="hr-HR"/>
        </w:rPr>
        <w:t>Studenti trebaju ostvariti sljedeće uvjete za dobivanje potpisa:</w:t>
      </w:r>
    </w:p>
    <w:p w14:paraId="00577547" w14:textId="77777777" w:rsidR="005F6290" w:rsidRPr="009843DD" w:rsidRDefault="005F6290" w:rsidP="005F6290">
      <w:pPr>
        <w:numPr>
          <w:ilvl w:val="0"/>
          <w:numId w:val="14"/>
        </w:numPr>
        <w:spacing w:after="0" w:line="240" w:lineRule="auto"/>
        <w:rPr>
          <w:rFonts w:ascii="Arial Narrow" w:eastAsia="Times New Roman" w:hAnsi="Arial Narrow"/>
          <w:lang w:eastAsia="hr-HR"/>
        </w:rPr>
      </w:pPr>
      <w:r w:rsidRPr="009843DD">
        <w:rPr>
          <w:rFonts w:ascii="Arial Narrow" w:eastAsia="Times New Roman" w:hAnsi="Arial Narrow"/>
          <w:lang w:eastAsia="hr-HR"/>
        </w:rPr>
        <w:t>Prisustvovanje predavanjima (min. 80%)</w:t>
      </w:r>
    </w:p>
    <w:p w14:paraId="363AD772" w14:textId="77777777" w:rsidR="005F6290" w:rsidRPr="009843DD" w:rsidRDefault="005F6290" w:rsidP="005F6290">
      <w:pPr>
        <w:numPr>
          <w:ilvl w:val="0"/>
          <w:numId w:val="14"/>
        </w:numPr>
        <w:spacing w:after="0" w:line="240" w:lineRule="auto"/>
        <w:rPr>
          <w:rFonts w:ascii="Arial Narrow" w:eastAsia="Times New Roman" w:hAnsi="Arial Narrow"/>
          <w:lang w:eastAsia="hr-HR"/>
        </w:rPr>
      </w:pPr>
      <w:r w:rsidRPr="009843DD">
        <w:rPr>
          <w:rFonts w:ascii="Arial Narrow" w:eastAsia="Times New Roman" w:hAnsi="Arial Narrow"/>
          <w:lang w:eastAsia="hr-HR"/>
        </w:rPr>
        <w:t>Predani svi zadaci (1-5)</w:t>
      </w:r>
    </w:p>
    <w:p w14:paraId="0A68022A" w14:textId="77777777" w:rsidR="005F6290" w:rsidRPr="009843DD" w:rsidRDefault="005F6290" w:rsidP="005F6290">
      <w:pPr>
        <w:spacing w:after="0" w:line="240" w:lineRule="auto"/>
        <w:jc w:val="both"/>
        <w:rPr>
          <w:rFonts w:ascii="Arial Narrow" w:eastAsia="Times New Roman" w:hAnsi="Arial Narrow" w:cs="Arial"/>
          <w:lang w:eastAsia="hr-HR"/>
        </w:rPr>
      </w:pPr>
      <w:r w:rsidRPr="009843DD">
        <w:rPr>
          <w:rFonts w:ascii="Arial Narrow" w:eastAsia="Times New Roman" w:hAnsi="Arial Narrow" w:cs="Arial"/>
          <w:u w:val="single"/>
          <w:lang w:eastAsia="hr-HR"/>
        </w:rPr>
        <w:t>Studenti trebaju ostvariti sljedeće uvjete za polaganje cjelovitog ispita:</w:t>
      </w:r>
    </w:p>
    <w:p w14:paraId="5327CDA3" w14:textId="77777777" w:rsidR="005F6290" w:rsidRPr="009843DD" w:rsidRDefault="005F6290" w:rsidP="005F6290">
      <w:pPr>
        <w:numPr>
          <w:ilvl w:val="0"/>
          <w:numId w:val="14"/>
        </w:numPr>
        <w:spacing w:after="0" w:line="240" w:lineRule="auto"/>
        <w:jc w:val="both"/>
        <w:rPr>
          <w:rFonts w:ascii="Arial Narrow" w:eastAsia="Times New Roman" w:hAnsi="Arial Narrow" w:cs="Arial"/>
          <w:lang w:eastAsia="hr-HR"/>
        </w:rPr>
      </w:pPr>
      <w:r w:rsidRPr="009843DD">
        <w:rPr>
          <w:rFonts w:ascii="Arial Narrow" w:eastAsia="Times New Roman" w:hAnsi="Arial Narrow" w:cs="Arial"/>
          <w:lang w:eastAsia="hr-HR"/>
        </w:rPr>
        <w:t>Prisustvovanje predavanjima (min. 80%)</w:t>
      </w:r>
    </w:p>
    <w:p w14:paraId="3908D1E3" w14:textId="77777777" w:rsidR="005F6290" w:rsidRPr="009843DD" w:rsidRDefault="005F6290" w:rsidP="005F6290">
      <w:pPr>
        <w:numPr>
          <w:ilvl w:val="0"/>
          <w:numId w:val="14"/>
        </w:numPr>
        <w:spacing w:after="0" w:line="240" w:lineRule="auto"/>
        <w:jc w:val="both"/>
        <w:rPr>
          <w:rFonts w:ascii="Arial Narrow" w:eastAsia="Times New Roman" w:hAnsi="Arial Narrow" w:cs="Arial"/>
          <w:lang w:eastAsia="hr-HR"/>
        </w:rPr>
      </w:pPr>
      <w:r w:rsidRPr="009843DD">
        <w:rPr>
          <w:rFonts w:ascii="Arial Narrow" w:eastAsia="Times New Roman" w:hAnsi="Arial Narrow" w:cs="Arial"/>
          <w:lang w:eastAsia="hr-HR"/>
        </w:rPr>
        <w:t>Predani svi zadaci (1-5)</w:t>
      </w:r>
    </w:p>
    <w:p w14:paraId="2268CBFB" w14:textId="77777777" w:rsidR="005F6290" w:rsidRPr="009843DD" w:rsidRDefault="005F6290" w:rsidP="005F6290">
      <w:pPr>
        <w:numPr>
          <w:ilvl w:val="0"/>
          <w:numId w:val="14"/>
        </w:numPr>
        <w:spacing w:after="0" w:line="240" w:lineRule="auto"/>
        <w:ind w:left="714" w:hanging="357"/>
        <w:jc w:val="both"/>
        <w:rPr>
          <w:rFonts w:ascii="Arial Narrow" w:eastAsia="Times New Roman" w:hAnsi="Arial Narrow" w:cs="Arial"/>
          <w:lang w:eastAsia="hr-HR"/>
        </w:rPr>
      </w:pPr>
      <w:r w:rsidRPr="009843DD">
        <w:rPr>
          <w:rFonts w:ascii="Arial Narrow" w:eastAsia="Times New Roman" w:hAnsi="Arial Narrow" w:cs="Arial"/>
          <w:lang w:eastAsia="hr-HR"/>
        </w:rPr>
        <w:t>Izrađen i prezentiran poslovni plan</w:t>
      </w:r>
    </w:p>
    <w:p w14:paraId="29661FD8" w14:textId="77777777" w:rsidR="005F6290" w:rsidRPr="009843DD" w:rsidRDefault="005F6290" w:rsidP="005F6290">
      <w:pPr>
        <w:spacing w:after="0" w:line="240" w:lineRule="auto"/>
        <w:contextualSpacing/>
        <w:jc w:val="both"/>
        <w:rPr>
          <w:rFonts w:ascii="Arial Narrow" w:eastAsia="Times New Roman" w:hAnsi="Arial Narrow" w:cs="Arial"/>
          <w:lang w:eastAsia="hr-HR"/>
        </w:rPr>
      </w:pPr>
    </w:p>
    <w:p w14:paraId="4DE07C22" w14:textId="77777777" w:rsidR="005F6290" w:rsidRPr="009843DD" w:rsidRDefault="005F6290" w:rsidP="005F6290">
      <w:pPr>
        <w:spacing w:after="0" w:line="240" w:lineRule="auto"/>
        <w:contextualSpacing/>
        <w:jc w:val="both"/>
        <w:rPr>
          <w:rFonts w:ascii="Arial Narrow" w:eastAsia="Times New Roman" w:hAnsi="Arial Narrow" w:cs="Arial"/>
          <w:lang w:eastAsia="hr-HR"/>
        </w:rPr>
      </w:pPr>
      <w:r w:rsidRPr="009843DD">
        <w:rPr>
          <w:rFonts w:ascii="Arial Narrow" w:eastAsia="Times New Roman" w:hAnsi="Arial Narrow" w:cs="Arial"/>
          <w:lang w:eastAsia="hr-HR"/>
        </w:rPr>
        <w:t>Kao okvir za ocjenjivanje definiran je minimalan i maksimalan broj bodova za pojedine aktivnosti: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6"/>
        <w:gridCol w:w="1189"/>
        <w:gridCol w:w="1180"/>
        <w:gridCol w:w="1182"/>
      </w:tblGrid>
      <w:tr w:rsidR="005F6290" w:rsidRPr="000C13DF" w14:paraId="4BD5E0FC" w14:textId="77777777" w:rsidTr="00AF4061">
        <w:trPr>
          <w:jc w:val="center"/>
        </w:trPr>
        <w:tc>
          <w:tcPr>
            <w:tcW w:w="4376" w:type="dxa"/>
          </w:tcPr>
          <w:p w14:paraId="3806F5F3" w14:textId="37ABA0FF" w:rsidR="005F6290" w:rsidRPr="003634A2" w:rsidRDefault="005F6290" w:rsidP="003634A2">
            <w:pPr>
              <w:spacing w:after="0" w:line="240" w:lineRule="auto"/>
              <w:jc w:val="center"/>
              <w:rPr>
                <w:rFonts w:ascii="Arial Narrow" w:eastAsia="Times New Roman" w:hAnsi="Arial Narrow"/>
                <w:b/>
                <w:sz w:val="22"/>
                <w:szCs w:val="22"/>
                <w:lang w:eastAsia="hr-HR"/>
              </w:rPr>
            </w:pPr>
            <w:r w:rsidRPr="003634A2">
              <w:rPr>
                <w:rFonts w:ascii="Arial Narrow" w:eastAsia="Times New Roman" w:hAnsi="Arial Narrow"/>
                <w:b/>
                <w:sz w:val="22"/>
                <w:szCs w:val="22"/>
                <w:lang w:eastAsia="hr-HR"/>
              </w:rPr>
              <w:t>Dijelovi koji se ocjenjuju</w:t>
            </w:r>
          </w:p>
        </w:tc>
        <w:tc>
          <w:tcPr>
            <w:tcW w:w="1189" w:type="dxa"/>
          </w:tcPr>
          <w:p w14:paraId="7E163DB2" w14:textId="4E4C1C3F" w:rsidR="005F6290" w:rsidRPr="003634A2" w:rsidRDefault="005F6290" w:rsidP="003634A2">
            <w:pPr>
              <w:spacing w:after="0" w:line="240" w:lineRule="auto"/>
              <w:jc w:val="center"/>
              <w:rPr>
                <w:rFonts w:ascii="Arial Narrow" w:eastAsia="Times New Roman" w:hAnsi="Arial Narrow"/>
                <w:b/>
                <w:sz w:val="22"/>
                <w:szCs w:val="22"/>
                <w:lang w:eastAsia="hr-HR"/>
              </w:rPr>
            </w:pPr>
            <w:r w:rsidRPr="003634A2">
              <w:rPr>
                <w:rFonts w:ascii="Arial Narrow" w:eastAsia="Times New Roman" w:hAnsi="Arial Narrow"/>
                <w:b/>
                <w:sz w:val="22"/>
                <w:szCs w:val="22"/>
                <w:lang w:eastAsia="hr-HR"/>
              </w:rPr>
              <w:t>Bodovi (min-</w:t>
            </w:r>
            <w:proofErr w:type="spellStart"/>
            <w:r w:rsidRPr="003634A2">
              <w:rPr>
                <w:rFonts w:ascii="Arial Narrow" w:eastAsia="Times New Roman" w:hAnsi="Arial Narrow"/>
                <w:b/>
                <w:sz w:val="22"/>
                <w:szCs w:val="22"/>
                <w:lang w:eastAsia="hr-HR"/>
              </w:rPr>
              <w:t>max</w:t>
            </w:r>
            <w:proofErr w:type="spellEnd"/>
            <w:r w:rsidRPr="003634A2">
              <w:rPr>
                <w:rFonts w:ascii="Arial Narrow" w:eastAsia="Times New Roman" w:hAnsi="Arial Narrow"/>
                <w:b/>
                <w:sz w:val="22"/>
                <w:szCs w:val="22"/>
                <w:lang w:eastAsia="hr-HR"/>
              </w:rPr>
              <w:t>.)</w:t>
            </w:r>
          </w:p>
        </w:tc>
        <w:tc>
          <w:tcPr>
            <w:tcW w:w="1180" w:type="dxa"/>
          </w:tcPr>
          <w:p w14:paraId="3649CE60" w14:textId="77777777" w:rsidR="005F6290" w:rsidRPr="003634A2" w:rsidRDefault="005F6290" w:rsidP="003634A2">
            <w:pPr>
              <w:spacing w:after="0" w:line="240" w:lineRule="auto"/>
              <w:jc w:val="center"/>
              <w:rPr>
                <w:rFonts w:ascii="Arial Narrow" w:eastAsia="Times New Roman" w:hAnsi="Arial Narrow"/>
                <w:b/>
                <w:sz w:val="22"/>
                <w:szCs w:val="22"/>
                <w:lang w:eastAsia="hr-HR"/>
              </w:rPr>
            </w:pPr>
            <w:r w:rsidRPr="003634A2">
              <w:rPr>
                <w:rFonts w:ascii="Arial Narrow" w:eastAsia="Times New Roman" w:hAnsi="Arial Narrow"/>
                <w:b/>
                <w:sz w:val="22"/>
                <w:szCs w:val="22"/>
                <w:lang w:eastAsia="hr-HR"/>
              </w:rPr>
              <w:t>%</w:t>
            </w:r>
          </w:p>
        </w:tc>
        <w:tc>
          <w:tcPr>
            <w:tcW w:w="1182" w:type="dxa"/>
          </w:tcPr>
          <w:p w14:paraId="487F0454" w14:textId="77777777" w:rsidR="005F6290" w:rsidRPr="003634A2" w:rsidRDefault="005F6290" w:rsidP="003634A2">
            <w:pPr>
              <w:spacing w:after="0" w:line="240" w:lineRule="auto"/>
              <w:jc w:val="center"/>
              <w:rPr>
                <w:rFonts w:ascii="Arial Narrow" w:eastAsia="Times New Roman" w:hAnsi="Arial Narrow"/>
                <w:b/>
                <w:sz w:val="22"/>
                <w:szCs w:val="22"/>
                <w:lang w:eastAsia="hr-HR"/>
              </w:rPr>
            </w:pPr>
            <w:proofErr w:type="spellStart"/>
            <w:r w:rsidRPr="003634A2">
              <w:rPr>
                <w:rFonts w:ascii="Arial Narrow" w:eastAsia="Times New Roman" w:hAnsi="Arial Narrow"/>
                <w:b/>
                <w:sz w:val="22"/>
                <w:szCs w:val="22"/>
                <w:lang w:eastAsia="hr-HR"/>
              </w:rPr>
              <w:t>Kfo</w:t>
            </w:r>
            <w:proofErr w:type="spellEnd"/>
            <w:r w:rsidRPr="003634A2">
              <w:rPr>
                <w:rFonts w:ascii="Arial Narrow" w:eastAsia="Times New Roman" w:hAnsi="Arial Narrow"/>
                <w:b/>
                <w:sz w:val="22"/>
                <w:szCs w:val="22"/>
                <w:lang w:eastAsia="hr-HR"/>
              </w:rPr>
              <w:t>*</w:t>
            </w:r>
          </w:p>
        </w:tc>
      </w:tr>
      <w:tr w:rsidR="005F6290" w:rsidRPr="000C13DF" w14:paraId="3CF36E76" w14:textId="77777777" w:rsidTr="00AF4061">
        <w:trPr>
          <w:jc w:val="center"/>
        </w:trPr>
        <w:tc>
          <w:tcPr>
            <w:tcW w:w="4376" w:type="dxa"/>
          </w:tcPr>
          <w:p w14:paraId="6724EE8C" w14:textId="77777777" w:rsidR="005F6290" w:rsidRPr="00BE354A" w:rsidRDefault="005F6290" w:rsidP="00AF4061">
            <w:pPr>
              <w:spacing w:after="0" w:line="240" w:lineRule="auto"/>
              <w:rPr>
                <w:rFonts w:ascii="Arial Narrow" w:eastAsia="Times New Roman" w:hAnsi="Arial Narrow"/>
                <w:sz w:val="22"/>
                <w:szCs w:val="22"/>
                <w:lang w:eastAsia="hr-HR"/>
              </w:rPr>
            </w:pPr>
            <w:r w:rsidRPr="00BE354A">
              <w:rPr>
                <w:rFonts w:ascii="Arial Narrow" w:eastAsia="Times New Roman" w:hAnsi="Arial Narrow"/>
                <w:sz w:val="22"/>
                <w:szCs w:val="22"/>
                <w:lang w:eastAsia="hr-HR"/>
              </w:rPr>
              <w:t>Sudjelovanje i aktivnost na nastavi</w:t>
            </w:r>
          </w:p>
        </w:tc>
        <w:tc>
          <w:tcPr>
            <w:tcW w:w="1189" w:type="dxa"/>
          </w:tcPr>
          <w:p w14:paraId="0EE06A3F"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5 - 10</w:t>
            </w:r>
          </w:p>
        </w:tc>
        <w:tc>
          <w:tcPr>
            <w:tcW w:w="1180" w:type="dxa"/>
          </w:tcPr>
          <w:p w14:paraId="5258B041"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10%</w:t>
            </w:r>
          </w:p>
        </w:tc>
        <w:tc>
          <w:tcPr>
            <w:tcW w:w="1182" w:type="dxa"/>
          </w:tcPr>
          <w:p w14:paraId="2F6E7E63"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0,4</w:t>
            </w:r>
          </w:p>
        </w:tc>
      </w:tr>
      <w:tr w:rsidR="005F6290" w:rsidRPr="000C13DF" w14:paraId="3E21AFE3" w14:textId="77777777" w:rsidTr="00AF4061">
        <w:trPr>
          <w:jc w:val="center"/>
        </w:trPr>
        <w:tc>
          <w:tcPr>
            <w:tcW w:w="4376" w:type="dxa"/>
          </w:tcPr>
          <w:p w14:paraId="61E17E2E" w14:textId="77777777" w:rsidR="005F6290" w:rsidRPr="00BE354A" w:rsidRDefault="005F6290" w:rsidP="00AF4061">
            <w:pPr>
              <w:spacing w:after="0" w:line="240" w:lineRule="auto"/>
              <w:rPr>
                <w:rFonts w:ascii="Arial Narrow" w:eastAsia="Times New Roman" w:hAnsi="Arial Narrow"/>
                <w:sz w:val="22"/>
                <w:szCs w:val="22"/>
                <w:lang w:eastAsia="hr-HR"/>
              </w:rPr>
            </w:pPr>
            <w:r w:rsidRPr="00BE354A">
              <w:rPr>
                <w:rFonts w:ascii="Arial Narrow" w:eastAsia="Times New Roman" w:hAnsi="Arial Narrow"/>
                <w:sz w:val="22"/>
                <w:szCs w:val="22"/>
                <w:lang w:eastAsia="hr-HR"/>
              </w:rPr>
              <w:t xml:space="preserve">Timski i individualni zadaci na vježbama                                       </w:t>
            </w:r>
          </w:p>
        </w:tc>
        <w:tc>
          <w:tcPr>
            <w:tcW w:w="1189" w:type="dxa"/>
          </w:tcPr>
          <w:p w14:paraId="22B29855"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10 - 20</w:t>
            </w:r>
          </w:p>
        </w:tc>
        <w:tc>
          <w:tcPr>
            <w:tcW w:w="1180" w:type="dxa"/>
          </w:tcPr>
          <w:p w14:paraId="388AC4C1"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20%</w:t>
            </w:r>
          </w:p>
        </w:tc>
        <w:tc>
          <w:tcPr>
            <w:tcW w:w="1182" w:type="dxa"/>
          </w:tcPr>
          <w:p w14:paraId="3EAAEBB7"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0,8</w:t>
            </w:r>
          </w:p>
        </w:tc>
      </w:tr>
      <w:tr w:rsidR="005F6290" w:rsidRPr="000C13DF" w14:paraId="27F913BB" w14:textId="77777777" w:rsidTr="00AF4061">
        <w:trPr>
          <w:jc w:val="center"/>
        </w:trPr>
        <w:tc>
          <w:tcPr>
            <w:tcW w:w="4376" w:type="dxa"/>
          </w:tcPr>
          <w:p w14:paraId="2D655A3A" w14:textId="5F63A1CA" w:rsidR="005F6290" w:rsidRPr="00BE354A" w:rsidRDefault="005F6290" w:rsidP="00AF4061">
            <w:pPr>
              <w:spacing w:after="0" w:line="240" w:lineRule="auto"/>
              <w:rPr>
                <w:rFonts w:ascii="Arial Narrow" w:eastAsia="Times New Roman" w:hAnsi="Arial Narrow"/>
                <w:sz w:val="22"/>
                <w:szCs w:val="22"/>
                <w:lang w:eastAsia="hr-HR"/>
              </w:rPr>
            </w:pPr>
            <w:r w:rsidRPr="00BE354A">
              <w:rPr>
                <w:rFonts w:ascii="Arial Narrow" w:eastAsia="Times New Roman" w:hAnsi="Arial Narrow"/>
                <w:sz w:val="22"/>
                <w:szCs w:val="22"/>
                <w:lang w:eastAsia="hr-HR"/>
              </w:rPr>
              <w:t xml:space="preserve">Integrirani zadatak/stručna praksa                                                                        </w:t>
            </w:r>
          </w:p>
        </w:tc>
        <w:tc>
          <w:tcPr>
            <w:tcW w:w="1189" w:type="dxa"/>
          </w:tcPr>
          <w:p w14:paraId="244336D8"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10 - 20</w:t>
            </w:r>
          </w:p>
        </w:tc>
        <w:tc>
          <w:tcPr>
            <w:tcW w:w="1180" w:type="dxa"/>
          </w:tcPr>
          <w:p w14:paraId="419BB2CB"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20%</w:t>
            </w:r>
          </w:p>
        </w:tc>
        <w:tc>
          <w:tcPr>
            <w:tcW w:w="1182" w:type="dxa"/>
          </w:tcPr>
          <w:p w14:paraId="0D26E3AD"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0,8</w:t>
            </w:r>
          </w:p>
        </w:tc>
      </w:tr>
      <w:tr w:rsidR="005F6290" w:rsidRPr="000C13DF" w14:paraId="2654F556" w14:textId="77777777" w:rsidTr="00AF4061">
        <w:trPr>
          <w:jc w:val="center"/>
        </w:trPr>
        <w:tc>
          <w:tcPr>
            <w:tcW w:w="4376" w:type="dxa"/>
          </w:tcPr>
          <w:p w14:paraId="1976A309" w14:textId="77777777" w:rsidR="005F6290" w:rsidRPr="00BE354A" w:rsidRDefault="005F6290" w:rsidP="00AF4061">
            <w:pPr>
              <w:spacing w:after="0" w:line="240" w:lineRule="auto"/>
              <w:rPr>
                <w:rFonts w:ascii="Arial Narrow" w:eastAsia="Times New Roman" w:hAnsi="Arial Narrow"/>
                <w:sz w:val="22"/>
                <w:szCs w:val="22"/>
                <w:lang w:eastAsia="hr-HR"/>
              </w:rPr>
            </w:pPr>
            <w:r w:rsidRPr="00BE354A">
              <w:rPr>
                <w:rFonts w:ascii="Arial Narrow" w:eastAsia="Times New Roman" w:hAnsi="Arial Narrow"/>
                <w:sz w:val="22"/>
                <w:szCs w:val="22"/>
                <w:lang w:eastAsia="hr-HR"/>
              </w:rPr>
              <w:t xml:space="preserve">Pismeni ispit ili dva kolokvija                                                                </w:t>
            </w:r>
          </w:p>
        </w:tc>
        <w:tc>
          <w:tcPr>
            <w:tcW w:w="1189" w:type="dxa"/>
          </w:tcPr>
          <w:p w14:paraId="77594949"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30 - 50</w:t>
            </w:r>
          </w:p>
        </w:tc>
        <w:tc>
          <w:tcPr>
            <w:tcW w:w="1180" w:type="dxa"/>
          </w:tcPr>
          <w:p w14:paraId="375D7E7D"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50%</w:t>
            </w:r>
          </w:p>
        </w:tc>
        <w:tc>
          <w:tcPr>
            <w:tcW w:w="1182" w:type="dxa"/>
          </w:tcPr>
          <w:p w14:paraId="18CA5CC0"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2</w:t>
            </w:r>
          </w:p>
        </w:tc>
      </w:tr>
      <w:tr w:rsidR="005F6290" w:rsidRPr="000C13DF" w14:paraId="0798F497" w14:textId="77777777" w:rsidTr="00AF4061">
        <w:trPr>
          <w:jc w:val="center"/>
        </w:trPr>
        <w:tc>
          <w:tcPr>
            <w:tcW w:w="4376" w:type="dxa"/>
          </w:tcPr>
          <w:p w14:paraId="2454B7F0" w14:textId="77777777" w:rsidR="005F6290" w:rsidRPr="00BE354A" w:rsidRDefault="005F6290" w:rsidP="00AF4061">
            <w:pPr>
              <w:spacing w:after="0" w:line="240" w:lineRule="auto"/>
              <w:rPr>
                <w:rFonts w:ascii="Arial Narrow" w:eastAsia="Times New Roman" w:hAnsi="Arial Narrow"/>
                <w:sz w:val="22"/>
                <w:szCs w:val="22"/>
                <w:lang w:eastAsia="hr-HR"/>
              </w:rPr>
            </w:pPr>
            <w:r w:rsidRPr="00BE354A">
              <w:rPr>
                <w:rFonts w:ascii="Arial Narrow" w:eastAsia="Times New Roman" w:hAnsi="Arial Narrow"/>
                <w:sz w:val="22"/>
                <w:szCs w:val="22"/>
                <w:lang w:eastAsia="hr-HR"/>
              </w:rPr>
              <w:t xml:space="preserve">Ukupno:                                                                                                      </w:t>
            </w:r>
          </w:p>
        </w:tc>
        <w:tc>
          <w:tcPr>
            <w:tcW w:w="1189" w:type="dxa"/>
          </w:tcPr>
          <w:p w14:paraId="612147E7"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100</w:t>
            </w:r>
          </w:p>
        </w:tc>
        <w:tc>
          <w:tcPr>
            <w:tcW w:w="1180" w:type="dxa"/>
          </w:tcPr>
          <w:p w14:paraId="54D06154"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100%</w:t>
            </w:r>
          </w:p>
        </w:tc>
        <w:tc>
          <w:tcPr>
            <w:tcW w:w="1182" w:type="dxa"/>
          </w:tcPr>
          <w:p w14:paraId="5932A962" w14:textId="77777777" w:rsidR="005F6290" w:rsidRPr="00BE354A" w:rsidRDefault="005F6290" w:rsidP="00AF4061">
            <w:pPr>
              <w:spacing w:after="0" w:line="240" w:lineRule="auto"/>
              <w:jc w:val="center"/>
              <w:rPr>
                <w:rFonts w:ascii="Arial Narrow" w:eastAsia="Times New Roman" w:hAnsi="Arial Narrow"/>
                <w:sz w:val="22"/>
                <w:szCs w:val="22"/>
                <w:lang w:eastAsia="hr-HR"/>
              </w:rPr>
            </w:pPr>
            <w:r w:rsidRPr="00BE354A">
              <w:rPr>
                <w:rFonts w:ascii="Arial Narrow" w:eastAsia="Times New Roman" w:hAnsi="Arial Narrow"/>
                <w:sz w:val="22"/>
                <w:szCs w:val="22"/>
                <w:lang w:eastAsia="hr-HR"/>
              </w:rPr>
              <w:t>4 ECTS</w:t>
            </w:r>
          </w:p>
        </w:tc>
      </w:tr>
    </w:tbl>
    <w:p w14:paraId="11EBEC1F" w14:textId="77777777" w:rsidR="005F6290" w:rsidRPr="009843DD" w:rsidRDefault="005F6290" w:rsidP="005F6290">
      <w:pPr>
        <w:spacing w:after="0" w:line="240" w:lineRule="auto"/>
        <w:contextualSpacing/>
        <w:jc w:val="both"/>
        <w:rPr>
          <w:rFonts w:ascii="Arial Narrow" w:eastAsia="Times New Roman" w:hAnsi="Arial Narrow" w:cs="Arial"/>
          <w:i/>
          <w:sz w:val="22"/>
          <w:szCs w:val="22"/>
          <w:lang w:eastAsia="hr-HR"/>
        </w:rPr>
      </w:pPr>
      <w:r w:rsidRPr="000C13DF">
        <w:rPr>
          <w:rFonts w:ascii="Arial Narrow" w:eastAsia="Times New Roman" w:hAnsi="Arial Narrow" w:cs="Arial"/>
          <w:lang w:eastAsia="hr-HR"/>
        </w:rPr>
        <w:t xml:space="preserve">        </w:t>
      </w:r>
      <w:r w:rsidRPr="009843DD">
        <w:rPr>
          <w:rFonts w:ascii="Arial Narrow" w:eastAsia="Times New Roman" w:hAnsi="Arial Narrow" w:cs="Arial"/>
          <w:i/>
          <w:sz w:val="22"/>
          <w:szCs w:val="22"/>
          <w:lang w:eastAsia="hr-HR"/>
        </w:rPr>
        <w:t xml:space="preserve">* </w:t>
      </w:r>
      <w:proofErr w:type="spellStart"/>
      <w:r w:rsidRPr="009843DD">
        <w:rPr>
          <w:rFonts w:ascii="Arial Narrow" w:eastAsia="Times New Roman" w:hAnsi="Arial Narrow" w:cs="Arial"/>
          <w:i/>
          <w:sz w:val="22"/>
          <w:szCs w:val="22"/>
          <w:lang w:eastAsia="hr-HR"/>
        </w:rPr>
        <w:t>Kfo</w:t>
      </w:r>
      <w:proofErr w:type="spellEnd"/>
      <w:r w:rsidRPr="009843DD">
        <w:rPr>
          <w:rFonts w:ascii="Arial Narrow" w:eastAsia="Times New Roman" w:hAnsi="Arial Narrow" w:cs="Arial"/>
          <w:i/>
          <w:sz w:val="22"/>
          <w:szCs w:val="22"/>
          <w:lang w:eastAsia="hr-HR"/>
        </w:rPr>
        <w:t xml:space="preserve"> – </w:t>
      </w:r>
      <w:proofErr w:type="spellStart"/>
      <w:r w:rsidRPr="009843DD">
        <w:rPr>
          <w:rFonts w:ascii="Arial Narrow" w:eastAsia="Times New Roman" w:hAnsi="Arial Narrow" w:cs="Arial"/>
          <w:i/>
          <w:sz w:val="22"/>
          <w:szCs w:val="22"/>
          <w:lang w:eastAsia="hr-HR"/>
        </w:rPr>
        <w:t>korekcioni</w:t>
      </w:r>
      <w:proofErr w:type="spellEnd"/>
      <w:r w:rsidRPr="009843DD">
        <w:rPr>
          <w:rFonts w:ascii="Arial Narrow" w:eastAsia="Times New Roman" w:hAnsi="Arial Narrow" w:cs="Arial"/>
          <w:i/>
          <w:sz w:val="22"/>
          <w:szCs w:val="22"/>
          <w:lang w:eastAsia="hr-HR"/>
        </w:rPr>
        <w:t xml:space="preserve"> faktor opterećenja (%</w:t>
      </w:r>
      <w:proofErr w:type="spellStart"/>
      <w:r w:rsidRPr="009843DD">
        <w:rPr>
          <w:rFonts w:ascii="Arial Narrow" w:eastAsia="Times New Roman" w:hAnsi="Arial Narrow" w:cs="Arial"/>
          <w:i/>
          <w:sz w:val="22"/>
          <w:szCs w:val="22"/>
          <w:lang w:eastAsia="hr-HR"/>
        </w:rPr>
        <w:t>xECTS</w:t>
      </w:r>
      <w:proofErr w:type="spellEnd"/>
      <w:r w:rsidRPr="009843DD">
        <w:rPr>
          <w:rFonts w:ascii="Arial Narrow" w:eastAsia="Times New Roman" w:hAnsi="Arial Narrow" w:cs="Arial"/>
          <w:i/>
          <w:sz w:val="22"/>
          <w:szCs w:val="22"/>
          <w:lang w:eastAsia="hr-HR"/>
        </w:rPr>
        <w:t>/100)</w:t>
      </w:r>
    </w:p>
    <w:p w14:paraId="22CE1BA2" w14:textId="77777777" w:rsidR="005F6290" w:rsidRPr="000C13DF" w:rsidRDefault="005F6290" w:rsidP="005F6290">
      <w:pPr>
        <w:spacing w:after="0" w:line="240" w:lineRule="auto"/>
        <w:contextualSpacing/>
        <w:jc w:val="both"/>
        <w:rPr>
          <w:rFonts w:ascii="Arial Narrow" w:eastAsia="Times New Roman" w:hAnsi="Arial Narrow" w:cs="Arial"/>
          <w:lang w:eastAsia="hr-HR"/>
        </w:rPr>
      </w:pPr>
    </w:p>
    <w:p w14:paraId="72A5D2AB" w14:textId="28ECCB53" w:rsidR="003634A2" w:rsidRPr="003634A2" w:rsidRDefault="003634A2" w:rsidP="003634A2">
      <w:pPr>
        <w:spacing w:after="0" w:line="240" w:lineRule="auto"/>
        <w:jc w:val="center"/>
        <w:rPr>
          <w:rFonts w:ascii="Arial Narrow" w:eastAsia="Times New Roman" w:hAnsi="Arial Narrow" w:cs="Tahoma"/>
          <w:b/>
          <w:sz w:val="22"/>
          <w:szCs w:val="22"/>
          <w:lang w:eastAsia="hr-HR"/>
        </w:rPr>
      </w:pPr>
      <m:oMathPara>
        <m:oMath>
          <m:r>
            <w:rPr>
              <w:rFonts w:ascii="Cambria Math" w:eastAsia="Calibri" w:hAnsi="Cambria Math"/>
              <w:sz w:val="22"/>
              <w:szCs w:val="22"/>
            </w:rPr>
            <m:t>Konačna ocjena=</m:t>
          </m:r>
          <m:f>
            <m:fPr>
              <m:ctrlPr>
                <w:rPr>
                  <w:rFonts w:ascii="Cambria Math" w:eastAsia="Calibri" w:hAnsi="Cambria Math"/>
                  <w:i/>
                  <w:sz w:val="22"/>
                  <w:szCs w:val="22"/>
                </w:rPr>
              </m:ctrlPr>
            </m:fPr>
            <m:num>
              <m:d>
                <m:dPr>
                  <m:ctrlPr>
                    <w:rPr>
                      <w:rFonts w:ascii="Cambria Math" w:eastAsia="Calibri" w:hAnsi="Cambria Math"/>
                      <w:i/>
                      <w:sz w:val="22"/>
                      <w:szCs w:val="22"/>
                    </w:rPr>
                  </m:ctrlPr>
                </m:dPr>
                <m:e>
                  <m:r>
                    <w:rPr>
                      <w:rFonts w:ascii="Cambria Math" w:eastAsia="Calibri" w:hAnsi="Cambria Math"/>
                      <w:sz w:val="22"/>
                      <w:szCs w:val="22"/>
                    </w:rPr>
                    <m:t>Ocj.xKfo</m:t>
                  </m:r>
                </m:e>
              </m:d>
              <m:r>
                <w:rPr>
                  <w:rFonts w:ascii="Cambria Math" w:eastAsia="Calibri" w:hAnsi="Cambria Math"/>
                  <w:sz w:val="22"/>
                  <w:szCs w:val="22"/>
                </w:rPr>
                <m:t>₁+(Ocj.xKfo)₂+(Ocj.xKfo)₃ +(ocj.xKfo)₄</m:t>
              </m:r>
            </m:num>
            <m:den>
              <m:r>
                <w:rPr>
                  <w:rFonts w:ascii="Cambria Math" w:eastAsia="Calibri" w:hAnsi="Cambria Math"/>
                  <w:sz w:val="22"/>
                  <w:szCs w:val="22"/>
                </w:rPr>
                <m:t>ECTS</m:t>
              </m:r>
            </m:den>
          </m:f>
        </m:oMath>
      </m:oMathPara>
    </w:p>
    <w:p w14:paraId="50263A75" w14:textId="77777777" w:rsidR="003634A2" w:rsidRDefault="003634A2" w:rsidP="005F6290">
      <w:pPr>
        <w:spacing w:after="0" w:line="240" w:lineRule="auto"/>
        <w:jc w:val="both"/>
        <w:rPr>
          <w:rFonts w:ascii="Arial Narrow" w:eastAsia="Times New Roman" w:hAnsi="Arial Narrow" w:cs="Arial"/>
          <w:lang w:eastAsia="hr-HR"/>
        </w:rPr>
      </w:pPr>
    </w:p>
    <w:p w14:paraId="5806DC6F" w14:textId="1F40FE6E" w:rsidR="005F6290" w:rsidRDefault="005F6290" w:rsidP="005F6290">
      <w:pPr>
        <w:spacing w:after="0" w:line="240" w:lineRule="auto"/>
        <w:jc w:val="both"/>
        <w:rPr>
          <w:rFonts w:ascii="Arial Narrow" w:eastAsia="Times New Roman" w:hAnsi="Arial Narrow" w:cs="Arial"/>
          <w:lang w:eastAsia="hr-HR"/>
        </w:rPr>
      </w:pPr>
      <w:r w:rsidRPr="000C13DF">
        <w:rPr>
          <w:rFonts w:ascii="Arial Narrow" w:eastAsia="Times New Roman" w:hAnsi="Arial Narrow" w:cs="Arial"/>
          <w:lang w:eastAsia="hr-HR"/>
        </w:rPr>
        <w:t xml:space="preserve">Minimalan broj bodova za prolaz </w:t>
      </w:r>
      <w:r w:rsidRPr="00B40795">
        <w:rPr>
          <w:rFonts w:ascii="Arial Narrow" w:eastAsia="Times New Roman" w:hAnsi="Arial Narrow" w:cs="Arial"/>
          <w:lang w:eastAsia="hr-HR"/>
        </w:rPr>
        <w:t xml:space="preserve">predmeta postavljen </w:t>
      </w:r>
      <w:r w:rsidRPr="000C13DF">
        <w:rPr>
          <w:rFonts w:ascii="Arial Narrow" w:eastAsia="Times New Roman" w:hAnsi="Arial Narrow" w:cs="Arial"/>
          <w:lang w:eastAsia="hr-HR"/>
        </w:rPr>
        <w:t xml:space="preserve">je apsolutno i iznosi 60 bodova. Konačna ocjena </w:t>
      </w:r>
      <w:r>
        <w:rPr>
          <w:rFonts w:ascii="Arial Narrow" w:eastAsia="Times New Roman" w:hAnsi="Arial Narrow" w:cs="Arial"/>
          <w:lang w:eastAsia="hr-HR"/>
        </w:rPr>
        <w:t>predmeta</w:t>
      </w:r>
      <w:r w:rsidRPr="000C13DF">
        <w:rPr>
          <w:rFonts w:ascii="Arial Narrow" w:eastAsia="Times New Roman" w:hAnsi="Arial Narrow" w:cs="Arial"/>
          <w:lang w:eastAsia="hr-HR"/>
        </w:rPr>
        <w:t xml:space="preserve"> se utvrđuje na temelju ukupno postignutih bodova:</w:t>
      </w:r>
    </w:p>
    <w:p w14:paraId="1B6D7C2F" w14:textId="77777777" w:rsidR="003634A2" w:rsidRPr="000C13DF" w:rsidRDefault="003634A2" w:rsidP="005F6290">
      <w:pPr>
        <w:spacing w:after="0" w:line="240" w:lineRule="auto"/>
        <w:jc w:val="both"/>
        <w:rPr>
          <w:rFonts w:ascii="Arial Narrow" w:eastAsia="Times New Roman" w:hAnsi="Arial Narrow" w:cs="Arial"/>
          <w:lang w:eastAsia="hr-H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268"/>
      </w:tblGrid>
      <w:tr w:rsidR="005F6290" w:rsidRPr="000C13DF" w14:paraId="04D8ADF3" w14:textId="77777777" w:rsidTr="00AF4061">
        <w:trPr>
          <w:jc w:val="center"/>
        </w:trPr>
        <w:tc>
          <w:tcPr>
            <w:tcW w:w="1276" w:type="dxa"/>
            <w:shd w:val="clear" w:color="auto" w:fill="auto"/>
          </w:tcPr>
          <w:p w14:paraId="1A436C36" w14:textId="77777777" w:rsidR="005F6290" w:rsidRPr="00BE354A" w:rsidRDefault="005F6290" w:rsidP="00AF4061">
            <w:pPr>
              <w:spacing w:after="0" w:line="240" w:lineRule="auto"/>
              <w:jc w:val="center"/>
              <w:rPr>
                <w:rFonts w:ascii="Arial Narrow" w:eastAsia="Times New Roman" w:hAnsi="Arial Narrow" w:cs="Arial"/>
                <w:b/>
                <w:sz w:val="22"/>
                <w:szCs w:val="22"/>
                <w:lang w:eastAsia="hr-HR"/>
              </w:rPr>
            </w:pPr>
            <w:r w:rsidRPr="00BE354A">
              <w:rPr>
                <w:rFonts w:ascii="Arial Narrow" w:eastAsia="Times New Roman" w:hAnsi="Arial Narrow" w:cs="Arial"/>
                <w:b/>
                <w:sz w:val="22"/>
                <w:szCs w:val="22"/>
                <w:lang w:eastAsia="hr-HR"/>
              </w:rPr>
              <w:t>Bodovi</w:t>
            </w:r>
          </w:p>
        </w:tc>
        <w:tc>
          <w:tcPr>
            <w:tcW w:w="2268" w:type="dxa"/>
            <w:shd w:val="clear" w:color="auto" w:fill="auto"/>
          </w:tcPr>
          <w:p w14:paraId="279B1DF3" w14:textId="77777777" w:rsidR="005F6290" w:rsidRPr="00BE354A" w:rsidRDefault="005F6290" w:rsidP="00AF4061">
            <w:pPr>
              <w:spacing w:after="0" w:line="240" w:lineRule="auto"/>
              <w:jc w:val="center"/>
              <w:rPr>
                <w:rFonts w:ascii="Arial Narrow" w:eastAsia="Times New Roman" w:hAnsi="Arial Narrow" w:cs="Arial"/>
                <w:b/>
                <w:sz w:val="22"/>
                <w:szCs w:val="22"/>
                <w:lang w:eastAsia="hr-HR"/>
              </w:rPr>
            </w:pPr>
            <w:r w:rsidRPr="00BE354A">
              <w:rPr>
                <w:rFonts w:ascii="Arial Narrow" w:eastAsia="Times New Roman" w:hAnsi="Arial Narrow" w:cs="Arial"/>
                <w:b/>
                <w:sz w:val="22"/>
                <w:szCs w:val="22"/>
                <w:lang w:eastAsia="hr-HR"/>
              </w:rPr>
              <w:t>Ocjena</w:t>
            </w:r>
          </w:p>
        </w:tc>
      </w:tr>
      <w:tr w:rsidR="005F6290" w:rsidRPr="000C13DF" w14:paraId="42852FEC" w14:textId="77777777" w:rsidTr="00AF4061">
        <w:trPr>
          <w:jc w:val="center"/>
        </w:trPr>
        <w:tc>
          <w:tcPr>
            <w:tcW w:w="1276" w:type="dxa"/>
          </w:tcPr>
          <w:p w14:paraId="0D3CDCB1" w14:textId="77777777" w:rsidR="005F6290" w:rsidRPr="00BE354A" w:rsidRDefault="005F6290" w:rsidP="00AF4061">
            <w:pPr>
              <w:spacing w:after="0" w:line="240" w:lineRule="auto"/>
              <w:jc w:val="center"/>
              <w:rPr>
                <w:rFonts w:ascii="Arial Narrow" w:eastAsia="Times New Roman" w:hAnsi="Arial Narrow" w:cs="Arial"/>
                <w:sz w:val="22"/>
                <w:szCs w:val="22"/>
                <w:lang w:eastAsia="hr-HR"/>
              </w:rPr>
            </w:pPr>
            <w:r w:rsidRPr="00BE354A">
              <w:rPr>
                <w:rFonts w:ascii="Arial Narrow" w:eastAsia="Times New Roman" w:hAnsi="Arial Narrow" w:cs="Arial"/>
                <w:sz w:val="22"/>
                <w:szCs w:val="22"/>
                <w:lang w:eastAsia="hr-HR"/>
              </w:rPr>
              <w:t>60-69</w:t>
            </w:r>
          </w:p>
        </w:tc>
        <w:tc>
          <w:tcPr>
            <w:tcW w:w="2268" w:type="dxa"/>
          </w:tcPr>
          <w:p w14:paraId="72EB28B2" w14:textId="77777777" w:rsidR="005F6290" w:rsidRPr="00BE354A" w:rsidRDefault="005F6290" w:rsidP="00AF4061">
            <w:pPr>
              <w:spacing w:after="0" w:line="240" w:lineRule="auto"/>
              <w:jc w:val="center"/>
              <w:rPr>
                <w:rFonts w:ascii="Arial Narrow" w:eastAsia="Times New Roman" w:hAnsi="Arial Narrow" w:cs="Arial"/>
                <w:sz w:val="22"/>
                <w:szCs w:val="22"/>
                <w:lang w:eastAsia="hr-HR"/>
              </w:rPr>
            </w:pPr>
            <w:r w:rsidRPr="00BE354A">
              <w:rPr>
                <w:rFonts w:ascii="Arial Narrow" w:eastAsia="Times New Roman" w:hAnsi="Arial Narrow" w:cs="Arial"/>
                <w:sz w:val="22"/>
                <w:szCs w:val="22"/>
                <w:lang w:eastAsia="hr-HR"/>
              </w:rPr>
              <w:t>Dovoljan (2)</w:t>
            </w:r>
          </w:p>
        </w:tc>
      </w:tr>
      <w:tr w:rsidR="005F6290" w:rsidRPr="000C13DF" w14:paraId="43A87072" w14:textId="77777777" w:rsidTr="00AF4061">
        <w:trPr>
          <w:jc w:val="center"/>
        </w:trPr>
        <w:tc>
          <w:tcPr>
            <w:tcW w:w="1276" w:type="dxa"/>
          </w:tcPr>
          <w:p w14:paraId="0A8C42EF" w14:textId="77777777" w:rsidR="005F6290" w:rsidRPr="00BE354A" w:rsidRDefault="005F6290" w:rsidP="00AF4061">
            <w:pPr>
              <w:spacing w:after="0" w:line="240" w:lineRule="auto"/>
              <w:jc w:val="center"/>
              <w:rPr>
                <w:rFonts w:ascii="Arial Narrow" w:eastAsia="Times New Roman" w:hAnsi="Arial Narrow" w:cs="Arial"/>
                <w:sz w:val="22"/>
                <w:szCs w:val="22"/>
                <w:lang w:eastAsia="hr-HR"/>
              </w:rPr>
            </w:pPr>
            <w:r w:rsidRPr="00BE354A">
              <w:rPr>
                <w:rFonts w:ascii="Arial Narrow" w:eastAsia="Times New Roman" w:hAnsi="Arial Narrow" w:cs="Arial"/>
                <w:sz w:val="22"/>
                <w:szCs w:val="22"/>
                <w:lang w:eastAsia="hr-HR"/>
              </w:rPr>
              <w:t>70-79</w:t>
            </w:r>
          </w:p>
        </w:tc>
        <w:tc>
          <w:tcPr>
            <w:tcW w:w="2268" w:type="dxa"/>
          </w:tcPr>
          <w:p w14:paraId="41F08844" w14:textId="77777777" w:rsidR="005F6290" w:rsidRPr="00BE354A" w:rsidRDefault="005F6290" w:rsidP="00AF4061">
            <w:pPr>
              <w:spacing w:after="0" w:line="240" w:lineRule="auto"/>
              <w:jc w:val="center"/>
              <w:rPr>
                <w:rFonts w:ascii="Arial Narrow" w:eastAsia="Times New Roman" w:hAnsi="Arial Narrow" w:cs="Arial"/>
                <w:sz w:val="22"/>
                <w:szCs w:val="22"/>
                <w:lang w:eastAsia="hr-HR"/>
              </w:rPr>
            </w:pPr>
            <w:r w:rsidRPr="00BE354A">
              <w:rPr>
                <w:rFonts w:ascii="Arial Narrow" w:eastAsia="Times New Roman" w:hAnsi="Arial Narrow" w:cs="Arial"/>
                <w:sz w:val="22"/>
                <w:szCs w:val="22"/>
                <w:lang w:eastAsia="hr-HR"/>
              </w:rPr>
              <w:t>Dobar (3)</w:t>
            </w:r>
          </w:p>
        </w:tc>
      </w:tr>
      <w:tr w:rsidR="005F6290" w:rsidRPr="000C13DF" w14:paraId="522C4AA3" w14:textId="77777777" w:rsidTr="00AF4061">
        <w:trPr>
          <w:jc w:val="center"/>
        </w:trPr>
        <w:tc>
          <w:tcPr>
            <w:tcW w:w="1276" w:type="dxa"/>
          </w:tcPr>
          <w:p w14:paraId="2FEE93CA" w14:textId="77777777" w:rsidR="005F6290" w:rsidRPr="00BE354A" w:rsidRDefault="005F6290" w:rsidP="00AF4061">
            <w:pPr>
              <w:spacing w:after="0" w:line="240" w:lineRule="auto"/>
              <w:jc w:val="center"/>
              <w:rPr>
                <w:rFonts w:ascii="Arial Narrow" w:eastAsia="Times New Roman" w:hAnsi="Arial Narrow" w:cs="Arial"/>
                <w:sz w:val="22"/>
                <w:szCs w:val="22"/>
                <w:lang w:eastAsia="hr-HR"/>
              </w:rPr>
            </w:pPr>
            <w:r w:rsidRPr="00BE354A">
              <w:rPr>
                <w:rFonts w:ascii="Arial Narrow" w:eastAsia="Times New Roman" w:hAnsi="Arial Narrow" w:cs="Arial"/>
                <w:sz w:val="22"/>
                <w:szCs w:val="22"/>
                <w:lang w:eastAsia="hr-HR"/>
              </w:rPr>
              <w:t>80-89</w:t>
            </w:r>
          </w:p>
        </w:tc>
        <w:tc>
          <w:tcPr>
            <w:tcW w:w="2268" w:type="dxa"/>
          </w:tcPr>
          <w:p w14:paraId="6EA88612" w14:textId="77777777" w:rsidR="005F6290" w:rsidRPr="00BE354A" w:rsidRDefault="005F6290" w:rsidP="00AF4061">
            <w:pPr>
              <w:spacing w:after="0" w:line="240" w:lineRule="auto"/>
              <w:jc w:val="center"/>
              <w:rPr>
                <w:rFonts w:ascii="Arial Narrow" w:eastAsia="Times New Roman" w:hAnsi="Arial Narrow" w:cs="Arial"/>
                <w:sz w:val="22"/>
                <w:szCs w:val="22"/>
                <w:lang w:eastAsia="hr-HR"/>
              </w:rPr>
            </w:pPr>
            <w:r w:rsidRPr="00BE354A">
              <w:rPr>
                <w:rFonts w:ascii="Arial Narrow" w:eastAsia="Times New Roman" w:hAnsi="Arial Narrow" w:cs="Arial"/>
                <w:sz w:val="22"/>
                <w:szCs w:val="22"/>
                <w:lang w:eastAsia="hr-HR"/>
              </w:rPr>
              <w:t>Vrlo dobar (4)</w:t>
            </w:r>
          </w:p>
        </w:tc>
      </w:tr>
      <w:tr w:rsidR="005F6290" w:rsidRPr="000C13DF" w14:paraId="7449237E" w14:textId="77777777" w:rsidTr="00AF4061">
        <w:trPr>
          <w:jc w:val="center"/>
        </w:trPr>
        <w:tc>
          <w:tcPr>
            <w:tcW w:w="1276" w:type="dxa"/>
          </w:tcPr>
          <w:p w14:paraId="083830DA" w14:textId="77777777" w:rsidR="005F6290" w:rsidRPr="00BE354A" w:rsidRDefault="005F6290" w:rsidP="00AF4061">
            <w:pPr>
              <w:spacing w:after="0" w:line="240" w:lineRule="auto"/>
              <w:jc w:val="center"/>
              <w:rPr>
                <w:rFonts w:ascii="Arial Narrow" w:eastAsia="Times New Roman" w:hAnsi="Arial Narrow" w:cs="Arial"/>
                <w:sz w:val="22"/>
                <w:szCs w:val="22"/>
                <w:lang w:eastAsia="hr-HR"/>
              </w:rPr>
            </w:pPr>
            <w:r w:rsidRPr="00BE354A">
              <w:rPr>
                <w:rFonts w:ascii="Arial Narrow" w:eastAsia="Times New Roman" w:hAnsi="Arial Narrow" w:cs="Arial"/>
                <w:sz w:val="22"/>
                <w:szCs w:val="22"/>
                <w:lang w:eastAsia="hr-HR"/>
              </w:rPr>
              <w:t>90-100</w:t>
            </w:r>
          </w:p>
        </w:tc>
        <w:tc>
          <w:tcPr>
            <w:tcW w:w="2268" w:type="dxa"/>
          </w:tcPr>
          <w:p w14:paraId="6EB6C24E" w14:textId="77777777" w:rsidR="005F6290" w:rsidRPr="00BE354A" w:rsidRDefault="005F6290" w:rsidP="00AF4061">
            <w:pPr>
              <w:spacing w:after="0" w:line="240" w:lineRule="auto"/>
              <w:jc w:val="center"/>
              <w:rPr>
                <w:rFonts w:ascii="Arial Narrow" w:eastAsia="Times New Roman" w:hAnsi="Arial Narrow" w:cs="Arial"/>
                <w:sz w:val="22"/>
                <w:szCs w:val="22"/>
                <w:lang w:eastAsia="hr-HR"/>
              </w:rPr>
            </w:pPr>
            <w:r w:rsidRPr="00BE354A">
              <w:rPr>
                <w:rFonts w:ascii="Arial Narrow" w:eastAsia="Times New Roman" w:hAnsi="Arial Narrow" w:cs="Arial"/>
                <w:sz w:val="22"/>
                <w:szCs w:val="22"/>
                <w:lang w:eastAsia="hr-HR"/>
              </w:rPr>
              <w:t>Odličan (5)</w:t>
            </w:r>
          </w:p>
        </w:tc>
      </w:tr>
    </w:tbl>
    <w:p w14:paraId="34E38E0A" w14:textId="77777777" w:rsidR="005F6290" w:rsidRDefault="005F6290" w:rsidP="005F6290">
      <w:pPr>
        <w:spacing w:after="0" w:line="240" w:lineRule="auto"/>
        <w:jc w:val="center"/>
        <w:rPr>
          <w:rFonts w:eastAsiaTheme="minorEastAsia"/>
        </w:rPr>
      </w:pPr>
    </w:p>
    <w:p w14:paraId="4D90EE08" w14:textId="77777777" w:rsidR="001B6F77" w:rsidRPr="009843DD" w:rsidRDefault="001B6F77" w:rsidP="001B6F77">
      <w:pPr>
        <w:ind w:right="-20"/>
        <w:rPr>
          <w:rFonts w:ascii="Arial Narrow" w:eastAsia="Arial Narrow" w:hAnsi="Arial Narrow"/>
        </w:rPr>
      </w:pPr>
      <w:r w:rsidRPr="009843DD">
        <w:rPr>
          <w:rFonts w:ascii="Arial Narrow" w:eastAsia="Arial Narrow" w:hAnsi="Arial Narrow"/>
          <w:b/>
          <w:bCs/>
          <w:spacing w:val="1"/>
        </w:rPr>
        <w:t>3</w:t>
      </w:r>
      <w:r w:rsidRPr="009843DD">
        <w:rPr>
          <w:rFonts w:ascii="Arial Narrow" w:eastAsia="Arial Narrow" w:hAnsi="Arial Narrow"/>
          <w:b/>
          <w:bCs/>
        </w:rPr>
        <w:t>.</w:t>
      </w:r>
      <w:r w:rsidRPr="009843DD">
        <w:rPr>
          <w:rFonts w:ascii="Arial Narrow" w:eastAsia="Arial Narrow" w:hAnsi="Arial Narrow"/>
          <w:b/>
          <w:bCs/>
          <w:spacing w:val="-3"/>
        </w:rPr>
        <w:t xml:space="preserve"> </w:t>
      </w:r>
      <w:r w:rsidRPr="009843DD">
        <w:rPr>
          <w:rFonts w:ascii="Arial Narrow" w:eastAsia="Arial Narrow" w:hAnsi="Arial Narrow"/>
          <w:b/>
          <w:bCs/>
          <w:spacing w:val="-2"/>
        </w:rPr>
        <w:t>I</w:t>
      </w:r>
      <w:r w:rsidRPr="009843DD">
        <w:rPr>
          <w:rFonts w:ascii="Arial Narrow" w:eastAsia="Arial Narrow" w:hAnsi="Arial Narrow"/>
          <w:b/>
          <w:bCs/>
          <w:spacing w:val="1"/>
        </w:rPr>
        <w:t>s</w:t>
      </w:r>
      <w:r w:rsidRPr="009843DD">
        <w:rPr>
          <w:rFonts w:ascii="Arial Narrow" w:eastAsia="Arial Narrow" w:hAnsi="Arial Narrow"/>
          <w:b/>
          <w:bCs/>
        </w:rPr>
        <w:t>p</w:t>
      </w:r>
      <w:r w:rsidRPr="009843DD">
        <w:rPr>
          <w:rFonts w:ascii="Arial Narrow" w:eastAsia="Arial Narrow" w:hAnsi="Arial Narrow"/>
          <w:b/>
          <w:bCs/>
          <w:spacing w:val="-2"/>
        </w:rPr>
        <w:t>i</w:t>
      </w:r>
      <w:r w:rsidRPr="009843DD">
        <w:rPr>
          <w:rFonts w:ascii="Arial Narrow" w:eastAsia="Arial Narrow" w:hAnsi="Arial Narrow"/>
          <w:b/>
          <w:bCs/>
          <w:spacing w:val="1"/>
        </w:rPr>
        <w:t>t</w:t>
      </w:r>
      <w:r w:rsidRPr="009843DD">
        <w:rPr>
          <w:rFonts w:ascii="Arial Narrow" w:eastAsia="Arial Narrow" w:hAnsi="Arial Narrow"/>
          <w:b/>
          <w:bCs/>
        </w:rPr>
        <w:t>ni</w:t>
      </w:r>
      <w:r w:rsidRPr="009843DD">
        <w:rPr>
          <w:rFonts w:ascii="Arial Narrow" w:eastAsia="Arial Narrow" w:hAnsi="Arial Narrow"/>
          <w:b/>
          <w:bCs/>
          <w:spacing w:val="-1"/>
        </w:rPr>
        <w:t xml:space="preserve"> </w:t>
      </w:r>
      <w:r w:rsidRPr="009843DD">
        <w:rPr>
          <w:rFonts w:ascii="Arial Narrow" w:eastAsia="Arial Narrow" w:hAnsi="Arial Narrow"/>
          <w:b/>
          <w:bCs/>
        </w:rPr>
        <w:t>ro</w:t>
      </w:r>
      <w:r w:rsidRPr="009843DD">
        <w:rPr>
          <w:rFonts w:ascii="Arial Narrow" w:eastAsia="Arial Narrow" w:hAnsi="Arial Narrow"/>
          <w:b/>
          <w:bCs/>
          <w:spacing w:val="1"/>
        </w:rPr>
        <w:t>k</w:t>
      </w:r>
      <w:r w:rsidRPr="009843DD">
        <w:rPr>
          <w:rFonts w:ascii="Arial Narrow" w:eastAsia="Arial Narrow" w:hAnsi="Arial Narrow"/>
          <w:b/>
          <w:bCs/>
        </w:rPr>
        <w:t>ovi i konzultacije</w:t>
      </w:r>
    </w:p>
    <w:p w14:paraId="1B80CD72" w14:textId="7C1A0B15" w:rsidR="00374491" w:rsidRPr="009843DD" w:rsidRDefault="00513691" w:rsidP="00BE354A">
      <w:pPr>
        <w:spacing w:before="3"/>
        <w:ind w:right="-20"/>
        <w:jc w:val="both"/>
        <w:rPr>
          <w:rFonts w:ascii="Arial Narrow" w:eastAsia="Arial Narrow" w:hAnsi="Arial Narrow"/>
        </w:rPr>
      </w:pPr>
      <w:r w:rsidRPr="009843DD">
        <w:rPr>
          <w:rFonts w:ascii="Arial Narrow" w:eastAsia="Arial Narrow" w:hAnsi="Arial Narrow"/>
          <w:spacing w:val="-2"/>
        </w:rPr>
        <w:t>I</w:t>
      </w:r>
      <w:r w:rsidR="004A536C" w:rsidRPr="009843DD">
        <w:rPr>
          <w:rFonts w:ascii="Arial Narrow" w:eastAsia="Arial Narrow" w:hAnsi="Arial Narrow"/>
          <w:spacing w:val="-2"/>
        </w:rPr>
        <w:t>spit</w:t>
      </w:r>
      <w:r w:rsidR="007A7FA4" w:rsidRPr="009843DD">
        <w:rPr>
          <w:rFonts w:ascii="Arial Narrow" w:eastAsia="Arial Narrow" w:hAnsi="Arial Narrow"/>
          <w:spacing w:val="-2"/>
        </w:rPr>
        <w:t>i se</w:t>
      </w:r>
      <w:r w:rsidRPr="009843DD">
        <w:rPr>
          <w:rFonts w:ascii="Arial Narrow" w:eastAsia="Arial Narrow" w:hAnsi="Arial Narrow"/>
          <w:spacing w:val="-2"/>
        </w:rPr>
        <w:t xml:space="preserve"> održavaju </w:t>
      </w:r>
      <w:r w:rsidR="001B6F77" w:rsidRPr="009843DD">
        <w:rPr>
          <w:rFonts w:ascii="Arial Narrow" w:eastAsia="Arial Narrow" w:hAnsi="Arial Narrow"/>
          <w:spacing w:val="-2"/>
        </w:rPr>
        <w:t>t</w:t>
      </w:r>
      <w:r w:rsidR="001B6F77" w:rsidRPr="009843DD">
        <w:rPr>
          <w:rFonts w:ascii="Arial Narrow" w:eastAsia="Arial Narrow" w:hAnsi="Arial Narrow"/>
        </w:rPr>
        <w:t>i</w:t>
      </w:r>
      <w:r w:rsidR="001B6F77" w:rsidRPr="009843DD">
        <w:rPr>
          <w:rFonts w:ascii="Arial Narrow" w:eastAsia="Arial Narrow" w:hAnsi="Arial Narrow"/>
          <w:spacing w:val="-1"/>
        </w:rPr>
        <w:t>j</w:t>
      </w:r>
      <w:r w:rsidR="001B6F77" w:rsidRPr="009843DD">
        <w:rPr>
          <w:rFonts w:ascii="Arial Narrow" w:eastAsia="Arial Narrow" w:hAnsi="Arial Narrow"/>
          <w:spacing w:val="1"/>
        </w:rPr>
        <w:t>e</w:t>
      </w:r>
      <w:r w:rsidR="001B6F77" w:rsidRPr="009843DD">
        <w:rPr>
          <w:rFonts w:ascii="Arial Narrow" w:eastAsia="Arial Narrow" w:hAnsi="Arial Narrow"/>
          <w:spacing w:val="2"/>
        </w:rPr>
        <w:t>k</w:t>
      </w:r>
      <w:r w:rsidR="001B6F77" w:rsidRPr="009843DD">
        <w:rPr>
          <w:rFonts w:ascii="Arial Narrow" w:eastAsia="Arial Narrow" w:hAnsi="Arial Narrow"/>
          <w:spacing w:val="1"/>
        </w:rPr>
        <w:t>o</w:t>
      </w:r>
      <w:r w:rsidR="001B6F77" w:rsidRPr="009843DD">
        <w:rPr>
          <w:rFonts w:ascii="Arial Narrow" w:eastAsia="Arial Narrow" w:hAnsi="Arial Narrow"/>
        </w:rPr>
        <w:t>m</w:t>
      </w:r>
      <w:r w:rsidR="001B6F77" w:rsidRPr="009843DD">
        <w:rPr>
          <w:rFonts w:ascii="Arial Narrow" w:eastAsia="Arial Narrow" w:hAnsi="Arial Narrow"/>
          <w:spacing w:val="-3"/>
        </w:rPr>
        <w:t xml:space="preserve"> </w:t>
      </w:r>
      <w:r w:rsidR="004A536C" w:rsidRPr="009843DD">
        <w:rPr>
          <w:rFonts w:ascii="Arial Narrow" w:eastAsia="Arial Narrow" w:hAnsi="Arial Narrow"/>
          <w:spacing w:val="-3"/>
        </w:rPr>
        <w:t>zimskog</w:t>
      </w:r>
      <w:r w:rsidRPr="009843DD">
        <w:rPr>
          <w:rFonts w:ascii="Arial Narrow" w:eastAsia="Arial Narrow" w:hAnsi="Arial Narrow"/>
          <w:spacing w:val="-3"/>
        </w:rPr>
        <w:t>, ljetnog i jesenskog</w:t>
      </w:r>
      <w:r w:rsidR="004A536C" w:rsidRPr="009843DD">
        <w:rPr>
          <w:rFonts w:ascii="Arial Narrow" w:eastAsia="Arial Narrow" w:hAnsi="Arial Narrow"/>
          <w:spacing w:val="-3"/>
        </w:rPr>
        <w:t xml:space="preserve"> ispitnog roka</w:t>
      </w:r>
      <w:r w:rsidR="00D30834" w:rsidRPr="009843DD">
        <w:rPr>
          <w:rFonts w:ascii="Arial Narrow" w:eastAsia="Arial Narrow" w:hAnsi="Arial Narrow"/>
          <w:spacing w:val="-1"/>
        </w:rPr>
        <w:t xml:space="preserve"> najmanje po dva puta</w:t>
      </w:r>
      <w:r w:rsidR="004A536C" w:rsidRPr="009843DD">
        <w:rPr>
          <w:rFonts w:ascii="Arial Narrow" w:eastAsia="Arial Narrow" w:hAnsi="Arial Narrow"/>
        </w:rPr>
        <w:t>, a t</w:t>
      </w:r>
      <w:r w:rsidR="001B6F77" w:rsidRPr="009843DD">
        <w:rPr>
          <w:rFonts w:ascii="Arial Narrow" w:eastAsia="Arial Narrow" w:hAnsi="Arial Narrow"/>
        </w:rPr>
        <w:t>ijekom semestara</w:t>
      </w:r>
      <w:r w:rsidR="004A536C" w:rsidRPr="009843DD">
        <w:rPr>
          <w:rFonts w:ascii="Arial Narrow" w:eastAsia="Arial Narrow" w:hAnsi="Arial Narrow"/>
        </w:rPr>
        <w:t xml:space="preserve"> </w:t>
      </w:r>
      <w:r w:rsidR="001B6F77" w:rsidRPr="009843DD">
        <w:rPr>
          <w:rFonts w:ascii="Arial Narrow" w:eastAsia="Arial Narrow" w:hAnsi="Arial Narrow"/>
        </w:rPr>
        <w:t>jednom mjesečno</w:t>
      </w:r>
      <w:r w:rsidRPr="009843DD">
        <w:rPr>
          <w:rFonts w:ascii="Arial Narrow" w:eastAsia="Arial Narrow" w:hAnsi="Arial Narrow"/>
        </w:rPr>
        <w:t xml:space="preserve"> </w:t>
      </w:r>
      <w:r w:rsidR="007A7FA4" w:rsidRPr="009843DD">
        <w:rPr>
          <w:rFonts w:ascii="Arial Narrow" w:eastAsia="Times New Roman" w:hAnsi="Arial Narrow"/>
          <w:lang w:eastAsia="hr-HR"/>
        </w:rPr>
        <w:t>i objavljuju se na  mrežnim stranicama Veleučilišta</w:t>
      </w:r>
      <w:r w:rsidR="005F6290" w:rsidRPr="009843DD">
        <w:rPr>
          <w:rFonts w:ascii="Arial Narrow" w:eastAsia="Times New Roman" w:hAnsi="Arial Narrow"/>
          <w:lang w:eastAsia="hr-HR"/>
        </w:rPr>
        <w:t>.</w:t>
      </w:r>
    </w:p>
    <w:p w14:paraId="4F2EED55" w14:textId="62A40D29" w:rsidR="00374491" w:rsidRPr="009843DD" w:rsidRDefault="001B6F77" w:rsidP="00BE354A">
      <w:pPr>
        <w:spacing w:before="3"/>
        <w:ind w:right="-20"/>
        <w:jc w:val="both"/>
        <w:rPr>
          <w:rFonts w:ascii="Arial Narrow" w:eastAsia="Arial Narrow" w:hAnsi="Arial Narrow"/>
        </w:rPr>
      </w:pPr>
      <w:r w:rsidRPr="009843DD">
        <w:rPr>
          <w:rFonts w:ascii="Arial Narrow" w:eastAsia="Arial Narrow" w:hAnsi="Arial Narrow"/>
        </w:rPr>
        <w:t xml:space="preserve">Konzultacije za studente održavaju se </w:t>
      </w:r>
      <w:r w:rsidR="00374491" w:rsidRPr="009843DD">
        <w:rPr>
          <w:rFonts w:ascii="Arial Narrow" w:eastAsia="Arial Narrow" w:hAnsi="Arial Narrow"/>
        </w:rPr>
        <w:t>prema prethodnoj najavi u dogovorenom terminu.</w:t>
      </w:r>
    </w:p>
    <w:p w14:paraId="010AA2D8" w14:textId="27265630" w:rsidR="001B6F77" w:rsidRPr="009843DD" w:rsidRDefault="001B6F77" w:rsidP="001B6F77">
      <w:pPr>
        <w:ind w:right="-20"/>
        <w:rPr>
          <w:rFonts w:ascii="Arial Narrow" w:eastAsia="Arial Narrow" w:hAnsi="Arial Narrow"/>
          <w:b/>
          <w:bCs/>
        </w:rPr>
      </w:pPr>
      <w:r w:rsidRPr="009843DD">
        <w:rPr>
          <w:rFonts w:ascii="Arial Narrow" w:eastAsia="Arial Narrow" w:hAnsi="Arial Narrow"/>
          <w:b/>
          <w:bCs/>
        </w:rPr>
        <w:t>4. I</w:t>
      </w:r>
      <w:r w:rsidRPr="009843DD">
        <w:rPr>
          <w:rFonts w:ascii="Arial Narrow" w:eastAsia="Arial Narrow" w:hAnsi="Arial Narrow"/>
          <w:b/>
          <w:bCs/>
          <w:spacing w:val="1"/>
        </w:rPr>
        <w:t>s</w:t>
      </w:r>
      <w:r w:rsidRPr="009843DD">
        <w:rPr>
          <w:rFonts w:ascii="Arial Narrow" w:eastAsia="Arial Narrow" w:hAnsi="Arial Narrow"/>
          <w:b/>
          <w:bCs/>
        </w:rPr>
        <w:t>ho</w:t>
      </w:r>
      <w:r w:rsidRPr="009843DD">
        <w:rPr>
          <w:rFonts w:ascii="Arial Narrow" w:eastAsia="Arial Narrow" w:hAnsi="Arial Narrow"/>
          <w:b/>
          <w:bCs/>
          <w:spacing w:val="-1"/>
        </w:rPr>
        <w:t>d</w:t>
      </w:r>
      <w:r w:rsidRPr="009843DD">
        <w:rPr>
          <w:rFonts w:ascii="Arial Narrow" w:eastAsia="Arial Narrow" w:hAnsi="Arial Narrow"/>
          <w:b/>
          <w:bCs/>
        </w:rPr>
        <w:t>i</w:t>
      </w:r>
      <w:r w:rsidRPr="009843DD">
        <w:rPr>
          <w:rFonts w:ascii="Arial Narrow" w:eastAsia="Arial Narrow" w:hAnsi="Arial Narrow"/>
          <w:b/>
          <w:bCs/>
          <w:spacing w:val="-3"/>
        </w:rPr>
        <w:t xml:space="preserve"> </w:t>
      </w:r>
      <w:r w:rsidRPr="009843DD">
        <w:rPr>
          <w:rFonts w:ascii="Arial Narrow" w:eastAsia="Arial Narrow" w:hAnsi="Arial Narrow"/>
          <w:b/>
          <w:bCs/>
          <w:spacing w:val="-2"/>
        </w:rPr>
        <w:t>u</w:t>
      </w:r>
      <w:r w:rsidRPr="009843DD">
        <w:rPr>
          <w:rFonts w:ascii="Arial Narrow" w:eastAsia="Arial Narrow" w:hAnsi="Arial Narrow"/>
          <w:b/>
          <w:bCs/>
          <w:spacing w:val="1"/>
        </w:rPr>
        <w:t>če</w:t>
      </w:r>
      <w:r w:rsidRPr="009843DD">
        <w:rPr>
          <w:rFonts w:ascii="Arial Narrow" w:eastAsia="Arial Narrow" w:hAnsi="Arial Narrow"/>
          <w:b/>
          <w:bCs/>
        </w:rPr>
        <w:t>n</w:t>
      </w:r>
      <w:r w:rsidRPr="009843DD">
        <w:rPr>
          <w:rFonts w:ascii="Arial Narrow" w:eastAsia="Arial Narrow" w:hAnsi="Arial Narrow"/>
          <w:b/>
          <w:bCs/>
          <w:spacing w:val="-2"/>
        </w:rPr>
        <w:t>j</w:t>
      </w:r>
      <w:r w:rsidRPr="009843DD">
        <w:rPr>
          <w:rFonts w:ascii="Arial Narrow" w:eastAsia="Arial Narrow" w:hAnsi="Arial Narrow"/>
          <w:b/>
          <w:bCs/>
        </w:rPr>
        <w:t xml:space="preserve">a </w:t>
      </w:r>
      <w:r w:rsidR="0066191A">
        <w:rPr>
          <w:rFonts w:ascii="Arial Narrow" w:eastAsia="Arial Narrow" w:hAnsi="Arial Narrow"/>
          <w:b/>
          <w:bCs/>
        </w:rPr>
        <w:t>(IU)</w:t>
      </w:r>
    </w:p>
    <w:p w14:paraId="391E465A" w14:textId="17B5DA09" w:rsidR="00147BC0" w:rsidRPr="009843DD" w:rsidRDefault="00147BC0" w:rsidP="00BE354A">
      <w:pPr>
        <w:spacing w:after="0" w:line="276" w:lineRule="auto"/>
        <w:ind w:right="-20"/>
        <w:jc w:val="both"/>
        <w:rPr>
          <w:rFonts w:ascii="Arial Narrow" w:eastAsia="Arial Narrow" w:hAnsi="Arial Narrow"/>
          <w:bCs/>
        </w:rPr>
      </w:pPr>
      <w:r w:rsidRPr="009843DD">
        <w:rPr>
          <w:rFonts w:ascii="Arial Narrow" w:eastAsia="Arial Narrow" w:hAnsi="Arial Narrow"/>
          <w:bCs/>
        </w:rPr>
        <w:t>Nakon položenog ispita student će moći:</w:t>
      </w:r>
    </w:p>
    <w:p w14:paraId="72FEEBFA" w14:textId="48B64B49" w:rsidR="005F6290" w:rsidRPr="009843DD" w:rsidRDefault="005F6290" w:rsidP="00BE354A">
      <w:pPr>
        <w:spacing w:after="0" w:line="276" w:lineRule="auto"/>
        <w:ind w:right="-23"/>
        <w:jc w:val="both"/>
        <w:rPr>
          <w:rFonts w:ascii="Arial Narrow" w:eastAsia="Arial Narrow" w:hAnsi="Arial Narrow"/>
          <w:bCs/>
        </w:rPr>
      </w:pPr>
      <w:r w:rsidRPr="009843DD">
        <w:rPr>
          <w:rFonts w:ascii="Arial Narrow" w:eastAsia="Arial Narrow" w:hAnsi="Arial Narrow"/>
          <w:bCs/>
        </w:rPr>
        <w:t>IU 1. Objasniti ključne pojmove iz područja tržišta, trgovine i distribucije.</w:t>
      </w:r>
    </w:p>
    <w:p w14:paraId="38AFC6AA" w14:textId="786AE068" w:rsidR="005F6290" w:rsidRPr="009843DD" w:rsidRDefault="005F6290" w:rsidP="00BE354A">
      <w:pPr>
        <w:spacing w:after="0" w:line="276" w:lineRule="auto"/>
        <w:ind w:right="-23"/>
        <w:jc w:val="both"/>
        <w:rPr>
          <w:rFonts w:ascii="Arial Narrow" w:eastAsia="Arial Narrow" w:hAnsi="Arial Narrow"/>
          <w:bCs/>
        </w:rPr>
      </w:pPr>
      <w:r w:rsidRPr="009843DD">
        <w:rPr>
          <w:rFonts w:ascii="Arial Narrow" w:eastAsia="Arial Narrow" w:hAnsi="Arial Narrow"/>
          <w:bCs/>
        </w:rPr>
        <w:t>IU 2. Klasificirati maloprodajne i veleprodajne polovne jedinice i posebne institucije tržišnog gospodarstva.</w:t>
      </w:r>
    </w:p>
    <w:p w14:paraId="4A653083" w14:textId="13055EFC" w:rsidR="005F6290" w:rsidRPr="009843DD" w:rsidRDefault="005F6290" w:rsidP="00BE354A">
      <w:pPr>
        <w:spacing w:after="0" w:line="276" w:lineRule="auto"/>
        <w:ind w:right="-23"/>
        <w:jc w:val="both"/>
        <w:rPr>
          <w:rFonts w:ascii="Arial Narrow" w:eastAsia="Arial Narrow" w:hAnsi="Arial Narrow"/>
          <w:bCs/>
        </w:rPr>
      </w:pPr>
      <w:r w:rsidRPr="009843DD">
        <w:rPr>
          <w:rFonts w:ascii="Arial Narrow" w:eastAsia="Arial Narrow" w:hAnsi="Arial Narrow"/>
          <w:bCs/>
        </w:rPr>
        <w:t xml:space="preserve">IU 3. Definirati pojam, zadaće, značenje i funkcije  trgovine i temeljnih trgovinskih poslovnih procesa. </w:t>
      </w:r>
    </w:p>
    <w:p w14:paraId="2702F9BE" w14:textId="205C97C9" w:rsidR="005F6290" w:rsidRPr="009843DD" w:rsidRDefault="005F6290" w:rsidP="00BE354A">
      <w:pPr>
        <w:spacing w:after="0" w:line="276" w:lineRule="auto"/>
        <w:ind w:right="-23"/>
        <w:jc w:val="both"/>
        <w:rPr>
          <w:rFonts w:ascii="Arial Narrow" w:eastAsia="Arial Narrow" w:hAnsi="Arial Narrow"/>
          <w:bCs/>
        </w:rPr>
      </w:pPr>
      <w:r w:rsidRPr="009843DD">
        <w:rPr>
          <w:rFonts w:ascii="Arial Narrow" w:eastAsia="Arial Narrow" w:hAnsi="Arial Narrow"/>
          <w:bCs/>
        </w:rPr>
        <w:lastRenderedPageBreak/>
        <w:t>IU 4. Dati primjer asortimana proizvoda.</w:t>
      </w:r>
    </w:p>
    <w:p w14:paraId="328A9D5C" w14:textId="58E9D9D3" w:rsidR="005F6290" w:rsidRPr="009843DD" w:rsidRDefault="005F6290" w:rsidP="00BE354A">
      <w:pPr>
        <w:spacing w:after="0" w:line="276" w:lineRule="auto"/>
        <w:ind w:right="-23"/>
        <w:jc w:val="both"/>
        <w:rPr>
          <w:rFonts w:ascii="Arial Narrow" w:eastAsia="Arial Narrow" w:hAnsi="Arial Narrow"/>
          <w:bCs/>
        </w:rPr>
      </w:pPr>
      <w:r w:rsidRPr="009843DD">
        <w:rPr>
          <w:rFonts w:ascii="Arial Narrow" w:eastAsia="Arial Narrow" w:hAnsi="Arial Narrow"/>
          <w:bCs/>
        </w:rPr>
        <w:t>IU 5. Razlikovati pojedine kanale distribucije te prednosti i nedostatke pojedinih kanala.</w:t>
      </w:r>
    </w:p>
    <w:p w14:paraId="0D3074FC" w14:textId="0F2C9ABD" w:rsidR="005F6290" w:rsidRPr="009843DD" w:rsidRDefault="005F6290" w:rsidP="00BE354A">
      <w:pPr>
        <w:spacing w:after="0" w:line="276" w:lineRule="auto"/>
        <w:ind w:right="-23"/>
        <w:jc w:val="both"/>
        <w:rPr>
          <w:rFonts w:ascii="Arial Narrow" w:eastAsia="Arial Narrow" w:hAnsi="Arial Narrow"/>
          <w:bCs/>
        </w:rPr>
      </w:pPr>
      <w:r w:rsidRPr="009843DD">
        <w:rPr>
          <w:rFonts w:ascii="Arial Narrow" w:eastAsia="Arial Narrow" w:hAnsi="Arial Narrow"/>
          <w:bCs/>
        </w:rPr>
        <w:t>IU 6. Identificirati temeljne zakonske propise kojima se regulira poslovanje u trgovini</w:t>
      </w:r>
    </w:p>
    <w:p w14:paraId="17049CF9" w14:textId="495452EF" w:rsidR="005F6290" w:rsidRPr="009843DD" w:rsidRDefault="005F6290" w:rsidP="00BE354A">
      <w:pPr>
        <w:spacing w:after="0" w:line="276" w:lineRule="auto"/>
        <w:ind w:right="-23"/>
        <w:jc w:val="both"/>
        <w:rPr>
          <w:rFonts w:ascii="Arial Narrow" w:eastAsia="Arial Narrow" w:hAnsi="Arial Narrow"/>
          <w:bCs/>
        </w:rPr>
      </w:pPr>
      <w:r w:rsidRPr="009843DD">
        <w:rPr>
          <w:rFonts w:ascii="Arial Narrow" w:eastAsia="Arial Narrow" w:hAnsi="Arial Narrow"/>
          <w:bCs/>
        </w:rPr>
        <w:t>IU 7. Razlikovati osnovne specifičnosti tržišta i kanala distribucije poljoprivredno-prehrambenih proizvoda</w:t>
      </w:r>
    </w:p>
    <w:p w14:paraId="498673BE" w14:textId="35E2E9DC" w:rsidR="005F6290" w:rsidRPr="009843DD" w:rsidRDefault="005F6290" w:rsidP="00BE354A">
      <w:pPr>
        <w:spacing w:after="0" w:line="276" w:lineRule="auto"/>
        <w:ind w:right="-23"/>
        <w:jc w:val="both"/>
        <w:rPr>
          <w:rFonts w:ascii="Arial Narrow" w:eastAsia="Arial Narrow" w:hAnsi="Arial Narrow"/>
          <w:bCs/>
        </w:rPr>
      </w:pPr>
      <w:r w:rsidRPr="009843DD">
        <w:rPr>
          <w:rFonts w:ascii="Arial Narrow" w:eastAsia="Arial Narrow" w:hAnsi="Arial Narrow"/>
          <w:bCs/>
        </w:rPr>
        <w:t>IU 8. Objasniti ulogu i važnost poljoprivredne proizvodnje i trgovine poljoprivredno-prehrambenim proizvodima u vanjskotrgovinskoj razmjeni RH.</w:t>
      </w:r>
    </w:p>
    <w:p w14:paraId="658C2830" w14:textId="00711A72" w:rsidR="005F6290" w:rsidRPr="009843DD" w:rsidRDefault="005F6290" w:rsidP="00BE354A">
      <w:pPr>
        <w:spacing w:after="0" w:line="276" w:lineRule="auto"/>
        <w:ind w:right="-23"/>
        <w:jc w:val="both"/>
        <w:rPr>
          <w:rFonts w:ascii="Arial Narrow" w:eastAsia="Arial Narrow" w:hAnsi="Arial Narrow"/>
          <w:bCs/>
        </w:rPr>
      </w:pPr>
      <w:r w:rsidRPr="009843DD">
        <w:rPr>
          <w:rFonts w:ascii="Arial Narrow" w:eastAsia="Arial Narrow" w:hAnsi="Arial Narrow"/>
          <w:bCs/>
        </w:rPr>
        <w:t>IU 9. Samostalno izraditi poduzetnički poslovni plan poljoprivrednog gospodarstva (rezultat uspješno riješenog integriranog zadatka u sklopu stručne prakse)</w:t>
      </w:r>
    </w:p>
    <w:p w14:paraId="03150D28" w14:textId="5DFDADDD" w:rsidR="004D3312" w:rsidRPr="009843DD" w:rsidRDefault="005F6290" w:rsidP="00BE354A">
      <w:pPr>
        <w:spacing w:after="0" w:line="276" w:lineRule="auto"/>
        <w:ind w:right="-23"/>
        <w:jc w:val="both"/>
        <w:rPr>
          <w:rFonts w:ascii="Arial Narrow" w:eastAsia="Arial Narrow" w:hAnsi="Arial Narrow"/>
          <w:bCs/>
        </w:rPr>
      </w:pPr>
      <w:r w:rsidRPr="009843DD">
        <w:rPr>
          <w:rFonts w:ascii="Arial Narrow" w:eastAsia="Arial Narrow" w:hAnsi="Arial Narrow"/>
          <w:bCs/>
        </w:rPr>
        <w:t>IU 10. Prezentirati vlastite rezultate istraživanja prema zadanoj temi  široj publici</w:t>
      </w:r>
    </w:p>
    <w:p w14:paraId="37E6B2C1" w14:textId="1523859C" w:rsidR="005F6290" w:rsidRPr="009843DD" w:rsidRDefault="005F6290" w:rsidP="005F6290">
      <w:pPr>
        <w:spacing w:after="0" w:line="360" w:lineRule="auto"/>
        <w:ind w:right="-23"/>
        <w:rPr>
          <w:rFonts w:ascii="Arial Narrow" w:eastAsia="Arial Narrow" w:hAnsi="Arial Narrow"/>
          <w:bCs/>
        </w:rPr>
      </w:pPr>
    </w:p>
    <w:p w14:paraId="3F19BA69" w14:textId="72EC8F24" w:rsidR="001B6F77" w:rsidRPr="009843DD" w:rsidRDefault="001B6F77" w:rsidP="001B6F77">
      <w:pPr>
        <w:ind w:right="-20"/>
        <w:rPr>
          <w:rFonts w:ascii="Arial Narrow" w:eastAsia="Arial Narrow" w:hAnsi="Arial Narrow"/>
          <w:b/>
          <w:bCs/>
        </w:rPr>
      </w:pPr>
      <w:r w:rsidRPr="009843DD">
        <w:rPr>
          <w:rFonts w:ascii="Arial Narrow" w:eastAsia="Arial Narrow" w:hAnsi="Arial Narrow"/>
          <w:b/>
          <w:bCs/>
        </w:rPr>
        <w:t>5. Konstruktivno povezivanje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1412"/>
        <w:gridCol w:w="3623"/>
        <w:gridCol w:w="2937"/>
        <w:gridCol w:w="1199"/>
      </w:tblGrid>
      <w:tr w:rsidR="005F6290" w:rsidRPr="00C75A05" w14:paraId="339C55EF" w14:textId="77777777" w:rsidTr="00AF4061">
        <w:tc>
          <w:tcPr>
            <w:tcW w:w="141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23F6FA64" w14:textId="77777777" w:rsidR="005F6290" w:rsidRPr="005F6290" w:rsidRDefault="005F6290" w:rsidP="00AF4061">
            <w:pPr>
              <w:spacing w:after="0" w:line="240" w:lineRule="auto"/>
              <w:jc w:val="both"/>
              <w:rPr>
                <w:rFonts w:ascii="Arial Narrow" w:eastAsia="Times New Roman" w:hAnsi="Arial Narrow" w:cs="Calibri"/>
                <w:b/>
                <w:bCs/>
                <w:color w:val="000000"/>
                <w:sz w:val="22"/>
                <w:szCs w:val="22"/>
                <w:lang w:eastAsia="hr-HR"/>
              </w:rPr>
            </w:pPr>
            <w:r w:rsidRPr="005F6290">
              <w:rPr>
                <w:rFonts w:ascii="Arial Narrow" w:eastAsia="Times New Roman" w:hAnsi="Arial Narrow"/>
                <w:b/>
                <w:bCs/>
                <w:color w:val="000000"/>
                <w:sz w:val="22"/>
                <w:szCs w:val="22"/>
                <w:bdr w:val="none" w:sz="0" w:space="0" w:color="auto" w:frame="1"/>
                <w:lang w:eastAsia="hr-HR"/>
              </w:rPr>
              <w:t>Ishodi učenja </w:t>
            </w:r>
          </w:p>
        </w:tc>
        <w:tc>
          <w:tcPr>
            <w:tcW w:w="362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54F09FD9" w14:textId="77777777" w:rsidR="005F6290" w:rsidRPr="005F6290" w:rsidRDefault="005F6290" w:rsidP="00AF4061">
            <w:pPr>
              <w:spacing w:after="0" w:line="240" w:lineRule="auto"/>
              <w:jc w:val="both"/>
              <w:rPr>
                <w:rFonts w:ascii="Arial Narrow" w:eastAsia="Times New Roman" w:hAnsi="Arial Narrow" w:cs="Calibri"/>
                <w:b/>
                <w:bCs/>
                <w:color w:val="000000"/>
                <w:sz w:val="22"/>
                <w:szCs w:val="22"/>
                <w:lang w:eastAsia="hr-HR"/>
              </w:rPr>
            </w:pPr>
            <w:r w:rsidRPr="005F6290">
              <w:rPr>
                <w:rFonts w:ascii="Arial Narrow" w:eastAsia="Times New Roman" w:hAnsi="Arial Narrow"/>
                <w:b/>
                <w:bCs/>
                <w:color w:val="000000"/>
                <w:sz w:val="22"/>
                <w:szCs w:val="22"/>
                <w:bdr w:val="none" w:sz="0" w:space="0" w:color="auto" w:frame="1"/>
                <w:lang w:eastAsia="hr-HR"/>
              </w:rPr>
              <w:t>Sadržaji (Nastavne jedinice) /način poučavanja </w:t>
            </w:r>
          </w:p>
        </w:tc>
        <w:tc>
          <w:tcPr>
            <w:tcW w:w="293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E3139A6" w14:textId="77777777" w:rsidR="005F6290" w:rsidRPr="005F6290" w:rsidRDefault="005F6290" w:rsidP="00AF4061">
            <w:pPr>
              <w:spacing w:after="0" w:line="240" w:lineRule="auto"/>
              <w:jc w:val="both"/>
              <w:rPr>
                <w:rFonts w:ascii="Arial Narrow" w:eastAsia="Times New Roman" w:hAnsi="Arial Narrow" w:cs="Calibri"/>
                <w:b/>
                <w:bCs/>
                <w:color w:val="000000"/>
                <w:sz w:val="22"/>
                <w:szCs w:val="22"/>
                <w:lang w:eastAsia="hr-HR"/>
              </w:rPr>
            </w:pPr>
            <w:r w:rsidRPr="005F6290">
              <w:rPr>
                <w:rFonts w:ascii="Arial Narrow" w:eastAsia="Times New Roman" w:hAnsi="Arial Narrow"/>
                <w:b/>
                <w:bCs/>
                <w:color w:val="000000"/>
                <w:sz w:val="22"/>
                <w:szCs w:val="22"/>
                <w:bdr w:val="none" w:sz="0" w:space="0" w:color="auto" w:frame="1"/>
                <w:lang w:eastAsia="hr-HR"/>
              </w:rPr>
              <w:t>Vrednovanje </w:t>
            </w:r>
          </w:p>
        </w:tc>
        <w:tc>
          <w:tcPr>
            <w:tcW w:w="10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317D6BC6" w14:textId="0C74A4C7" w:rsidR="005F6290" w:rsidRPr="005F6290" w:rsidRDefault="003634A2" w:rsidP="00AF4061">
            <w:pPr>
              <w:spacing w:after="0" w:line="240" w:lineRule="auto"/>
              <w:jc w:val="both"/>
              <w:rPr>
                <w:rFonts w:ascii="Arial Narrow" w:eastAsia="Times New Roman" w:hAnsi="Arial Narrow" w:cs="Calibri"/>
                <w:b/>
                <w:bCs/>
                <w:color w:val="000000"/>
                <w:sz w:val="22"/>
                <w:szCs w:val="22"/>
                <w:lang w:eastAsia="hr-HR"/>
              </w:rPr>
            </w:pPr>
            <w:r>
              <w:rPr>
                <w:rFonts w:ascii="Arial Narrow" w:eastAsia="Times New Roman" w:hAnsi="Arial Narrow"/>
                <w:b/>
                <w:bCs/>
                <w:color w:val="000000"/>
                <w:sz w:val="22"/>
                <w:szCs w:val="22"/>
                <w:bdr w:val="none" w:sz="0" w:space="0" w:color="auto" w:frame="1"/>
                <w:lang w:eastAsia="hr-HR"/>
              </w:rPr>
              <w:t>Potrebno vrijeme*</w:t>
            </w:r>
            <w:r w:rsidR="005F6290" w:rsidRPr="005F6290">
              <w:rPr>
                <w:rFonts w:ascii="Arial Narrow" w:eastAsia="Times New Roman" w:hAnsi="Arial Narrow"/>
                <w:b/>
                <w:bCs/>
                <w:color w:val="000000"/>
                <w:sz w:val="22"/>
                <w:szCs w:val="22"/>
                <w:bdr w:val="none" w:sz="0" w:space="0" w:color="auto" w:frame="1"/>
                <w:lang w:eastAsia="hr-HR"/>
              </w:rPr>
              <w:t>(h) </w:t>
            </w:r>
          </w:p>
        </w:tc>
      </w:tr>
      <w:tr w:rsidR="003634A2" w:rsidRPr="00C75A05" w14:paraId="3A3D94CA" w14:textId="77777777" w:rsidTr="000A1E5F">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F9984D9" w14:textId="6E34DADE" w:rsidR="003634A2" w:rsidRPr="005F6290" w:rsidRDefault="003634A2" w:rsidP="003634A2">
            <w:pPr>
              <w:spacing w:after="0" w:line="240" w:lineRule="auto"/>
              <w:jc w:val="both"/>
              <w:rPr>
                <w:rFonts w:ascii="Arial Narrow" w:eastAsia="Times New Roman" w:hAnsi="Arial Narrow" w:cs="Calibri"/>
                <w:color w:val="000000"/>
                <w:sz w:val="22"/>
                <w:szCs w:val="22"/>
                <w:lang w:eastAsia="hr-HR"/>
              </w:rPr>
            </w:pPr>
            <w:r w:rsidRPr="00653A6E">
              <w:rPr>
                <w:rFonts w:ascii="Arial Narrow" w:hAnsi="Arial Narrow"/>
                <w:sz w:val="22"/>
                <w:szCs w:val="22"/>
              </w:rPr>
              <w:t xml:space="preserve">IU 1 </w:t>
            </w:r>
          </w:p>
        </w:tc>
        <w:tc>
          <w:tcPr>
            <w:tcW w:w="3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F8A3634" w14:textId="77777777" w:rsidR="003634A2" w:rsidRPr="005F6290" w:rsidRDefault="003634A2" w:rsidP="003634A2">
            <w:pPr>
              <w:spacing w:after="0" w:line="240" w:lineRule="auto"/>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N.J. 1; N.J 2</w:t>
            </w:r>
          </w:p>
          <w:p w14:paraId="444E134D" w14:textId="77777777" w:rsidR="003634A2" w:rsidRPr="005F6290" w:rsidRDefault="003634A2" w:rsidP="003634A2">
            <w:pPr>
              <w:spacing w:after="0" w:line="240" w:lineRule="auto"/>
              <w:rPr>
                <w:rFonts w:ascii="Arial Narrow" w:eastAsia="Times New Roman" w:hAnsi="Arial Narrow" w:cs="Calibri"/>
                <w:color w:val="000000"/>
                <w:sz w:val="22"/>
                <w:szCs w:val="22"/>
                <w:lang w:eastAsia="hr-HR"/>
              </w:rPr>
            </w:pPr>
            <w:r w:rsidRPr="005F6290">
              <w:rPr>
                <w:rFonts w:ascii="Arial Narrow" w:eastAsia="Times New Roman" w:hAnsi="Arial Narrow" w:cs="Calibri"/>
                <w:color w:val="000000"/>
                <w:sz w:val="22"/>
                <w:szCs w:val="22"/>
                <w:lang w:eastAsia="hr-HR"/>
              </w:rPr>
              <w:t>Predavanje; rasprava; rad na tekstu</w:t>
            </w:r>
          </w:p>
        </w:tc>
        <w:tc>
          <w:tcPr>
            <w:tcW w:w="2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2474379" w14:textId="7777777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Pisani ispit ili 1 kolokvij</w:t>
            </w:r>
          </w:p>
          <w:p w14:paraId="02F42BEA" w14:textId="77777777" w:rsidR="003634A2" w:rsidRPr="005F6290" w:rsidRDefault="003634A2" w:rsidP="003634A2">
            <w:pPr>
              <w:spacing w:after="0" w:line="240" w:lineRule="auto"/>
              <w:jc w:val="both"/>
              <w:rPr>
                <w:rFonts w:ascii="Arial Narrow" w:eastAsia="Times New Roman" w:hAnsi="Arial Narrow" w:cs="Calibri"/>
                <w:color w:val="000000"/>
                <w:sz w:val="22"/>
                <w:szCs w:val="22"/>
                <w:lang w:eastAsia="hr-HR"/>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C4550E7" w14:textId="77777777" w:rsidR="003634A2" w:rsidRPr="005F6290" w:rsidRDefault="003634A2" w:rsidP="003634A2">
            <w:pPr>
              <w:spacing w:after="0" w:line="240" w:lineRule="auto"/>
              <w:jc w:val="both"/>
              <w:rPr>
                <w:rFonts w:ascii="Arial Narrow" w:eastAsia="Times New Roman" w:hAnsi="Arial Narrow" w:cs="Calibri"/>
                <w:color w:val="000000"/>
                <w:sz w:val="22"/>
                <w:szCs w:val="22"/>
                <w:lang w:eastAsia="hr-HR"/>
              </w:rPr>
            </w:pPr>
            <w:r w:rsidRPr="005F6290">
              <w:rPr>
                <w:rFonts w:ascii="Arial Narrow" w:eastAsia="Times New Roman" w:hAnsi="Arial Narrow" w:cs="Calibri"/>
                <w:color w:val="000000"/>
                <w:sz w:val="22"/>
                <w:szCs w:val="22"/>
                <w:lang w:eastAsia="hr-HR"/>
              </w:rPr>
              <w:t>6</w:t>
            </w:r>
          </w:p>
        </w:tc>
      </w:tr>
      <w:tr w:rsidR="003634A2" w:rsidRPr="00C75A05" w14:paraId="6024E875" w14:textId="77777777" w:rsidTr="000A1E5F">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781EAB6" w14:textId="0BBED85C" w:rsidR="003634A2" w:rsidRPr="005F6290" w:rsidRDefault="003634A2" w:rsidP="003634A2">
            <w:pPr>
              <w:spacing w:after="0" w:line="240" w:lineRule="auto"/>
              <w:jc w:val="both"/>
              <w:rPr>
                <w:rFonts w:ascii="Arial Narrow" w:eastAsia="Times New Roman" w:hAnsi="Arial Narrow" w:cs="Calibri"/>
                <w:color w:val="000000"/>
                <w:sz w:val="22"/>
                <w:szCs w:val="22"/>
                <w:lang w:eastAsia="hr-HR"/>
              </w:rPr>
            </w:pPr>
            <w:r w:rsidRPr="00653A6E">
              <w:rPr>
                <w:rFonts w:ascii="Arial Narrow" w:hAnsi="Arial Narrow"/>
                <w:sz w:val="22"/>
                <w:szCs w:val="22"/>
              </w:rPr>
              <w:t xml:space="preserve">IU 2 </w:t>
            </w:r>
          </w:p>
        </w:tc>
        <w:tc>
          <w:tcPr>
            <w:tcW w:w="3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164671" w14:textId="77777777" w:rsidR="003634A2" w:rsidRPr="005F6290" w:rsidRDefault="003634A2" w:rsidP="003634A2">
            <w:pPr>
              <w:spacing w:after="0" w:line="240" w:lineRule="auto"/>
              <w:rPr>
                <w:rFonts w:ascii="Arial Narrow" w:eastAsia="Times New Roman" w:hAnsi="Arial Narrow" w:cs="Calibri"/>
                <w:color w:val="000000"/>
                <w:sz w:val="22"/>
                <w:szCs w:val="22"/>
                <w:lang w:eastAsia="hr-HR"/>
              </w:rPr>
            </w:pPr>
            <w:r w:rsidRPr="005F6290">
              <w:rPr>
                <w:rFonts w:ascii="Arial Narrow" w:eastAsia="Times New Roman" w:hAnsi="Arial Narrow" w:cs="Calibri"/>
                <w:color w:val="000000"/>
                <w:sz w:val="22"/>
                <w:szCs w:val="22"/>
                <w:lang w:eastAsia="hr-HR"/>
              </w:rPr>
              <w:t>N.J. 3; N.J. 4</w:t>
            </w:r>
          </w:p>
          <w:p w14:paraId="379966B2" w14:textId="77777777" w:rsidR="003634A2" w:rsidRPr="005F6290" w:rsidRDefault="003634A2" w:rsidP="003634A2">
            <w:pPr>
              <w:spacing w:after="0" w:line="240" w:lineRule="auto"/>
              <w:rPr>
                <w:rFonts w:ascii="Arial Narrow" w:eastAsia="Times New Roman" w:hAnsi="Arial Narrow" w:cs="Calibri"/>
                <w:color w:val="000000"/>
                <w:sz w:val="22"/>
                <w:szCs w:val="22"/>
                <w:lang w:eastAsia="hr-HR"/>
              </w:rPr>
            </w:pPr>
            <w:r w:rsidRPr="005F6290">
              <w:rPr>
                <w:rFonts w:ascii="Arial Narrow" w:eastAsia="Times New Roman" w:hAnsi="Arial Narrow" w:cs="Calibri"/>
                <w:color w:val="000000"/>
                <w:sz w:val="22"/>
                <w:szCs w:val="22"/>
                <w:lang w:eastAsia="hr-HR"/>
              </w:rPr>
              <w:t>Predavanje; demonstracija; istraživanje</w:t>
            </w:r>
          </w:p>
        </w:tc>
        <w:tc>
          <w:tcPr>
            <w:tcW w:w="29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14:paraId="13058811" w14:textId="77777777" w:rsidR="003634A2" w:rsidRPr="005F6290" w:rsidRDefault="003634A2" w:rsidP="003634A2">
            <w:pPr>
              <w:spacing w:after="0" w:line="240" w:lineRule="auto"/>
              <w:rPr>
                <w:rFonts w:ascii="Arial Narrow" w:eastAsia="Times New Roman" w:hAnsi="Arial Narrow"/>
                <w:sz w:val="22"/>
                <w:szCs w:val="22"/>
                <w:lang w:eastAsia="hr-HR"/>
              </w:rPr>
            </w:pPr>
            <w:r w:rsidRPr="005F6290">
              <w:rPr>
                <w:rFonts w:ascii="Arial Narrow" w:eastAsia="Times New Roman" w:hAnsi="Arial Narrow"/>
                <w:sz w:val="22"/>
                <w:szCs w:val="22"/>
                <w:lang w:eastAsia="hr-HR"/>
              </w:rPr>
              <w:t>Pisani ispit ili 1. kolokvij</w:t>
            </w:r>
          </w:p>
          <w:p w14:paraId="5641C001" w14:textId="77777777" w:rsidR="003634A2" w:rsidRPr="005F6290" w:rsidRDefault="003634A2" w:rsidP="003634A2">
            <w:pPr>
              <w:spacing w:after="0" w:line="240" w:lineRule="auto"/>
              <w:jc w:val="both"/>
              <w:rPr>
                <w:rFonts w:ascii="Arial Narrow" w:eastAsia="Times New Roman" w:hAnsi="Arial Narrow" w:cs="Calibri"/>
                <w:color w:val="000000"/>
                <w:sz w:val="22"/>
                <w:szCs w:val="22"/>
                <w:lang w:eastAsia="hr-HR"/>
              </w:rPr>
            </w:pPr>
            <w:r w:rsidRPr="005F6290">
              <w:rPr>
                <w:rFonts w:ascii="Arial Narrow" w:eastAsia="Times New Roman" w:hAnsi="Arial Narrow"/>
                <w:sz w:val="22"/>
                <w:szCs w:val="22"/>
                <w:lang w:eastAsia="hr-HR"/>
              </w:rPr>
              <w:t>Vježba 1</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36FB94F" w14:textId="77777777" w:rsidR="003634A2" w:rsidRPr="005F6290" w:rsidRDefault="003634A2" w:rsidP="003634A2">
            <w:pPr>
              <w:spacing w:after="0" w:line="240" w:lineRule="auto"/>
              <w:jc w:val="both"/>
              <w:rPr>
                <w:rFonts w:ascii="Arial Narrow" w:eastAsia="Times New Roman" w:hAnsi="Arial Narrow" w:cs="Calibri"/>
                <w:color w:val="000000"/>
                <w:sz w:val="22"/>
                <w:szCs w:val="22"/>
                <w:lang w:eastAsia="hr-HR"/>
              </w:rPr>
            </w:pPr>
            <w:r w:rsidRPr="005F6290">
              <w:rPr>
                <w:rFonts w:ascii="Arial Narrow" w:eastAsia="Times New Roman" w:hAnsi="Arial Narrow"/>
                <w:color w:val="000000"/>
                <w:sz w:val="22"/>
                <w:szCs w:val="22"/>
                <w:bdr w:val="none" w:sz="0" w:space="0" w:color="auto" w:frame="1"/>
                <w:lang w:eastAsia="hr-HR"/>
              </w:rPr>
              <w:t> 6+2V</w:t>
            </w:r>
          </w:p>
        </w:tc>
      </w:tr>
      <w:tr w:rsidR="003634A2" w:rsidRPr="00C75A05" w14:paraId="4139D52E" w14:textId="77777777" w:rsidTr="000A1E5F">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2F6CBC4" w14:textId="28A86BAD" w:rsidR="003634A2" w:rsidRPr="005F6290" w:rsidRDefault="003634A2" w:rsidP="003634A2">
            <w:pPr>
              <w:spacing w:after="0" w:line="240" w:lineRule="auto"/>
              <w:jc w:val="both"/>
              <w:rPr>
                <w:rFonts w:ascii="Arial Narrow" w:eastAsia="Times New Roman" w:hAnsi="Arial Narrow" w:cs="Calibri"/>
                <w:color w:val="000000"/>
                <w:sz w:val="22"/>
                <w:szCs w:val="22"/>
                <w:lang w:eastAsia="hr-HR"/>
              </w:rPr>
            </w:pPr>
            <w:r w:rsidRPr="00653A6E">
              <w:rPr>
                <w:rFonts w:ascii="Arial Narrow" w:hAnsi="Arial Narrow"/>
                <w:sz w:val="22"/>
                <w:szCs w:val="22"/>
              </w:rPr>
              <w:t xml:space="preserve">IU 3 </w:t>
            </w:r>
          </w:p>
        </w:tc>
        <w:tc>
          <w:tcPr>
            <w:tcW w:w="3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0F3C9F6" w14:textId="77777777" w:rsidR="003634A2" w:rsidRPr="005F6290" w:rsidRDefault="003634A2" w:rsidP="003634A2">
            <w:pPr>
              <w:spacing w:after="0" w:line="240" w:lineRule="auto"/>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 N.J. 5; N.J. 6</w:t>
            </w:r>
          </w:p>
          <w:p w14:paraId="3397BF35" w14:textId="77777777" w:rsidR="003634A2" w:rsidRPr="005F6290" w:rsidRDefault="003634A2" w:rsidP="003634A2">
            <w:pPr>
              <w:spacing w:after="0" w:line="240" w:lineRule="auto"/>
              <w:rPr>
                <w:rFonts w:ascii="Arial Narrow" w:eastAsia="Times New Roman" w:hAnsi="Arial Narrow" w:cs="Calibri"/>
                <w:color w:val="000000"/>
                <w:sz w:val="22"/>
                <w:szCs w:val="22"/>
                <w:lang w:eastAsia="hr-HR"/>
              </w:rPr>
            </w:pPr>
            <w:r w:rsidRPr="005F6290">
              <w:rPr>
                <w:rFonts w:ascii="Arial Narrow" w:eastAsia="Times New Roman" w:hAnsi="Arial Narrow" w:cs="Calibri"/>
                <w:color w:val="000000"/>
                <w:sz w:val="22"/>
                <w:szCs w:val="22"/>
                <w:lang w:eastAsia="hr-HR"/>
              </w:rPr>
              <w:t>Predavanje; rasprava; rad na tekstu</w:t>
            </w:r>
          </w:p>
        </w:tc>
        <w:tc>
          <w:tcPr>
            <w:tcW w:w="2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8F20C1" w14:textId="77777777" w:rsidR="003634A2" w:rsidRPr="005F6290" w:rsidRDefault="003634A2" w:rsidP="003634A2">
            <w:pPr>
              <w:spacing w:after="0" w:line="240" w:lineRule="auto"/>
              <w:rPr>
                <w:rFonts w:ascii="Arial Narrow" w:eastAsia="Times New Roman" w:hAnsi="Arial Narrow"/>
                <w:sz w:val="22"/>
                <w:szCs w:val="22"/>
                <w:lang w:eastAsia="hr-HR"/>
              </w:rPr>
            </w:pPr>
            <w:r w:rsidRPr="005F6290">
              <w:rPr>
                <w:rFonts w:ascii="Arial Narrow" w:eastAsia="Times New Roman" w:hAnsi="Arial Narrow"/>
                <w:sz w:val="22"/>
                <w:szCs w:val="22"/>
                <w:lang w:eastAsia="hr-HR"/>
              </w:rPr>
              <w:t>Pisani ispit ili 1. kolokvij</w:t>
            </w:r>
            <w:r w:rsidRPr="005F6290">
              <w:rPr>
                <w:rFonts w:ascii="Arial Narrow" w:eastAsia="Times New Roman" w:hAnsi="Arial Narrow"/>
                <w:b/>
                <w:bCs/>
                <w:color w:val="000000"/>
                <w:sz w:val="22"/>
                <w:szCs w:val="22"/>
                <w:bdr w:val="none" w:sz="0" w:space="0" w:color="auto" w:frame="1"/>
                <w:lang w:eastAsia="hr-HR"/>
              </w:rPr>
              <w:t> </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0E8776A" w14:textId="77777777" w:rsidR="003634A2" w:rsidRPr="005F6290" w:rsidRDefault="003634A2" w:rsidP="003634A2">
            <w:pPr>
              <w:spacing w:after="0" w:line="240" w:lineRule="auto"/>
              <w:jc w:val="both"/>
              <w:rPr>
                <w:rFonts w:ascii="Arial Narrow" w:eastAsia="Times New Roman" w:hAnsi="Arial Narrow" w:cs="Calibri"/>
                <w:color w:val="000000"/>
                <w:sz w:val="22"/>
                <w:szCs w:val="22"/>
                <w:lang w:eastAsia="hr-HR"/>
              </w:rPr>
            </w:pPr>
            <w:r w:rsidRPr="005F6290">
              <w:rPr>
                <w:rFonts w:ascii="Arial Narrow" w:eastAsia="Times New Roman" w:hAnsi="Arial Narrow"/>
                <w:color w:val="000000"/>
                <w:sz w:val="22"/>
                <w:szCs w:val="22"/>
                <w:bdr w:val="none" w:sz="0" w:space="0" w:color="auto" w:frame="1"/>
                <w:lang w:eastAsia="hr-HR"/>
              </w:rPr>
              <w:t> 9</w:t>
            </w:r>
          </w:p>
        </w:tc>
      </w:tr>
      <w:tr w:rsidR="003634A2" w:rsidRPr="00C75A05" w14:paraId="5099E9C5" w14:textId="77777777" w:rsidTr="000A1E5F">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2B41DFA" w14:textId="50217686" w:rsidR="003634A2" w:rsidRPr="005F6290" w:rsidRDefault="003634A2" w:rsidP="003634A2">
            <w:pPr>
              <w:spacing w:after="0" w:line="240" w:lineRule="auto"/>
              <w:jc w:val="both"/>
              <w:rPr>
                <w:rFonts w:ascii="Arial Narrow" w:eastAsia="Times New Roman" w:hAnsi="Arial Narrow" w:cs="Calibri"/>
                <w:color w:val="000000"/>
                <w:sz w:val="22"/>
                <w:szCs w:val="22"/>
                <w:lang w:eastAsia="hr-HR"/>
              </w:rPr>
            </w:pPr>
            <w:r w:rsidRPr="00653A6E">
              <w:rPr>
                <w:rFonts w:ascii="Arial Narrow" w:hAnsi="Arial Narrow"/>
                <w:sz w:val="22"/>
                <w:szCs w:val="22"/>
              </w:rPr>
              <w:t xml:space="preserve">IU 4 </w:t>
            </w:r>
          </w:p>
        </w:tc>
        <w:tc>
          <w:tcPr>
            <w:tcW w:w="3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EED89D" w14:textId="77777777" w:rsidR="003634A2" w:rsidRPr="005F6290" w:rsidRDefault="003634A2" w:rsidP="003634A2">
            <w:pPr>
              <w:spacing w:after="0" w:line="240" w:lineRule="auto"/>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N.J.6</w:t>
            </w:r>
          </w:p>
          <w:p w14:paraId="0FF8BBE1" w14:textId="77777777" w:rsidR="003634A2" w:rsidRPr="005F6290" w:rsidRDefault="003634A2" w:rsidP="003634A2">
            <w:pPr>
              <w:spacing w:after="0" w:line="240" w:lineRule="auto"/>
              <w:rPr>
                <w:rFonts w:ascii="Arial Narrow" w:eastAsia="Times New Roman" w:hAnsi="Arial Narrow" w:cs="Calibri"/>
                <w:color w:val="000000"/>
                <w:sz w:val="22"/>
                <w:szCs w:val="22"/>
                <w:lang w:eastAsia="hr-HR"/>
              </w:rPr>
            </w:pPr>
            <w:r w:rsidRPr="005F6290">
              <w:rPr>
                <w:rFonts w:ascii="Arial Narrow" w:eastAsia="Times New Roman" w:hAnsi="Arial Narrow" w:cs="Calibri"/>
                <w:color w:val="000000"/>
                <w:sz w:val="22"/>
                <w:szCs w:val="22"/>
                <w:lang w:eastAsia="hr-HR"/>
              </w:rPr>
              <w:t>Demonstracija; traženje i analiziranje primjera</w:t>
            </w:r>
          </w:p>
        </w:tc>
        <w:tc>
          <w:tcPr>
            <w:tcW w:w="2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44C6D18" w14:textId="7777777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Pisani ispit ili 1. kolokvij</w:t>
            </w:r>
          </w:p>
          <w:p w14:paraId="13022111" w14:textId="77777777" w:rsidR="003634A2" w:rsidRPr="005F6290" w:rsidRDefault="003634A2" w:rsidP="003634A2">
            <w:pPr>
              <w:spacing w:after="0" w:line="240" w:lineRule="auto"/>
              <w:jc w:val="both"/>
              <w:rPr>
                <w:rFonts w:ascii="Arial Narrow" w:eastAsia="Times New Roman" w:hAnsi="Arial Narrow" w:cs="Calibri"/>
                <w:color w:val="000000"/>
                <w:sz w:val="22"/>
                <w:szCs w:val="22"/>
                <w:lang w:eastAsia="hr-HR"/>
              </w:rPr>
            </w:pPr>
            <w:r w:rsidRPr="005F6290">
              <w:rPr>
                <w:rFonts w:ascii="Arial Narrow" w:eastAsia="Times New Roman" w:hAnsi="Arial Narrow"/>
                <w:color w:val="000000"/>
                <w:sz w:val="22"/>
                <w:szCs w:val="22"/>
                <w:bdr w:val="none" w:sz="0" w:space="0" w:color="auto" w:frame="1"/>
                <w:lang w:eastAsia="hr-HR"/>
              </w:rPr>
              <w:t>Vježba 2</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3BB3981" w14:textId="77777777" w:rsidR="003634A2" w:rsidRPr="005F6290" w:rsidRDefault="003634A2" w:rsidP="003634A2">
            <w:pPr>
              <w:spacing w:after="0" w:line="240" w:lineRule="auto"/>
              <w:jc w:val="both"/>
              <w:rPr>
                <w:rFonts w:ascii="Arial Narrow" w:eastAsia="Times New Roman" w:hAnsi="Arial Narrow" w:cs="Calibri"/>
                <w:color w:val="000000"/>
                <w:sz w:val="22"/>
                <w:szCs w:val="22"/>
                <w:lang w:eastAsia="hr-HR"/>
              </w:rPr>
            </w:pPr>
            <w:r w:rsidRPr="005F6290">
              <w:rPr>
                <w:rFonts w:ascii="Arial Narrow" w:eastAsia="Times New Roman" w:hAnsi="Arial Narrow"/>
                <w:color w:val="000000"/>
                <w:sz w:val="22"/>
                <w:szCs w:val="22"/>
                <w:bdr w:val="none" w:sz="0" w:space="0" w:color="auto" w:frame="1"/>
                <w:lang w:eastAsia="hr-HR"/>
              </w:rPr>
              <w:t> 2+2V</w:t>
            </w:r>
          </w:p>
        </w:tc>
      </w:tr>
      <w:tr w:rsidR="003634A2" w:rsidRPr="00C75A05" w14:paraId="21EB8E41" w14:textId="77777777" w:rsidTr="000A1E5F">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BAA1796" w14:textId="04DCB8D1" w:rsidR="003634A2" w:rsidRPr="005F6290" w:rsidRDefault="003634A2" w:rsidP="003634A2">
            <w:pPr>
              <w:spacing w:after="0" w:line="240" w:lineRule="auto"/>
              <w:jc w:val="both"/>
              <w:rPr>
                <w:rFonts w:ascii="Arial Narrow" w:eastAsia="Times New Roman" w:hAnsi="Arial Narrow" w:cs="Calibri"/>
                <w:color w:val="000000"/>
                <w:sz w:val="22"/>
                <w:szCs w:val="22"/>
                <w:lang w:eastAsia="hr-HR"/>
              </w:rPr>
            </w:pPr>
            <w:r w:rsidRPr="00653A6E">
              <w:rPr>
                <w:rFonts w:ascii="Arial Narrow" w:hAnsi="Arial Narrow"/>
                <w:sz w:val="22"/>
                <w:szCs w:val="22"/>
              </w:rPr>
              <w:t xml:space="preserve">IU 5 </w:t>
            </w:r>
          </w:p>
        </w:tc>
        <w:tc>
          <w:tcPr>
            <w:tcW w:w="3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757BA59" w14:textId="77777777" w:rsidR="003634A2" w:rsidRPr="005F6290" w:rsidRDefault="003634A2" w:rsidP="003634A2">
            <w:pPr>
              <w:spacing w:after="0" w:line="240" w:lineRule="auto"/>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N.J. 7; N.J. 8; N.J. 18</w:t>
            </w:r>
          </w:p>
          <w:p w14:paraId="4B94AE8A" w14:textId="77777777" w:rsidR="003634A2" w:rsidRPr="005F6290" w:rsidRDefault="003634A2" w:rsidP="003634A2">
            <w:pPr>
              <w:spacing w:after="0" w:line="240" w:lineRule="auto"/>
              <w:rPr>
                <w:rFonts w:ascii="Arial Narrow" w:eastAsia="Times New Roman" w:hAnsi="Arial Narrow" w:cs="Calibri"/>
                <w:color w:val="000000"/>
                <w:sz w:val="22"/>
                <w:szCs w:val="22"/>
                <w:lang w:eastAsia="hr-HR"/>
              </w:rPr>
            </w:pPr>
            <w:r w:rsidRPr="005F6290">
              <w:rPr>
                <w:rFonts w:ascii="Arial Narrow" w:eastAsia="Times New Roman" w:hAnsi="Arial Narrow" w:cs="Calibri"/>
                <w:color w:val="000000"/>
                <w:sz w:val="22"/>
                <w:szCs w:val="22"/>
                <w:lang w:eastAsia="hr-HR"/>
              </w:rPr>
              <w:t xml:space="preserve">Predavanje; rasprava; </w:t>
            </w:r>
            <w:r w:rsidRPr="005F6290">
              <w:rPr>
                <w:rFonts w:ascii="Arial Narrow" w:eastAsia="Times New Roman" w:hAnsi="Arial Narrow" w:cs="Calibri"/>
                <w:color w:val="000000"/>
                <w:sz w:val="22"/>
                <w:szCs w:val="22"/>
                <w:lang w:val="vi-VN" w:eastAsia="hr-HR"/>
              </w:rPr>
              <w:t>traženje i analiziranje primjera</w:t>
            </w:r>
            <w:r w:rsidRPr="005F6290">
              <w:rPr>
                <w:rFonts w:ascii="Arial Narrow" w:eastAsia="Times New Roman" w:hAnsi="Arial Narrow" w:cs="Calibri"/>
                <w:color w:val="000000"/>
                <w:sz w:val="22"/>
                <w:szCs w:val="22"/>
                <w:lang w:eastAsia="hr-HR"/>
              </w:rPr>
              <w:t>; prikaz slučaja; terenska nastave</w:t>
            </w:r>
          </w:p>
        </w:tc>
        <w:tc>
          <w:tcPr>
            <w:tcW w:w="2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1F8C58B" w14:textId="7777777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Pisani ispit ili 1. kolokvij</w:t>
            </w:r>
          </w:p>
          <w:p w14:paraId="5FBF1E11" w14:textId="7777777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Vježba 3</w:t>
            </w:r>
          </w:p>
          <w:p w14:paraId="41F15156" w14:textId="77777777" w:rsidR="003634A2" w:rsidRPr="005F6290" w:rsidRDefault="003634A2" w:rsidP="003634A2">
            <w:pPr>
              <w:spacing w:after="0" w:line="240" w:lineRule="auto"/>
              <w:jc w:val="both"/>
              <w:rPr>
                <w:rFonts w:ascii="Arial Narrow" w:eastAsia="Times New Roman" w:hAnsi="Arial Narrow" w:cs="Calibri"/>
                <w:color w:val="000000"/>
                <w:sz w:val="22"/>
                <w:szCs w:val="22"/>
                <w:lang w:eastAsia="hr-HR"/>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CA1DF1" w14:textId="77777777" w:rsidR="003634A2" w:rsidRPr="005F6290" w:rsidRDefault="003634A2" w:rsidP="003634A2">
            <w:pPr>
              <w:spacing w:after="0" w:line="240" w:lineRule="auto"/>
              <w:jc w:val="both"/>
              <w:rPr>
                <w:rFonts w:ascii="Arial Narrow" w:eastAsia="Times New Roman" w:hAnsi="Arial Narrow" w:cs="Calibri"/>
                <w:color w:val="000000"/>
                <w:sz w:val="22"/>
                <w:szCs w:val="22"/>
                <w:lang w:eastAsia="hr-HR"/>
              </w:rPr>
            </w:pPr>
            <w:r w:rsidRPr="005F6290">
              <w:rPr>
                <w:rFonts w:ascii="Arial Narrow" w:eastAsia="Times New Roman" w:hAnsi="Arial Narrow" w:cs="Calibri"/>
                <w:color w:val="000000"/>
                <w:sz w:val="22"/>
                <w:szCs w:val="22"/>
                <w:lang w:eastAsia="hr-HR"/>
              </w:rPr>
              <w:t>10+4V</w:t>
            </w:r>
          </w:p>
        </w:tc>
      </w:tr>
      <w:tr w:rsidR="003634A2" w:rsidRPr="00C75A05" w14:paraId="43376841" w14:textId="77777777" w:rsidTr="000A1E5F">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BD1613" w14:textId="0EA9595B"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sidRPr="00653A6E">
              <w:rPr>
                <w:rFonts w:ascii="Arial Narrow" w:hAnsi="Arial Narrow"/>
                <w:sz w:val="22"/>
                <w:szCs w:val="22"/>
              </w:rPr>
              <w:t>IU 6</w:t>
            </w:r>
          </w:p>
        </w:tc>
        <w:tc>
          <w:tcPr>
            <w:tcW w:w="3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4504B52A" w14:textId="7777777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N.J. 9</w:t>
            </w:r>
          </w:p>
          <w:p w14:paraId="60A6D310" w14:textId="77777777" w:rsidR="003634A2" w:rsidRPr="005F6290" w:rsidRDefault="003634A2" w:rsidP="003634A2">
            <w:pPr>
              <w:spacing w:after="0" w:line="240" w:lineRule="auto"/>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s="Calibri"/>
                <w:color w:val="000000"/>
                <w:sz w:val="22"/>
                <w:szCs w:val="22"/>
                <w:lang w:eastAsia="hr-HR"/>
              </w:rPr>
              <w:t>Predavanje; rasprava; uspoređivanje pojmova</w:t>
            </w:r>
          </w:p>
        </w:tc>
        <w:tc>
          <w:tcPr>
            <w:tcW w:w="2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AFBFF99" w14:textId="7777777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Pisani ispit ili 1. kolokvij</w:t>
            </w:r>
          </w:p>
          <w:p w14:paraId="30899B47" w14:textId="7777777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2A16AEAA" w14:textId="7777777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4</w:t>
            </w:r>
          </w:p>
        </w:tc>
      </w:tr>
      <w:tr w:rsidR="003634A2" w:rsidRPr="00C75A05" w14:paraId="5435172D" w14:textId="77777777" w:rsidTr="000A1E5F">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75DCE" w14:textId="4B340EAF"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sidRPr="00653A6E">
              <w:rPr>
                <w:rFonts w:ascii="Arial Narrow" w:hAnsi="Arial Narrow"/>
                <w:sz w:val="22"/>
                <w:szCs w:val="22"/>
              </w:rPr>
              <w:t>IU  7</w:t>
            </w:r>
          </w:p>
        </w:tc>
        <w:tc>
          <w:tcPr>
            <w:tcW w:w="3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C679A9" w14:textId="77777777" w:rsidR="003634A2" w:rsidRPr="005F6290" w:rsidRDefault="003634A2" w:rsidP="003634A2">
            <w:pPr>
              <w:spacing w:after="0" w:line="240" w:lineRule="auto"/>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N.J. 10; N.J. 11; N.J.13; N.J. 14; N.J. 15; N.J.18</w:t>
            </w:r>
          </w:p>
          <w:p w14:paraId="6336095B" w14:textId="77777777" w:rsidR="003634A2" w:rsidRPr="005F6290" w:rsidRDefault="003634A2" w:rsidP="003634A2">
            <w:pPr>
              <w:spacing w:after="0" w:line="240" w:lineRule="auto"/>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Predavanje; rasprava; uspoređivanje; terenska nastave</w:t>
            </w:r>
          </w:p>
        </w:tc>
        <w:tc>
          <w:tcPr>
            <w:tcW w:w="2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B11D468" w14:textId="7777777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Pisani ispit ili 2. kolokvij</w:t>
            </w:r>
          </w:p>
          <w:p w14:paraId="660E6648" w14:textId="7777777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76C374" w14:textId="0D1E2134"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21</w:t>
            </w:r>
            <w:r w:rsidRPr="005F6290">
              <w:rPr>
                <w:rFonts w:ascii="Arial Narrow" w:eastAsia="Times New Roman" w:hAnsi="Arial Narrow"/>
                <w:color w:val="000000"/>
                <w:sz w:val="22"/>
                <w:szCs w:val="22"/>
                <w:bdr w:val="none" w:sz="0" w:space="0" w:color="auto" w:frame="1"/>
                <w:lang w:eastAsia="hr-HR"/>
              </w:rPr>
              <w:t>+V2</w:t>
            </w:r>
          </w:p>
        </w:tc>
      </w:tr>
      <w:tr w:rsidR="003634A2" w:rsidRPr="00C75A05" w14:paraId="515EDB68" w14:textId="77777777" w:rsidTr="000A1E5F">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F19E" w14:textId="3401BA6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sidRPr="00653A6E">
              <w:rPr>
                <w:rFonts w:ascii="Arial Narrow" w:hAnsi="Arial Narrow"/>
                <w:sz w:val="22"/>
                <w:szCs w:val="22"/>
              </w:rPr>
              <w:t>IU 8</w:t>
            </w:r>
          </w:p>
        </w:tc>
        <w:tc>
          <w:tcPr>
            <w:tcW w:w="3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22FECD3" w14:textId="77777777" w:rsidR="003634A2" w:rsidRPr="005F6290" w:rsidRDefault="003634A2" w:rsidP="003634A2">
            <w:pPr>
              <w:spacing w:after="0" w:line="240" w:lineRule="auto"/>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N.J. 16</w:t>
            </w:r>
          </w:p>
          <w:p w14:paraId="139D3DDC" w14:textId="77777777" w:rsidR="003634A2" w:rsidRPr="005F6290" w:rsidRDefault="003634A2" w:rsidP="003634A2">
            <w:pPr>
              <w:spacing w:after="0" w:line="240" w:lineRule="auto"/>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val="vi-VN" w:eastAsia="hr-HR"/>
              </w:rPr>
              <w:t>traženje i analiziranje primjera</w:t>
            </w:r>
            <w:r w:rsidRPr="005F6290">
              <w:rPr>
                <w:rFonts w:ascii="Arial Narrow" w:eastAsia="Times New Roman" w:hAnsi="Arial Narrow"/>
                <w:color w:val="000000"/>
                <w:sz w:val="22"/>
                <w:szCs w:val="22"/>
                <w:bdr w:val="none" w:sz="0" w:space="0" w:color="auto" w:frame="1"/>
                <w:lang w:eastAsia="hr-HR"/>
              </w:rPr>
              <w:t>; prikaz slučaja; izlaganje studenata; vršnjačko vrednovanje</w:t>
            </w:r>
          </w:p>
        </w:tc>
        <w:tc>
          <w:tcPr>
            <w:tcW w:w="2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25AE748" w14:textId="7777777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Vježba 5</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4677E23" w14:textId="7777777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6+8V</w:t>
            </w:r>
          </w:p>
        </w:tc>
      </w:tr>
      <w:tr w:rsidR="003634A2" w:rsidRPr="00C75A05" w14:paraId="45DE86F5" w14:textId="77777777" w:rsidTr="000A1E5F">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404B1" w14:textId="058D6AEF"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Pr>
                <w:rFonts w:ascii="Arial Narrow" w:hAnsi="Arial Narrow"/>
                <w:sz w:val="22"/>
                <w:szCs w:val="22"/>
              </w:rPr>
              <w:t>IU 9</w:t>
            </w:r>
          </w:p>
        </w:tc>
        <w:tc>
          <w:tcPr>
            <w:tcW w:w="3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E04C0F4" w14:textId="77777777" w:rsidR="003634A2" w:rsidRPr="005F6290" w:rsidRDefault="003634A2" w:rsidP="003634A2">
            <w:pPr>
              <w:spacing w:after="0" w:line="240" w:lineRule="auto"/>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N.J. 12; N.J. 17; N.J. 18</w:t>
            </w:r>
          </w:p>
          <w:p w14:paraId="176B5BDC" w14:textId="77777777" w:rsidR="003634A2" w:rsidRPr="005F6290" w:rsidRDefault="003634A2" w:rsidP="003634A2">
            <w:pPr>
              <w:spacing w:after="0" w:line="240" w:lineRule="auto"/>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Predavanje; rasprava; istraživanje; analiza statističkih podataka; ogledni primjeri iz prakse-gost predavač; terenska nastava</w:t>
            </w:r>
          </w:p>
        </w:tc>
        <w:tc>
          <w:tcPr>
            <w:tcW w:w="2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CAFCD48" w14:textId="7777777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Pisani ispit ili 2. kolokvij</w:t>
            </w:r>
          </w:p>
          <w:p w14:paraId="4F630C23" w14:textId="7777777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Vježba 4</w:t>
            </w:r>
          </w:p>
          <w:p w14:paraId="25D57169" w14:textId="7777777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86C82B1" w14:textId="4566553D"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Pr>
                <w:rFonts w:ascii="Arial Narrow" w:eastAsia="Times New Roman" w:hAnsi="Arial Narrow"/>
                <w:color w:val="000000"/>
                <w:sz w:val="22"/>
                <w:szCs w:val="22"/>
                <w:bdr w:val="none" w:sz="0" w:space="0" w:color="auto" w:frame="1"/>
                <w:lang w:eastAsia="hr-HR"/>
              </w:rPr>
              <w:t>8</w:t>
            </w:r>
            <w:r w:rsidRPr="005F6290">
              <w:rPr>
                <w:rFonts w:ascii="Arial Narrow" w:eastAsia="Times New Roman" w:hAnsi="Arial Narrow"/>
                <w:color w:val="000000"/>
                <w:sz w:val="22"/>
                <w:szCs w:val="22"/>
                <w:bdr w:val="none" w:sz="0" w:space="0" w:color="auto" w:frame="1"/>
                <w:lang w:eastAsia="hr-HR"/>
              </w:rPr>
              <w:t>+6V</w:t>
            </w:r>
          </w:p>
        </w:tc>
      </w:tr>
      <w:tr w:rsidR="003634A2" w:rsidRPr="00C75A05" w14:paraId="0BC12E39" w14:textId="77777777" w:rsidTr="000A1E5F">
        <w:tc>
          <w:tcPr>
            <w:tcW w:w="1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C49DC" w14:textId="075E57E0"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Pr>
                <w:rFonts w:ascii="Arial Narrow" w:hAnsi="Arial Narrow"/>
                <w:sz w:val="22"/>
                <w:szCs w:val="22"/>
              </w:rPr>
              <w:t>IU 10</w:t>
            </w:r>
            <w:r w:rsidRPr="00653A6E">
              <w:rPr>
                <w:rFonts w:ascii="Arial Narrow" w:hAnsi="Arial Narrow"/>
                <w:sz w:val="22"/>
                <w:szCs w:val="22"/>
              </w:rPr>
              <w:t xml:space="preserve"> </w:t>
            </w:r>
          </w:p>
        </w:tc>
        <w:tc>
          <w:tcPr>
            <w:tcW w:w="362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77DA4320" w14:textId="77777777" w:rsidR="003634A2" w:rsidRPr="005F6290" w:rsidRDefault="003634A2" w:rsidP="003634A2">
            <w:pPr>
              <w:spacing w:after="0" w:line="240" w:lineRule="auto"/>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N.J. 18; N.J.19</w:t>
            </w:r>
          </w:p>
          <w:p w14:paraId="0B4E2A66" w14:textId="77777777" w:rsidR="003634A2" w:rsidRPr="005F6290" w:rsidRDefault="003634A2" w:rsidP="003634A2">
            <w:pPr>
              <w:spacing w:after="0" w:line="240" w:lineRule="auto"/>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Instrukcija; učenje po modelu; istraživanje, izrada poslovnog plana; prezentiranje; vršnjačko vrednovanje; terenska nastava</w:t>
            </w:r>
          </w:p>
        </w:tc>
        <w:tc>
          <w:tcPr>
            <w:tcW w:w="29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50BD43A0" w14:textId="77777777" w:rsidR="003634A2" w:rsidRPr="005F6290" w:rsidRDefault="003634A2" w:rsidP="003634A2">
            <w:pPr>
              <w:spacing w:after="0" w:line="240" w:lineRule="auto"/>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Samostalno izrađen poslovni plan; prezentacija; diskusija</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7D8304A" w14:textId="77777777" w:rsidR="003634A2" w:rsidRPr="005F6290" w:rsidRDefault="003634A2" w:rsidP="003634A2">
            <w:pPr>
              <w:spacing w:after="0" w:line="240" w:lineRule="auto"/>
              <w:jc w:val="both"/>
              <w:rPr>
                <w:rFonts w:ascii="Arial Narrow" w:eastAsia="Times New Roman" w:hAnsi="Arial Narrow"/>
                <w:color w:val="000000"/>
                <w:sz w:val="22"/>
                <w:szCs w:val="22"/>
                <w:bdr w:val="none" w:sz="0" w:space="0" w:color="auto" w:frame="1"/>
                <w:lang w:eastAsia="hr-HR"/>
              </w:rPr>
            </w:pPr>
            <w:r w:rsidRPr="005F6290">
              <w:rPr>
                <w:rFonts w:ascii="Arial Narrow" w:eastAsia="Times New Roman" w:hAnsi="Arial Narrow"/>
                <w:color w:val="000000"/>
                <w:sz w:val="22"/>
                <w:szCs w:val="22"/>
                <w:bdr w:val="none" w:sz="0" w:space="0" w:color="auto" w:frame="1"/>
                <w:lang w:eastAsia="hr-HR"/>
              </w:rPr>
              <w:t>24IPZ</w:t>
            </w:r>
          </w:p>
        </w:tc>
      </w:tr>
      <w:tr w:rsidR="005F6290" w:rsidRPr="00C75A05" w14:paraId="5A147E8C" w14:textId="77777777" w:rsidTr="00AF4061">
        <w:tc>
          <w:tcPr>
            <w:tcW w:w="797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0D17020C" w14:textId="77777777" w:rsidR="005F6290" w:rsidRPr="009843DD" w:rsidRDefault="005F6290" w:rsidP="00AF4061">
            <w:pPr>
              <w:spacing w:after="0" w:line="240" w:lineRule="auto"/>
              <w:jc w:val="right"/>
              <w:rPr>
                <w:rFonts w:ascii="Arial Narrow" w:eastAsia="Times New Roman" w:hAnsi="Arial Narrow"/>
                <w:b/>
                <w:bCs/>
                <w:color w:val="000000"/>
                <w:sz w:val="22"/>
                <w:szCs w:val="22"/>
                <w:bdr w:val="none" w:sz="0" w:space="0" w:color="auto" w:frame="1"/>
                <w:lang w:eastAsia="hr-HR"/>
              </w:rPr>
            </w:pPr>
            <w:r w:rsidRPr="009843DD">
              <w:rPr>
                <w:rFonts w:ascii="Arial Narrow" w:eastAsia="Times New Roman" w:hAnsi="Arial Narrow"/>
                <w:b/>
                <w:bCs/>
                <w:color w:val="000000"/>
                <w:sz w:val="22"/>
                <w:szCs w:val="22"/>
                <w:bdr w:val="none" w:sz="0" w:space="0" w:color="auto" w:frame="1"/>
                <w:lang w:eastAsia="hr-HR"/>
              </w:rPr>
              <w:t>UKUPNO SATI</w:t>
            </w:r>
          </w:p>
        </w:tc>
        <w:tc>
          <w:tcPr>
            <w:tcW w:w="108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6B648D2" w14:textId="2331CCE1" w:rsidR="005F6290" w:rsidRPr="009843DD" w:rsidRDefault="005F6290" w:rsidP="00AF4061">
            <w:pPr>
              <w:spacing w:after="0" w:line="240" w:lineRule="auto"/>
              <w:jc w:val="both"/>
              <w:rPr>
                <w:rFonts w:ascii="Arial Narrow" w:eastAsia="Times New Roman" w:hAnsi="Arial Narrow"/>
                <w:b/>
                <w:bCs/>
                <w:color w:val="000000"/>
                <w:sz w:val="22"/>
                <w:szCs w:val="22"/>
                <w:bdr w:val="none" w:sz="0" w:space="0" w:color="auto" w:frame="1"/>
                <w:lang w:eastAsia="hr-HR"/>
              </w:rPr>
            </w:pPr>
            <w:r w:rsidRPr="009843DD">
              <w:rPr>
                <w:rFonts w:ascii="Arial Narrow" w:eastAsia="Times New Roman" w:hAnsi="Arial Narrow"/>
                <w:b/>
                <w:bCs/>
                <w:color w:val="000000"/>
                <w:sz w:val="22"/>
                <w:szCs w:val="22"/>
                <w:bdr w:val="none" w:sz="0" w:space="0" w:color="auto" w:frame="1"/>
                <w:lang w:eastAsia="hr-HR"/>
              </w:rPr>
              <w:t>120</w:t>
            </w:r>
          </w:p>
        </w:tc>
      </w:tr>
    </w:tbl>
    <w:p w14:paraId="0C05F518" w14:textId="7B77989C" w:rsidR="003634A2" w:rsidRPr="009843DD" w:rsidRDefault="001B6F77" w:rsidP="001B6F77">
      <w:pPr>
        <w:spacing w:before="74"/>
        <w:ind w:right="-284"/>
        <w:jc w:val="both"/>
        <w:rPr>
          <w:rFonts w:ascii="Arial Narrow" w:eastAsia="Arial Narrow" w:hAnsi="Arial Narrow"/>
          <w:b/>
          <w:bCs/>
          <w:w w:val="99"/>
        </w:rPr>
      </w:pPr>
      <w:r w:rsidRPr="009843DD">
        <w:rPr>
          <w:rFonts w:ascii="Arial Narrow" w:eastAsia="Arial Narrow" w:hAnsi="Arial Narrow"/>
          <w:b/>
          <w:bCs/>
          <w:spacing w:val="1"/>
        </w:rPr>
        <w:lastRenderedPageBreak/>
        <w:t>6</w:t>
      </w:r>
      <w:r w:rsidRPr="009843DD">
        <w:rPr>
          <w:rFonts w:ascii="Arial Narrow" w:eastAsia="Arial Narrow" w:hAnsi="Arial Narrow"/>
          <w:b/>
          <w:bCs/>
        </w:rPr>
        <w:t>.</w:t>
      </w:r>
      <w:r w:rsidRPr="009843DD">
        <w:rPr>
          <w:rFonts w:ascii="Arial Narrow" w:eastAsia="Arial Narrow" w:hAnsi="Arial Narrow"/>
          <w:b/>
          <w:bCs/>
          <w:spacing w:val="-4"/>
        </w:rPr>
        <w:t xml:space="preserve"> </w:t>
      </w:r>
      <w:r w:rsidRPr="009843DD">
        <w:rPr>
          <w:rFonts w:ascii="Arial Narrow" w:eastAsia="Arial Narrow" w:hAnsi="Arial Narrow"/>
          <w:b/>
          <w:bCs/>
          <w:spacing w:val="-2"/>
        </w:rPr>
        <w:t>P</w:t>
      </w:r>
      <w:r w:rsidRPr="009843DD">
        <w:rPr>
          <w:rFonts w:ascii="Arial Narrow" w:eastAsia="Arial Narrow" w:hAnsi="Arial Narrow"/>
          <w:b/>
          <w:bCs/>
        </w:rPr>
        <w:t>o</w:t>
      </w:r>
      <w:r w:rsidRPr="009843DD">
        <w:rPr>
          <w:rFonts w:ascii="Arial Narrow" w:eastAsia="Arial Narrow" w:hAnsi="Arial Narrow"/>
          <w:b/>
          <w:bCs/>
          <w:spacing w:val="4"/>
        </w:rPr>
        <w:t>p</w:t>
      </w:r>
      <w:r w:rsidRPr="009843DD">
        <w:rPr>
          <w:rFonts w:ascii="Arial Narrow" w:eastAsia="Arial Narrow" w:hAnsi="Arial Narrow"/>
          <w:b/>
          <w:bCs/>
          <w:spacing w:val="-2"/>
        </w:rPr>
        <w:t>i</w:t>
      </w:r>
      <w:r w:rsidRPr="009843DD">
        <w:rPr>
          <w:rFonts w:ascii="Arial Narrow" w:eastAsia="Arial Narrow" w:hAnsi="Arial Narrow"/>
          <w:b/>
          <w:bCs/>
        </w:rPr>
        <w:t xml:space="preserve">s </w:t>
      </w:r>
      <w:r w:rsidR="00D30834" w:rsidRPr="009843DD">
        <w:rPr>
          <w:rFonts w:ascii="Arial Narrow" w:eastAsia="Arial Narrow" w:hAnsi="Arial Narrow"/>
          <w:b/>
          <w:bCs/>
        </w:rPr>
        <w:t xml:space="preserve">ispitne </w:t>
      </w:r>
      <w:r w:rsidRPr="009843DD">
        <w:rPr>
          <w:rFonts w:ascii="Arial Narrow" w:eastAsia="Arial Narrow" w:hAnsi="Arial Narrow"/>
          <w:b/>
          <w:bCs/>
          <w:spacing w:val="3"/>
        </w:rPr>
        <w:t>l</w:t>
      </w:r>
      <w:r w:rsidRPr="009843DD">
        <w:rPr>
          <w:rFonts w:ascii="Arial Narrow" w:eastAsia="Arial Narrow" w:hAnsi="Arial Narrow"/>
          <w:b/>
          <w:bCs/>
          <w:spacing w:val="-2"/>
        </w:rPr>
        <w:t>i</w:t>
      </w:r>
      <w:r w:rsidRPr="009843DD">
        <w:rPr>
          <w:rFonts w:ascii="Arial Narrow" w:eastAsia="Arial Narrow" w:hAnsi="Arial Narrow"/>
          <w:b/>
          <w:bCs/>
          <w:spacing w:val="1"/>
          <w:w w:val="99"/>
        </w:rPr>
        <w:t>t</w:t>
      </w:r>
      <w:r w:rsidRPr="009843DD">
        <w:rPr>
          <w:rFonts w:ascii="Arial Narrow" w:eastAsia="Arial Narrow" w:hAnsi="Arial Narrow"/>
          <w:b/>
          <w:bCs/>
          <w:spacing w:val="1"/>
        </w:rPr>
        <w:t>e</w:t>
      </w:r>
      <w:r w:rsidRPr="009843DD">
        <w:rPr>
          <w:rFonts w:ascii="Arial Narrow" w:eastAsia="Arial Narrow" w:hAnsi="Arial Narrow"/>
          <w:b/>
          <w:bCs/>
          <w:w w:val="99"/>
        </w:rPr>
        <w:t>rature</w:t>
      </w:r>
    </w:p>
    <w:p w14:paraId="5F469EF7" w14:textId="479172F2" w:rsidR="005F6290" w:rsidRPr="003634A2" w:rsidRDefault="003634A2" w:rsidP="003634A2">
      <w:pPr>
        <w:spacing w:after="0" w:line="240" w:lineRule="auto"/>
        <w:contextualSpacing/>
        <w:rPr>
          <w:rFonts w:ascii="Arial Narrow" w:eastAsia="Times New Roman" w:hAnsi="Arial Narrow" w:cs="Arial"/>
          <w:lang w:eastAsia="hr-HR"/>
        </w:rPr>
      </w:pPr>
      <w:r>
        <w:rPr>
          <w:rFonts w:ascii="Arial Narrow" w:eastAsia="Times New Roman" w:hAnsi="Arial Narrow" w:cs="Arial"/>
          <w:lang w:eastAsia="hr-HR"/>
        </w:rPr>
        <w:t xml:space="preserve">a) </w:t>
      </w:r>
      <w:r w:rsidR="005F6290" w:rsidRPr="003634A2">
        <w:rPr>
          <w:rFonts w:ascii="Arial Narrow" w:eastAsia="Times New Roman" w:hAnsi="Arial Narrow" w:cs="Arial"/>
          <w:lang w:eastAsia="hr-HR"/>
        </w:rPr>
        <w:t>Obvezna:</w:t>
      </w:r>
    </w:p>
    <w:p w14:paraId="334D5B2C" w14:textId="77777777" w:rsidR="005F6290" w:rsidRPr="009843DD" w:rsidRDefault="005F6290" w:rsidP="005F6290">
      <w:pPr>
        <w:numPr>
          <w:ilvl w:val="0"/>
          <w:numId w:val="17"/>
        </w:numPr>
        <w:spacing w:after="0" w:line="240" w:lineRule="auto"/>
        <w:contextualSpacing/>
        <w:rPr>
          <w:rFonts w:ascii="Arial Narrow" w:eastAsia="Times New Roman" w:hAnsi="Arial Narrow" w:cs="Arial"/>
          <w:lang w:eastAsia="hr-HR"/>
        </w:rPr>
      </w:pPr>
      <w:r w:rsidRPr="009843DD">
        <w:rPr>
          <w:rFonts w:ascii="Arial Narrow" w:eastAsia="Times New Roman" w:hAnsi="Arial Narrow" w:cs="Arial"/>
          <w:lang w:eastAsia="hr-HR"/>
        </w:rPr>
        <w:t xml:space="preserve">Cingula, M., Hunjak, T., </w:t>
      </w:r>
      <w:proofErr w:type="spellStart"/>
      <w:r w:rsidRPr="009843DD">
        <w:rPr>
          <w:rFonts w:ascii="Arial Narrow" w:eastAsia="Times New Roman" w:hAnsi="Arial Narrow" w:cs="Arial"/>
          <w:lang w:eastAsia="hr-HR"/>
        </w:rPr>
        <w:t>Ređep</w:t>
      </w:r>
      <w:proofErr w:type="spellEnd"/>
      <w:r w:rsidRPr="009843DD">
        <w:rPr>
          <w:rFonts w:ascii="Arial Narrow" w:eastAsia="Times New Roman" w:hAnsi="Arial Narrow" w:cs="Arial"/>
          <w:lang w:eastAsia="hr-HR"/>
        </w:rPr>
        <w:t xml:space="preserve">, M. (2004): Poslovno planiranje s primjerima za investitore, </w:t>
      </w:r>
      <w:proofErr w:type="spellStart"/>
      <w:r w:rsidRPr="009843DD">
        <w:rPr>
          <w:rFonts w:ascii="Arial Narrow" w:eastAsia="Times New Roman" w:hAnsi="Arial Narrow" w:cs="Arial"/>
          <w:lang w:eastAsia="hr-HR"/>
        </w:rPr>
        <w:t>RRiF</w:t>
      </w:r>
      <w:proofErr w:type="spellEnd"/>
      <w:r w:rsidRPr="009843DD">
        <w:rPr>
          <w:rFonts w:ascii="Arial Narrow" w:eastAsia="Times New Roman" w:hAnsi="Arial Narrow" w:cs="Arial"/>
          <w:lang w:eastAsia="hr-HR"/>
        </w:rPr>
        <w:t>, Zagreb</w:t>
      </w:r>
    </w:p>
    <w:p w14:paraId="39AF80F9" w14:textId="77777777" w:rsidR="005F6290" w:rsidRPr="009843DD" w:rsidRDefault="005F6290" w:rsidP="005F6290">
      <w:pPr>
        <w:numPr>
          <w:ilvl w:val="0"/>
          <w:numId w:val="17"/>
        </w:numPr>
        <w:spacing w:after="0" w:line="240" w:lineRule="auto"/>
        <w:contextualSpacing/>
        <w:rPr>
          <w:rFonts w:ascii="Arial Narrow" w:eastAsia="Times New Roman" w:hAnsi="Arial Narrow" w:cs="Arial"/>
          <w:lang w:eastAsia="hr-HR"/>
        </w:rPr>
      </w:pPr>
      <w:r w:rsidRPr="009843DD">
        <w:rPr>
          <w:rFonts w:ascii="Arial Narrow" w:eastAsia="Times New Roman" w:hAnsi="Arial Narrow" w:cs="Arial"/>
          <w:lang w:eastAsia="hr-HR"/>
        </w:rPr>
        <w:t>Gajdić, D. (2018): Tržište i distribucija poljoprivredno-prehrambenih proizvoda: kratki lanci opskrbe hranom Skripta za internu upotrebu, VGUK</w:t>
      </w:r>
    </w:p>
    <w:p w14:paraId="1CF3B011" w14:textId="77777777" w:rsidR="005F6290" w:rsidRPr="009843DD" w:rsidRDefault="005F6290" w:rsidP="005F6290">
      <w:pPr>
        <w:numPr>
          <w:ilvl w:val="0"/>
          <w:numId w:val="17"/>
        </w:numPr>
        <w:spacing w:after="0" w:line="240" w:lineRule="auto"/>
        <w:rPr>
          <w:rFonts w:ascii="Arial Narrow" w:eastAsia="Times New Roman" w:hAnsi="Arial Narrow" w:cs="Arial"/>
          <w:lang w:eastAsia="hr-HR"/>
        </w:rPr>
      </w:pPr>
      <w:r w:rsidRPr="009843DD">
        <w:rPr>
          <w:rFonts w:ascii="Arial Narrow" w:eastAsia="Times New Roman" w:hAnsi="Arial Narrow" w:cs="Arial"/>
          <w:lang w:eastAsia="hr-HR"/>
        </w:rPr>
        <w:t xml:space="preserve">Kolega, A., Božić, M. (2001): Hrvatsko poljodjelsko tržište, </w:t>
      </w:r>
      <w:proofErr w:type="spellStart"/>
      <w:r w:rsidRPr="009843DD">
        <w:rPr>
          <w:rFonts w:ascii="Arial Narrow" w:eastAsia="Times New Roman" w:hAnsi="Arial Narrow" w:cs="Arial"/>
          <w:lang w:eastAsia="hr-HR"/>
        </w:rPr>
        <w:t>Tržništvo</w:t>
      </w:r>
      <w:proofErr w:type="spellEnd"/>
      <w:r w:rsidRPr="009843DD">
        <w:rPr>
          <w:rFonts w:ascii="Arial Narrow" w:eastAsia="Times New Roman" w:hAnsi="Arial Narrow" w:cs="Arial"/>
          <w:lang w:eastAsia="hr-HR"/>
        </w:rPr>
        <w:t xml:space="preserve"> Zagreb, Zagreb (odabrana poglavlja)</w:t>
      </w:r>
    </w:p>
    <w:p w14:paraId="4BB64D53" w14:textId="77777777" w:rsidR="005F6290" w:rsidRPr="009843DD" w:rsidRDefault="005F6290" w:rsidP="005F6290">
      <w:pPr>
        <w:numPr>
          <w:ilvl w:val="0"/>
          <w:numId w:val="17"/>
        </w:numPr>
        <w:spacing w:after="0" w:line="240" w:lineRule="auto"/>
        <w:contextualSpacing/>
        <w:rPr>
          <w:rFonts w:ascii="Arial Narrow" w:eastAsia="Times New Roman" w:hAnsi="Arial Narrow" w:cs="Arial"/>
          <w:lang w:eastAsia="hr-HR"/>
        </w:rPr>
      </w:pPr>
      <w:proofErr w:type="spellStart"/>
      <w:r w:rsidRPr="009843DD">
        <w:rPr>
          <w:rFonts w:ascii="Arial Narrow" w:eastAsia="Times New Roman" w:hAnsi="Arial Narrow" w:cs="Arial"/>
          <w:lang w:eastAsia="hr-HR"/>
        </w:rPr>
        <w:t>Segetlija</w:t>
      </w:r>
      <w:proofErr w:type="spellEnd"/>
      <w:r w:rsidRPr="009843DD">
        <w:rPr>
          <w:rFonts w:ascii="Arial Narrow" w:eastAsia="Times New Roman" w:hAnsi="Arial Narrow" w:cs="Arial"/>
          <w:lang w:eastAsia="hr-HR"/>
        </w:rPr>
        <w:t>, Z. (2006): Trgovinsko poslovanje, Ekonomski fakultet Osijek (odabrana poglavlja)</w:t>
      </w:r>
    </w:p>
    <w:p w14:paraId="2BC13821" w14:textId="77777777" w:rsidR="005F6290" w:rsidRPr="009843DD" w:rsidRDefault="005F6290" w:rsidP="005F6290">
      <w:pPr>
        <w:numPr>
          <w:ilvl w:val="0"/>
          <w:numId w:val="17"/>
        </w:numPr>
        <w:spacing w:after="0" w:line="240" w:lineRule="auto"/>
        <w:contextualSpacing/>
        <w:rPr>
          <w:rFonts w:ascii="Arial Narrow" w:eastAsia="Times New Roman" w:hAnsi="Arial Narrow" w:cs="Arial"/>
          <w:lang w:eastAsia="hr-HR"/>
        </w:rPr>
      </w:pPr>
      <w:proofErr w:type="spellStart"/>
      <w:r w:rsidRPr="009843DD">
        <w:rPr>
          <w:rFonts w:ascii="Arial Narrow" w:eastAsia="Times New Roman" w:hAnsi="Arial Narrow" w:cs="Arial"/>
          <w:lang w:eastAsia="hr-HR"/>
        </w:rPr>
        <w:t>Segetlija</w:t>
      </w:r>
      <w:proofErr w:type="spellEnd"/>
      <w:r w:rsidRPr="009843DD">
        <w:rPr>
          <w:rFonts w:ascii="Arial Narrow" w:eastAsia="Times New Roman" w:hAnsi="Arial Narrow" w:cs="Arial"/>
          <w:lang w:eastAsia="hr-HR"/>
        </w:rPr>
        <w:t>, Z. (2006): Distribucija, Ekonomski fakultet Osijek (odabrana poglavlja)</w:t>
      </w:r>
    </w:p>
    <w:p w14:paraId="2E930EB3" w14:textId="77777777" w:rsidR="005F6290" w:rsidRPr="009843DD" w:rsidRDefault="005F6290" w:rsidP="005F6290">
      <w:pPr>
        <w:numPr>
          <w:ilvl w:val="0"/>
          <w:numId w:val="17"/>
        </w:numPr>
        <w:spacing w:after="0" w:line="240" w:lineRule="auto"/>
        <w:contextualSpacing/>
        <w:rPr>
          <w:rFonts w:ascii="Arial Narrow" w:eastAsia="Times New Roman" w:hAnsi="Arial Narrow" w:cs="Arial"/>
          <w:lang w:eastAsia="hr-HR"/>
        </w:rPr>
      </w:pPr>
      <w:r w:rsidRPr="009843DD">
        <w:rPr>
          <w:rFonts w:ascii="Arial Narrow" w:eastAsia="Times New Roman" w:hAnsi="Arial Narrow" w:cs="Arial"/>
          <w:lang w:eastAsia="hr-HR"/>
        </w:rPr>
        <w:t>Tolušić, Z. (2012): Tržište i distribucije poljoprivredno-prehrambenih proizvoda, Poljoprivredni fakultet u Osijeku</w:t>
      </w:r>
    </w:p>
    <w:p w14:paraId="5AA7B228" w14:textId="77777777" w:rsidR="005F6290" w:rsidRPr="009843DD" w:rsidRDefault="005F6290" w:rsidP="005F6290">
      <w:pPr>
        <w:numPr>
          <w:ilvl w:val="0"/>
          <w:numId w:val="17"/>
        </w:numPr>
        <w:spacing w:after="0" w:line="240" w:lineRule="auto"/>
        <w:contextualSpacing/>
        <w:rPr>
          <w:rFonts w:ascii="Arial Narrow" w:eastAsia="Times New Roman" w:hAnsi="Arial Narrow" w:cs="Arial"/>
          <w:lang w:eastAsia="hr-HR"/>
        </w:rPr>
      </w:pPr>
      <w:r w:rsidRPr="009843DD">
        <w:rPr>
          <w:rFonts w:ascii="Arial Narrow" w:eastAsia="Times New Roman" w:hAnsi="Arial Narrow" w:cs="Arial"/>
          <w:lang w:eastAsia="hr-HR"/>
        </w:rPr>
        <w:t>Materijali s predavanja</w:t>
      </w:r>
    </w:p>
    <w:p w14:paraId="6E6A8D28" w14:textId="77777777" w:rsidR="005F6290" w:rsidRPr="009843DD" w:rsidRDefault="005F6290" w:rsidP="005F6290">
      <w:pPr>
        <w:spacing w:after="0" w:line="240" w:lineRule="auto"/>
        <w:rPr>
          <w:rFonts w:ascii="Arial Narrow" w:eastAsia="Times New Roman" w:hAnsi="Arial Narrow" w:cs="Arial"/>
          <w:b/>
          <w:i/>
          <w:lang w:eastAsia="hr-HR"/>
        </w:rPr>
      </w:pPr>
    </w:p>
    <w:p w14:paraId="08B63590" w14:textId="7ECFFFD0" w:rsidR="005F6290" w:rsidRPr="003634A2" w:rsidRDefault="003634A2" w:rsidP="003634A2">
      <w:pPr>
        <w:spacing w:after="0" w:line="240" w:lineRule="auto"/>
        <w:rPr>
          <w:rFonts w:ascii="Arial Narrow" w:eastAsia="Times New Roman" w:hAnsi="Arial Narrow" w:cs="Arial"/>
          <w:lang w:eastAsia="hr-HR"/>
        </w:rPr>
      </w:pPr>
      <w:r>
        <w:rPr>
          <w:rFonts w:ascii="Arial Narrow" w:eastAsia="Times New Roman" w:hAnsi="Arial Narrow" w:cs="Arial"/>
          <w:lang w:eastAsia="hr-HR"/>
        </w:rPr>
        <w:t xml:space="preserve">b) </w:t>
      </w:r>
      <w:r w:rsidR="005F6290" w:rsidRPr="003634A2">
        <w:rPr>
          <w:rFonts w:ascii="Arial Narrow" w:eastAsia="Times New Roman" w:hAnsi="Arial Narrow" w:cs="Arial"/>
          <w:lang w:eastAsia="hr-HR"/>
        </w:rPr>
        <w:t>Dopunska:</w:t>
      </w:r>
    </w:p>
    <w:p w14:paraId="51319CDE" w14:textId="77777777" w:rsidR="005F6290" w:rsidRPr="009843DD" w:rsidRDefault="005F6290" w:rsidP="005F6290">
      <w:pPr>
        <w:numPr>
          <w:ilvl w:val="0"/>
          <w:numId w:val="16"/>
        </w:numPr>
        <w:spacing w:after="0" w:line="240" w:lineRule="auto"/>
        <w:ind w:left="360"/>
        <w:contextualSpacing/>
        <w:rPr>
          <w:rFonts w:ascii="Arial Narrow" w:eastAsia="Times New Roman" w:hAnsi="Arial Narrow" w:cs="Arial"/>
          <w:lang w:eastAsia="hr-HR"/>
        </w:rPr>
      </w:pPr>
      <w:proofErr w:type="spellStart"/>
      <w:r w:rsidRPr="009843DD">
        <w:rPr>
          <w:rFonts w:ascii="Arial Narrow" w:eastAsia="Times New Roman" w:hAnsi="Arial Narrow" w:cs="Arial"/>
          <w:lang w:eastAsia="hr-HR"/>
        </w:rPr>
        <w:t>Baban</w:t>
      </w:r>
      <w:proofErr w:type="spellEnd"/>
      <w:r w:rsidRPr="009843DD">
        <w:rPr>
          <w:rFonts w:ascii="Arial Narrow" w:eastAsia="Times New Roman" w:hAnsi="Arial Narrow" w:cs="Arial"/>
          <w:lang w:eastAsia="hr-HR"/>
        </w:rPr>
        <w:t xml:space="preserve">, </w:t>
      </w:r>
      <w:proofErr w:type="spellStart"/>
      <w:r w:rsidRPr="009843DD">
        <w:rPr>
          <w:rFonts w:ascii="Arial Narrow" w:eastAsia="Times New Roman" w:hAnsi="Arial Narrow" w:cs="Arial"/>
          <w:lang w:eastAsia="hr-HR"/>
        </w:rPr>
        <w:t>Lj</w:t>
      </w:r>
      <w:proofErr w:type="spellEnd"/>
      <w:r w:rsidRPr="009843DD">
        <w:rPr>
          <w:rFonts w:ascii="Arial Narrow" w:eastAsia="Times New Roman" w:hAnsi="Arial Narrow" w:cs="Arial"/>
          <w:lang w:eastAsia="hr-HR"/>
        </w:rPr>
        <w:t>.: Tržište, II. izdanje, školska knjiga, Zagreb, 1991.</w:t>
      </w:r>
    </w:p>
    <w:p w14:paraId="775BDC64" w14:textId="77777777" w:rsidR="005F6290" w:rsidRPr="009843DD" w:rsidRDefault="005F6290" w:rsidP="005F6290">
      <w:pPr>
        <w:numPr>
          <w:ilvl w:val="0"/>
          <w:numId w:val="16"/>
        </w:numPr>
        <w:spacing w:after="0" w:line="240" w:lineRule="auto"/>
        <w:ind w:left="360"/>
        <w:contextualSpacing/>
        <w:rPr>
          <w:rFonts w:ascii="Arial Narrow" w:eastAsia="Times New Roman" w:hAnsi="Arial Narrow" w:cs="Arial"/>
          <w:lang w:eastAsia="hr-HR"/>
        </w:rPr>
      </w:pPr>
      <w:proofErr w:type="spellStart"/>
      <w:r w:rsidRPr="009843DD">
        <w:rPr>
          <w:rFonts w:ascii="Arial Narrow" w:eastAsia="Times New Roman" w:hAnsi="Arial Narrow" w:cs="Arial"/>
          <w:lang w:eastAsia="hr-HR"/>
        </w:rPr>
        <w:t>Bilen</w:t>
      </w:r>
      <w:proofErr w:type="spellEnd"/>
      <w:r w:rsidRPr="009843DD">
        <w:rPr>
          <w:rFonts w:ascii="Arial Narrow" w:eastAsia="Times New Roman" w:hAnsi="Arial Narrow" w:cs="Arial"/>
          <w:lang w:eastAsia="hr-HR"/>
        </w:rPr>
        <w:t xml:space="preserve">, M.: Tržišta proizvoda i usluga, peto, dopunjeno i prošireno izdanje, </w:t>
      </w:r>
      <w:proofErr w:type="spellStart"/>
      <w:r w:rsidRPr="009843DD">
        <w:rPr>
          <w:rFonts w:ascii="Arial Narrow" w:eastAsia="Times New Roman" w:hAnsi="Arial Narrow" w:cs="Arial"/>
          <w:lang w:eastAsia="hr-HR"/>
        </w:rPr>
        <w:t>Mikrorad</w:t>
      </w:r>
      <w:proofErr w:type="spellEnd"/>
      <w:r w:rsidRPr="009843DD">
        <w:rPr>
          <w:rFonts w:ascii="Arial Narrow" w:eastAsia="Times New Roman" w:hAnsi="Arial Narrow" w:cs="Arial"/>
          <w:lang w:eastAsia="hr-HR"/>
        </w:rPr>
        <w:t xml:space="preserve"> d.o.o., Zagreb, 2011.</w:t>
      </w:r>
    </w:p>
    <w:p w14:paraId="1A22F02D" w14:textId="77777777" w:rsidR="005F6290" w:rsidRPr="009843DD" w:rsidRDefault="005F6290" w:rsidP="005F6290">
      <w:pPr>
        <w:numPr>
          <w:ilvl w:val="0"/>
          <w:numId w:val="16"/>
        </w:numPr>
        <w:spacing w:after="0" w:line="240" w:lineRule="auto"/>
        <w:ind w:left="360"/>
        <w:contextualSpacing/>
        <w:rPr>
          <w:rFonts w:ascii="Arial Narrow" w:eastAsia="Times New Roman" w:hAnsi="Arial Narrow" w:cs="Arial"/>
          <w:lang w:eastAsia="hr-HR"/>
        </w:rPr>
      </w:pPr>
      <w:r w:rsidRPr="009843DD">
        <w:rPr>
          <w:rFonts w:ascii="Arial Narrow" w:eastAsia="Times New Roman" w:hAnsi="Arial Narrow" w:cs="Arial"/>
          <w:lang w:eastAsia="hr-HR"/>
        </w:rPr>
        <w:t xml:space="preserve">Kolega, A.: </w:t>
      </w:r>
      <w:proofErr w:type="spellStart"/>
      <w:r w:rsidRPr="009843DD">
        <w:rPr>
          <w:rFonts w:ascii="Arial Narrow" w:eastAsia="Times New Roman" w:hAnsi="Arial Narrow" w:cs="Arial"/>
          <w:lang w:eastAsia="hr-HR"/>
        </w:rPr>
        <w:t>Tržništvo</w:t>
      </w:r>
      <w:proofErr w:type="spellEnd"/>
      <w:r w:rsidRPr="009843DD">
        <w:rPr>
          <w:rFonts w:ascii="Arial Narrow" w:eastAsia="Times New Roman" w:hAnsi="Arial Narrow" w:cs="Arial"/>
          <w:lang w:eastAsia="hr-HR"/>
        </w:rPr>
        <w:t xml:space="preserve"> poljodjelskih proizvoda, Nakladni zavod Globus, Zagreb, 1994.</w:t>
      </w:r>
    </w:p>
    <w:p w14:paraId="4964ADF6" w14:textId="77777777" w:rsidR="005F6290" w:rsidRPr="009843DD" w:rsidRDefault="005F6290" w:rsidP="005F6290">
      <w:pPr>
        <w:numPr>
          <w:ilvl w:val="0"/>
          <w:numId w:val="16"/>
        </w:numPr>
        <w:spacing w:after="0" w:line="240" w:lineRule="auto"/>
        <w:ind w:left="360"/>
        <w:contextualSpacing/>
        <w:rPr>
          <w:rFonts w:ascii="Arial Narrow" w:eastAsia="Times New Roman" w:hAnsi="Arial Narrow" w:cs="Arial"/>
          <w:lang w:eastAsia="hr-HR"/>
        </w:rPr>
      </w:pPr>
      <w:r w:rsidRPr="009843DD">
        <w:rPr>
          <w:rFonts w:ascii="Arial Narrow" w:eastAsia="Times New Roman" w:hAnsi="Arial Narrow" w:cs="Arial"/>
          <w:lang w:eastAsia="hr-HR"/>
        </w:rPr>
        <w:t>Kovačić, D.: Izravna prodaja seljačkih proizvoda, Agrarno savjetovanje, Zagreb, 2005.</w:t>
      </w:r>
    </w:p>
    <w:p w14:paraId="36729860" w14:textId="77777777" w:rsidR="005F6290" w:rsidRPr="009843DD" w:rsidRDefault="005F6290" w:rsidP="005F6290">
      <w:pPr>
        <w:numPr>
          <w:ilvl w:val="0"/>
          <w:numId w:val="16"/>
        </w:numPr>
        <w:spacing w:after="0" w:line="240" w:lineRule="auto"/>
        <w:ind w:left="360"/>
        <w:contextualSpacing/>
        <w:rPr>
          <w:rFonts w:ascii="Arial Narrow" w:eastAsia="Times New Roman" w:hAnsi="Arial Narrow" w:cs="Arial"/>
          <w:lang w:eastAsia="hr-HR"/>
        </w:rPr>
      </w:pPr>
      <w:r w:rsidRPr="009843DD">
        <w:rPr>
          <w:rFonts w:ascii="Arial Narrow" w:eastAsia="Times New Roman" w:hAnsi="Arial Narrow" w:cs="Arial"/>
          <w:lang w:eastAsia="hr-HR"/>
        </w:rPr>
        <w:t>Krešić, G.: Trendovi u prehrani, Fakultet za menadžment u turizmu i ugostiteljstvu, Opatija</w:t>
      </w:r>
    </w:p>
    <w:p w14:paraId="654C64D4" w14:textId="77777777" w:rsidR="005F6290" w:rsidRPr="009843DD" w:rsidRDefault="005F6290" w:rsidP="005F6290">
      <w:pPr>
        <w:numPr>
          <w:ilvl w:val="0"/>
          <w:numId w:val="16"/>
        </w:numPr>
        <w:spacing w:after="0" w:line="240" w:lineRule="auto"/>
        <w:ind w:left="360"/>
        <w:contextualSpacing/>
        <w:rPr>
          <w:rFonts w:ascii="Arial Narrow" w:eastAsia="Times New Roman" w:hAnsi="Arial Narrow" w:cs="Arial"/>
          <w:lang w:eastAsia="hr-HR"/>
        </w:rPr>
      </w:pPr>
      <w:r w:rsidRPr="009843DD">
        <w:rPr>
          <w:rFonts w:ascii="Arial Narrow" w:eastAsia="Times New Roman" w:hAnsi="Arial Narrow" w:cs="Arial"/>
          <w:lang w:eastAsia="hr-HR"/>
        </w:rPr>
        <w:t>Matić, B.: Vanjskotrgovinsko poslovanje, Sinergija nakladništvo d.o.o., Zagreb, 2004.</w:t>
      </w:r>
    </w:p>
    <w:p w14:paraId="3EC4FD92" w14:textId="77777777" w:rsidR="005F6290" w:rsidRPr="009843DD" w:rsidRDefault="005F6290" w:rsidP="005F6290">
      <w:pPr>
        <w:numPr>
          <w:ilvl w:val="0"/>
          <w:numId w:val="16"/>
        </w:numPr>
        <w:spacing w:after="0" w:line="240" w:lineRule="auto"/>
        <w:ind w:left="360"/>
        <w:contextualSpacing/>
        <w:rPr>
          <w:rFonts w:ascii="Arial Narrow" w:eastAsia="Times New Roman" w:hAnsi="Arial Narrow" w:cs="Arial"/>
          <w:lang w:eastAsia="hr-HR"/>
        </w:rPr>
      </w:pPr>
      <w:r w:rsidRPr="009843DD">
        <w:rPr>
          <w:rFonts w:ascii="Arial Narrow" w:eastAsia="Times New Roman" w:hAnsi="Arial Narrow" w:cs="Arial"/>
          <w:lang w:eastAsia="hr-HR"/>
        </w:rPr>
        <w:t>… Hrvatska gospodarska komora – HGKINFO, publikacije bilteni</w:t>
      </w:r>
    </w:p>
    <w:p w14:paraId="33E2DEE0" w14:textId="0C95D2E4" w:rsidR="005F6290" w:rsidRDefault="005F6290" w:rsidP="005F6290">
      <w:pPr>
        <w:spacing w:line="267" w:lineRule="exact"/>
        <w:ind w:right="-20"/>
        <w:jc w:val="both"/>
        <w:rPr>
          <w:rFonts w:ascii="Arial Narrow" w:eastAsia="Times New Roman" w:hAnsi="Arial Narrow" w:cs="Arial"/>
          <w:lang w:eastAsia="hr-HR"/>
        </w:rPr>
      </w:pPr>
      <w:r w:rsidRPr="009843DD">
        <w:rPr>
          <w:rFonts w:ascii="Arial Narrow" w:eastAsia="Times New Roman" w:hAnsi="Arial Narrow" w:cs="Arial"/>
          <w:lang w:eastAsia="hr-HR"/>
        </w:rPr>
        <w:t>… Publikacije, strategije i poljoprivredno zakonodavstvo sa Internet stranica Ministarstva poljoprivrede, ribarstva i ruralnog razvoja (</w:t>
      </w:r>
      <w:hyperlink r:id="rId5" w:history="1">
        <w:r w:rsidRPr="009843DD">
          <w:rPr>
            <w:rFonts w:ascii="Arial Narrow" w:eastAsia="Times New Roman" w:hAnsi="Arial Narrow" w:cs="Arial"/>
            <w:color w:val="0000FF"/>
            <w:u w:val="single"/>
            <w:lang w:eastAsia="hr-HR"/>
          </w:rPr>
          <w:t>www.mps.hr</w:t>
        </w:r>
      </w:hyperlink>
      <w:r w:rsidRPr="009843DD">
        <w:rPr>
          <w:rFonts w:ascii="Arial Narrow" w:eastAsia="Times New Roman" w:hAnsi="Arial Narrow" w:cs="Arial"/>
          <w:lang w:eastAsia="hr-HR"/>
        </w:rPr>
        <w:t>) i Ministarstva vanjskih poslova i europskih integracija (</w:t>
      </w:r>
      <w:hyperlink r:id="rId6" w:history="1">
        <w:r w:rsidRPr="009843DD">
          <w:rPr>
            <w:rFonts w:ascii="Arial Narrow" w:eastAsia="Times New Roman" w:hAnsi="Arial Narrow" w:cs="Arial"/>
            <w:color w:val="0000FF"/>
            <w:u w:val="single"/>
            <w:lang w:eastAsia="hr-HR"/>
          </w:rPr>
          <w:t>www.mvpei.hr</w:t>
        </w:r>
      </w:hyperlink>
      <w:r w:rsidRPr="009843DD">
        <w:rPr>
          <w:rFonts w:ascii="Arial Narrow" w:eastAsia="Times New Roman" w:hAnsi="Arial Narrow" w:cs="Arial"/>
          <w:lang w:eastAsia="hr-HR"/>
        </w:rPr>
        <w:t xml:space="preserve">) </w:t>
      </w:r>
    </w:p>
    <w:p w14:paraId="6AC81FE9" w14:textId="77777777" w:rsidR="003634A2" w:rsidRPr="009843DD" w:rsidRDefault="003634A2" w:rsidP="005F6290">
      <w:pPr>
        <w:spacing w:line="267" w:lineRule="exact"/>
        <w:ind w:right="-20"/>
        <w:jc w:val="both"/>
        <w:rPr>
          <w:rFonts w:ascii="Arial Narrow" w:eastAsia="Times New Roman" w:hAnsi="Arial Narrow" w:cs="Arial"/>
          <w:lang w:eastAsia="hr-HR"/>
        </w:rPr>
      </w:pPr>
    </w:p>
    <w:p w14:paraId="2F88EA5B" w14:textId="32A77F8A" w:rsidR="001B6F77" w:rsidRPr="009843DD" w:rsidRDefault="001B6F77" w:rsidP="005F6290">
      <w:pPr>
        <w:spacing w:line="267" w:lineRule="exact"/>
        <w:ind w:right="-20"/>
        <w:jc w:val="both"/>
        <w:rPr>
          <w:rFonts w:ascii="Arial Narrow" w:eastAsia="Arial Narrow" w:hAnsi="Arial Narrow"/>
          <w:b/>
          <w:position w:val="-1"/>
        </w:rPr>
      </w:pPr>
      <w:r w:rsidRPr="009843DD">
        <w:rPr>
          <w:rFonts w:ascii="Arial Narrow" w:eastAsia="Arial Narrow" w:hAnsi="Arial Narrow"/>
          <w:b/>
          <w:position w:val="-1"/>
        </w:rPr>
        <w:t xml:space="preserve">7. </w:t>
      </w:r>
      <w:r w:rsidR="005B2962" w:rsidRPr="009843DD">
        <w:rPr>
          <w:rFonts w:ascii="Arial Narrow" w:eastAsia="Arial Narrow" w:hAnsi="Arial Narrow"/>
          <w:b/>
          <w:position w:val="-1"/>
        </w:rPr>
        <w:t>Jezik izvođenja nastave</w:t>
      </w:r>
    </w:p>
    <w:p w14:paraId="5ED4AA5F" w14:textId="716BF20D" w:rsidR="00BE354A" w:rsidRPr="009843DD" w:rsidRDefault="00BE354A" w:rsidP="005F6290">
      <w:pPr>
        <w:spacing w:line="267" w:lineRule="exact"/>
        <w:ind w:right="-20"/>
        <w:jc w:val="both"/>
        <w:rPr>
          <w:rFonts w:ascii="Arial Narrow" w:eastAsia="Arial Narrow" w:hAnsi="Arial Narrow"/>
          <w:position w:val="-1"/>
        </w:rPr>
      </w:pPr>
      <w:r w:rsidRPr="009843DD">
        <w:rPr>
          <w:rFonts w:ascii="Arial Narrow" w:eastAsia="Arial Narrow" w:hAnsi="Arial Narrow"/>
          <w:b/>
          <w:position w:val="-1"/>
        </w:rPr>
        <w:t xml:space="preserve">      </w:t>
      </w:r>
      <w:bookmarkStart w:id="1" w:name="_Hlk147061986"/>
      <w:r w:rsidR="009843DD" w:rsidRPr="00A867A3">
        <w:rPr>
          <w:rFonts w:ascii="Arial Narrow" w:eastAsia="Arial Narrow" w:hAnsi="Arial Narrow"/>
          <w:position w:val="-1"/>
        </w:rPr>
        <w:t>Nastava se izvodi na hrvatskom jeziku</w:t>
      </w:r>
      <w:bookmarkEnd w:id="1"/>
      <w:r w:rsidR="00EF71A6">
        <w:rPr>
          <w:rFonts w:ascii="Arial Narrow" w:eastAsia="Arial Narrow" w:hAnsi="Arial Narrow"/>
          <w:position w:val="-1"/>
        </w:rPr>
        <w:t>.</w:t>
      </w:r>
    </w:p>
    <w:p w14:paraId="22EB2998" w14:textId="77777777" w:rsidR="00BE354A" w:rsidRPr="009843DD" w:rsidRDefault="00BE354A" w:rsidP="001B6F77">
      <w:pPr>
        <w:spacing w:line="267" w:lineRule="exact"/>
        <w:ind w:right="-20"/>
        <w:jc w:val="right"/>
        <w:rPr>
          <w:rFonts w:ascii="Arial Narrow" w:eastAsia="Arial Narrow" w:hAnsi="Arial Narrow"/>
          <w:bCs/>
          <w:position w:val="-1"/>
        </w:rPr>
      </w:pPr>
    </w:p>
    <w:p w14:paraId="0C396886" w14:textId="23D7A53F" w:rsidR="001B6F77" w:rsidRDefault="001B6F77" w:rsidP="001B6F77">
      <w:pPr>
        <w:spacing w:line="267" w:lineRule="exact"/>
        <w:ind w:right="-20"/>
        <w:jc w:val="right"/>
        <w:rPr>
          <w:rFonts w:ascii="Arial Narrow" w:eastAsia="Arial Narrow" w:hAnsi="Arial Narrow"/>
          <w:position w:val="-1"/>
        </w:rPr>
      </w:pPr>
      <w:r w:rsidRPr="009843DD">
        <w:rPr>
          <w:rFonts w:ascii="Arial Narrow" w:eastAsia="Arial Narrow" w:hAnsi="Arial Narrow"/>
          <w:position w:val="-1"/>
        </w:rPr>
        <w:t xml:space="preserve">Nositelj </w:t>
      </w:r>
      <w:r w:rsidR="004A536C" w:rsidRPr="009843DD">
        <w:rPr>
          <w:rFonts w:ascii="Arial Narrow" w:eastAsia="Arial Narrow" w:hAnsi="Arial Narrow"/>
          <w:position w:val="-1"/>
        </w:rPr>
        <w:t>kolegij</w:t>
      </w:r>
      <w:r w:rsidRPr="009843DD">
        <w:rPr>
          <w:rFonts w:ascii="Arial Narrow" w:eastAsia="Arial Narrow" w:hAnsi="Arial Narrow"/>
          <w:position w:val="-1"/>
        </w:rPr>
        <w:t>a:</w:t>
      </w:r>
    </w:p>
    <w:p w14:paraId="6A9449FE" w14:textId="59E2B92C" w:rsidR="009843DD" w:rsidRPr="009843DD" w:rsidRDefault="009843DD" w:rsidP="001B6F77">
      <w:pPr>
        <w:spacing w:line="267" w:lineRule="exact"/>
        <w:ind w:right="-20"/>
        <w:jc w:val="right"/>
        <w:rPr>
          <w:rFonts w:ascii="Arial Narrow" w:eastAsia="Arial Narrow" w:hAnsi="Arial Narrow"/>
          <w:position w:val="-1"/>
        </w:rPr>
      </w:pPr>
      <w:r>
        <w:rPr>
          <w:rFonts w:ascii="Arial Narrow" w:eastAsia="Arial Narrow" w:hAnsi="Arial Narrow"/>
          <w:position w:val="-1"/>
        </w:rPr>
        <w:t xml:space="preserve">Dušanka Gajdić, </w:t>
      </w:r>
      <w:proofErr w:type="spellStart"/>
      <w:r>
        <w:rPr>
          <w:rFonts w:ascii="Arial Narrow" w:eastAsia="Arial Narrow" w:hAnsi="Arial Narrow"/>
          <w:position w:val="-1"/>
        </w:rPr>
        <w:t>univ</w:t>
      </w:r>
      <w:proofErr w:type="spellEnd"/>
      <w:r>
        <w:rPr>
          <w:rFonts w:ascii="Arial Narrow" w:eastAsia="Arial Narrow" w:hAnsi="Arial Narrow"/>
          <w:position w:val="-1"/>
        </w:rPr>
        <w:t xml:space="preserve">. </w:t>
      </w:r>
      <w:proofErr w:type="spellStart"/>
      <w:r>
        <w:rPr>
          <w:rFonts w:ascii="Arial Narrow" w:eastAsia="Arial Narrow" w:hAnsi="Arial Narrow"/>
          <w:position w:val="-1"/>
        </w:rPr>
        <w:t>spec</w:t>
      </w:r>
      <w:proofErr w:type="spellEnd"/>
      <w:r>
        <w:rPr>
          <w:rFonts w:ascii="Arial Narrow" w:eastAsia="Arial Narrow" w:hAnsi="Arial Narrow"/>
          <w:position w:val="-1"/>
        </w:rPr>
        <w:t xml:space="preserve">. </w:t>
      </w:r>
      <w:proofErr w:type="spellStart"/>
      <w:r>
        <w:rPr>
          <w:rFonts w:ascii="Arial Narrow" w:eastAsia="Arial Narrow" w:hAnsi="Arial Narrow"/>
          <w:position w:val="-1"/>
        </w:rPr>
        <w:t>oec</w:t>
      </w:r>
      <w:proofErr w:type="spellEnd"/>
      <w:r>
        <w:rPr>
          <w:rFonts w:ascii="Arial Narrow" w:eastAsia="Arial Narrow" w:hAnsi="Arial Narrow"/>
          <w:position w:val="-1"/>
        </w:rPr>
        <w:t xml:space="preserve">., </w:t>
      </w:r>
      <w:proofErr w:type="spellStart"/>
      <w:r>
        <w:rPr>
          <w:rFonts w:ascii="Arial Narrow" w:eastAsia="Arial Narrow" w:hAnsi="Arial Narrow"/>
          <w:position w:val="-1"/>
        </w:rPr>
        <w:t>v.pred</w:t>
      </w:r>
      <w:proofErr w:type="spellEnd"/>
      <w:r>
        <w:rPr>
          <w:rFonts w:ascii="Arial Narrow" w:eastAsia="Arial Narrow" w:hAnsi="Arial Narrow"/>
          <w:position w:val="-1"/>
        </w:rPr>
        <w:t>.</w:t>
      </w:r>
    </w:p>
    <w:p w14:paraId="68F5E423" w14:textId="77777777" w:rsidR="001B6F77" w:rsidRPr="009843DD" w:rsidRDefault="001B6F77" w:rsidP="001B6F77">
      <w:pPr>
        <w:rPr>
          <w:rFonts w:ascii="Arial Narrow" w:hAnsi="Arial Narrow"/>
        </w:rPr>
      </w:pPr>
    </w:p>
    <w:p w14:paraId="3C3E068E" w14:textId="5ACE2CDE" w:rsidR="001B6F77" w:rsidRPr="009843DD" w:rsidRDefault="001B6F77" w:rsidP="001B6F77">
      <w:pPr>
        <w:rPr>
          <w:rFonts w:ascii="Arial Narrow" w:hAnsi="Arial Narrow"/>
        </w:rPr>
      </w:pPr>
      <w:r w:rsidRPr="009843DD">
        <w:rPr>
          <w:rFonts w:ascii="Arial Narrow" w:hAnsi="Arial Narrow"/>
        </w:rPr>
        <w:t xml:space="preserve">U Križevcima, </w:t>
      </w:r>
      <w:r w:rsidR="002F1FFB" w:rsidRPr="009843DD">
        <w:rPr>
          <w:rFonts w:ascii="Arial Narrow" w:hAnsi="Arial Narrow"/>
        </w:rPr>
        <w:t>rujan</w:t>
      </w:r>
      <w:r w:rsidRPr="009843DD">
        <w:rPr>
          <w:rFonts w:ascii="Arial Narrow" w:hAnsi="Arial Narrow"/>
        </w:rPr>
        <w:t xml:space="preserve"> 20</w:t>
      </w:r>
      <w:r w:rsidR="00530550" w:rsidRPr="009843DD">
        <w:rPr>
          <w:rFonts w:ascii="Arial Narrow" w:hAnsi="Arial Narrow"/>
        </w:rPr>
        <w:t>23</w:t>
      </w:r>
      <w:r w:rsidRPr="009843DD">
        <w:rPr>
          <w:rFonts w:ascii="Arial Narrow" w:hAnsi="Arial Narrow"/>
        </w:rPr>
        <w:t>.</w:t>
      </w:r>
    </w:p>
    <w:p w14:paraId="6B67BE44" w14:textId="671F807C" w:rsidR="0063254E" w:rsidRPr="009843DD" w:rsidRDefault="0063254E" w:rsidP="001B6F77">
      <w:pPr>
        <w:rPr>
          <w:rFonts w:ascii="Arial Narrow" w:hAnsi="Arial Narrow"/>
        </w:rPr>
      </w:pPr>
    </w:p>
    <w:sectPr w:rsidR="0063254E" w:rsidRPr="009843D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217F3778"/>
    <w:multiLevelType w:val="hybridMultilevel"/>
    <w:tmpl w:val="4D68E05E"/>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6C52034"/>
    <w:multiLevelType w:val="hybridMultilevel"/>
    <w:tmpl w:val="1E84F16E"/>
    <w:lvl w:ilvl="0" w:tplc="1C0A2880">
      <w:start w:val="1"/>
      <w:numFmt w:val="decimal"/>
      <w:lvlText w:val="%1."/>
      <w:lvlJc w:val="left"/>
      <w:pPr>
        <w:ind w:left="1095" w:hanging="360"/>
      </w:pPr>
      <w:rPr>
        <w:rFonts w:cs="Times New Roman" w:hint="default"/>
      </w:rPr>
    </w:lvl>
    <w:lvl w:ilvl="1" w:tplc="041A0019" w:tentative="1">
      <w:start w:val="1"/>
      <w:numFmt w:val="lowerLetter"/>
      <w:lvlText w:val="%2."/>
      <w:lvlJc w:val="left"/>
      <w:pPr>
        <w:ind w:left="1815" w:hanging="360"/>
      </w:pPr>
      <w:rPr>
        <w:rFonts w:cs="Times New Roman"/>
      </w:rPr>
    </w:lvl>
    <w:lvl w:ilvl="2" w:tplc="041A001B" w:tentative="1">
      <w:start w:val="1"/>
      <w:numFmt w:val="lowerRoman"/>
      <w:lvlText w:val="%3."/>
      <w:lvlJc w:val="right"/>
      <w:pPr>
        <w:ind w:left="2535" w:hanging="180"/>
      </w:pPr>
      <w:rPr>
        <w:rFonts w:cs="Times New Roman"/>
      </w:rPr>
    </w:lvl>
    <w:lvl w:ilvl="3" w:tplc="041A000F" w:tentative="1">
      <w:start w:val="1"/>
      <w:numFmt w:val="decimal"/>
      <w:lvlText w:val="%4."/>
      <w:lvlJc w:val="left"/>
      <w:pPr>
        <w:ind w:left="3255" w:hanging="360"/>
      </w:pPr>
      <w:rPr>
        <w:rFonts w:cs="Times New Roman"/>
      </w:rPr>
    </w:lvl>
    <w:lvl w:ilvl="4" w:tplc="041A0019" w:tentative="1">
      <w:start w:val="1"/>
      <w:numFmt w:val="lowerLetter"/>
      <w:lvlText w:val="%5."/>
      <w:lvlJc w:val="left"/>
      <w:pPr>
        <w:ind w:left="3975" w:hanging="360"/>
      </w:pPr>
      <w:rPr>
        <w:rFonts w:cs="Times New Roman"/>
      </w:rPr>
    </w:lvl>
    <w:lvl w:ilvl="5" w:tplc="041A001B" w:tentative="1">
      <w:start w:val="1"/>
      <w:numFmt w:val="lowerRoman"/>
      <w:lvlText w:val="%6."/>
      <w:lvlJc w:val="right"/>
      <w:pPr>
        <w:ind w:left="4695" w:hanging="180"/>
      </w:pPr>
      <w:rPr>
        <w:rFonts w:cs="Times New Roman"/>
      </w:rPr>
    </w:lvl>
    <w:lvl w:ilvl="6" w:tplc="041A000F" w:tentative="1">
      <w:start w:val="1"/>
      <w:numFmt w:val="decimal"/>
      <w:lvlText w:val="%7."/>
      <w:lvlJc w:val="left"/>
      <w:pPr>
        <w:ind w:left="5415" w:hanging="360"/>
      </w:pPr>
      <w:rPr>
        <w:rFonts w:cs="Times New Roman"/>
      </w:rPr>
    </w:lvl>
    <w:lvl w:ilvl="7" w:tplc="041A0019" w:tentative="1">
      <w:start w:val="1"/>
      <w:numFmt w:val="lowerLetter"/>
      <w:lvlText w:val="%8."/>
      <w:lvlJc w:val="left"/>
      <w:pPr>
        <w:ind w:left="6135" w:hanging="360"/>
      </w:pPr>
      <w:rPr>
        <w:rFonts w:cs="Times New Roman"/>
      </w:rPr>
    </w:lvl>
    <w:lvl w:ilvl="8" w:tplc="041A001B" w:tentative="1">
      <w:start w:val="1"/>
      <w:numFmt w:val="lowerRoman"/>
      <w:lvlText w:val="%9."/>
      <w:lvlJc w:val="right"/>
      <w:pPr>
        <w:ind w:left="6855" w:hanging="180"/>
      </w:pPr>
      <w:rPr>
        <w:rFonts w:cs="Times New Roman"/>
      </w:rPr>
    </w:lvl>
  </w:abstractNum>
  <w:abstractNum w:abstractNumId="4" w15:restartNumberingAfterBreak="0">
    <w:nsid w:val="2F5E5669"/>
    <w:multiLevelType w:val="hybridMultilevel"/>
    <w:tmpl w:val="8B4457EA"/>
    <w:lvl w:ilvl="0" w:tplc="E54EA68E">
      <w:start w:val="1"/>
      <w:numFmt w:val="decimal"/>
      <w:lvlText w:val="%1."/>
      <w:lvlJc w:val="left"/>
      <w:pPr>
        <w:ind w:left="360" w:hanging="360"/>
      </w:pPr>
      <w:rPr>
        <w:rFonts w:cs="Times New Roman" w:hint="default"/>
      </w:rPr>
    </w:lvl>
    <w:lvl w:ilvl="1" w:tplc="041A0019" w:tentative="1">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5" w15:restartNumberingAfterBreak="0">
    <w:nsid w:val="35E24FDF"/>
    <w:multiLevelType w:val="hybridMultilevel"/>
    <w:tmpl w:val="64F0DBBE"/>
    <w:lvl w:ilvl="0" w:tplc="F22AB9B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6438483">
    <w:abstractNumId w:val="7"/>
  </w:num>
  <w:num w:numId="2" w16cid:durableId="167720208">
    <w:abstractNumId w:val="13"/>
  </w:num>
  <w:num w:numId="3" w16cid:durableId="1554537795">
    <w:abstractNumId w:val="11"/>
  </w:num>
  <w:num w:numId="4" w16cid:durableId="470169521">
    <w:abstractNumId w:val="16"/>
  </w:num>
  <w:num w:numId="5" w16cid:durableId="815532986">
    <w:abstractNumId w:val="15"/>
  </w:num>
  <w:num w:numId="6" w16cid:durableId="1002004305">
    <w:abstractNumId w:val="8"/>
  </w:num>
  <w:num w:numId="7" w16cid:durableId="1407605462">
    <w:abstractNumId w:val="2"/>
  </w:num>
  <w:num w:numId="8" w16cid:durableId="2039770460">
    <w:abstractNumId w:val="6"/>
  </w:num>
  <w:num w:numId="9" w16cid:durableId="298459211">
    <w:abstractNumId w:val="12"/>
  </w:num>
  <w:num w:numId="10" w16cid:durableId="1656101666">
    <w:abstractNumId w:val="10"/>
  </w:num>
  <w:num w:numId="11" w16cid:durableId="1670675356">
    <w:abstractNumId w:val="9"/>
  </w:num>
  <w:num w:numId="12" w16cid:durableId="1665166387">
    <w:abstractNumId w:val="0"/>
  </w:num>
  <w:num w:numId="13" w16cid:durableId="725375591">
    <w:abstractNumId w:val="14"/>
  </w:num>
  <w:num w:numId="14" w16cid:durableId="338118267">
    <w:abstractNumId w:val="5"/>
  </w:num>
  <w:num w:numId="15" w16cid:durableId="851384341">
    <w:abstractNumId w:val="1"/>
  </w:num>
  <w:num w:numId="16" w16cid:durableId="1139540023">
    <w:abstractNumId w:val="3"/>
  </w:num>
  <w:num w:numId="17" w16cid:durableId="93870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104B"/>
    <w:rsid w:val="000143D4"/>
    <w:rsid w:val="00060AA6"/>
    <w:rsid w:val="000818F6"/>
    <w:rsid w:val="000A58B8"/>
    <w:rsid w:val="000A7EA7"/>
    <w:rsid w:val="000C448E"/>
    <w:rsid w:val="000C66EB"/>
    <w:rsid w:val="000D6F3F"/>
    <w:rsid w:val="000F34E6"/>
    <w:rsid w:val="00101BAD"/>
    <w:rsid w:val="00123A9B"/>
    <w:rsid w:val="00126C8F"/>
    <w:rsid w:val="00147BC0"/>
    <w:rsid w:val="00185CC5"/>
    <w:rsid w:val="00185DC4"/>
    <w:rsid w:val="001B6F77"/>
    <w:rsid w:val="001F3481"/>
    <w:rsid w:val="00227EC6"/>
    <w:rsid w:val="00282A73"/>
    <w:rsid w:val="0028521A"/>
    <w:rsid w:val="002B0493"/>
    <w:rsid w:val="002C73A3"/>
    <w:rsid w:val="002F1FFB"/>
    <w:rsid w:val="003228CE"/>
    <w:rsid w:val="00360882"/>
    <w:rsid w:val="003634A2"/>
    <w:rsid w:val="00374491"/>
    <w:rsid w:val="00391639"/>
    <w:rsid w:val="003E168A"/>
    <w:rsid w:val="00401F3E"/>
    <w:rsid w:val="00435242"/>
    <w:rsid w:val="00440CBC"/>
    <w:rsid w:val="00443DC8"/>
    <w:rsid w:val="00477E40"/>
    <w:rsid w:val="0049143D"/>
    <w:rsid w:val="004A536C"/>
    <w:rsid w:val="004D3312"/>
    <w:rsid w:val="004F094D"/>
    <w:rsid w:val="00513691"/>
    <w:rsid w:val="0052475E"/>
    <w:rsid w:val="00530550"/>
    <w:rsid w:val="00535E7D"/>
    <w:rsid w:val="005715E5"/>
    <w:rsid w:val="00575D5B"/>
    <w:rsid w:val="00577366"/>
    <w:rsid w:val="005B2962"/>
    <w:rsid w:val="005D0DA4"/>
    <w:rsid w:val="005E6818"/>
    <w:rsid w:val="005F6290"/>
    <w:rsid w:val="006001E9"/>
    <w:rsid w:val="006062C7"/>
    <w:rsid w:val="0063254E"/>
    <w:rsid w:val="006467B6"/>
    <w:rsid w:val="0066191A"/>
    <w:rsid w:val="006931D0"/>
    <w:rsid w:val="006A71C1"/>
    <w:rsid w:val="0072353F"/>
    <w:rsid w:val="007A7FA4"/>
    <w:rsid w:val="007C5203"/>
    <w:rsid w:val="0085380A"/>
    <w:rsid w:val="00853A75"/>
    <w:rsid w:val="008920B3"/>
    <w:rsid w:val="008961F0"/>
    <w:rsid w:val="008A2813"/>
    <w:rsid w:val="008A63BE"/>
    <w:rsid w:val="008C306F"/>
    <w:rsid w:val="0093110D"/>
    <w:rsid w:val="00932366"/>
    <w:rsid w:val="009843DD"/>
    <w:rsid w:val="00996C4F"/>
    <w:rsid w:val="009A0177"/>
    <w:rsid w:val="009A7B17"/>
    <w:rsid w:val="009F7328"/>
    <w:rsid w:val="00A22CF6"/>
    <w:rsid w:val="00AA780E"/>
    <w:rsid w:val="00AE41EC"/>
    <w:rsid w:val="00AF23E6"/>
    <w:rsid w:val="00B6173A"/>
    <w:rsid w:val="00B6583A"/>
    <w:rsid w:val="00BD332F"/>
    <w:rsid w:val="00BE354A"/>
    <w:rsid w:val="00C227E8"/>
    <w:rsid w:val="00C334EC"/>
    <w:rsid w:val="00C65664"/>
    <w:rsid w:val="00C73F62"/>
    <w:rsid w:val="00C804E6"/>
    <w:rsid w:val="00C86021"/>
    <w:rsid w:val="00D30834"/>
    <w:rsid w:val="00D77152"/>
    <w:rsid w:val="00D818FC"/>
    <w:rsid w:val="00DB76E7"/>
    <w:rsid w:val="00DC091C"/>
    <w:rsid w:val="00E0122B"/>
    <w:rsid w:val="00E072DC"/>
    <w:rsid w:val="00E37B6E"/>
    <w:rsid w:val="00E713BB"/>
    <w:rsid w:val="00E82CAC"/>
    <w:rsid w:val="00EA0B95"/>
    <w:rsid w:val="00EA2B7C"/>
    <w:rsid w:val="00EB414D"/>
    <w:rsid w:val="00EF71A6"/>
    <w:rsid w:val="00F21861"/>
    <w:rsid w:val="00F317C4"/>
    <w:rsid w:val="00F34C9A"/>
    <w:rsid w:val="00F870A0"/>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313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vpei.hr" TargetMode="External"/><Relationship Id="rId5" Type="http://schemas.openxmlformats.org/officeDocument/2006/relationships/hyperlink" Target="http://www.mps.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2299</Words>
  <Characters>13107</Characters>
  <Application>Microsoft Office Word</Application>
  <DocSecurity>0</DocSecurity>
  <Lines>109</Lines>
  <Paragraphs>30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Dušanka Gajdić</cp:lastModifiedBy>
  <cp:revision>10</cp:revision>
  <cp:lastPrinted>2023-06-16T08:42:00Z</cp:lastPrinted>
  <dcterms:created xsi:type="dcterms:W3CDTF">2023-09-26T12:18:00Z</dcterms:created>
  <dcterms:modified xsi:type="dcterms:W3CDTF">2023-10-08T14:18:00Z</dcterms:modified>
</cp:coreProperties>
</file>