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1B18C0" w:rsidRPr="006931D0" w14:paraId="460834B1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6C2D0E51" w14:textId="484278F6" w:rsidR="001B18C0" w:rsidRPr="006931D0" w:rsidRDefault="00725765" w:rsidP="00014CEA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6D6BF820" wp14:editId="1D28FB6E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178B1DC2" w14:textId="77777777" w:rsidR="001B18C0" w:rsidRPr="00D63823" w:rsidRDefault="001B18C0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4F015758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180A9D5" w14:textId="77777777" w:rsidR="001B18C0" w:rsidRPr="00D63823" w:rsidRDefault="001B18C0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4000023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5B617D13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D6382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D6382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1B18C0" w:rsidRPr="006931D0" w14:paraId="56148CB1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43DA4EA1" w14:textId="77777777" w:rsidR="001B18C0" w:rsidRPr="006931D0" w:rsidRDefault="001B18C0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90758A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9E089D6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D6382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D6382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6D6633BF" w14:textId="77777777" w:rsidR="001B18C0" w:rsidRPr="006931D0" w:rsidRDefault="001B18C0" w:rsidP="001B18C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04DC113D" w14:textId="668EE31F" w:rsidR="001B18C0" w:rsidRPr="002C644A" w:rsidRDefault="001B18C0" w:rsidP="001B18C0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C644A">
        <w:rPr>
          <w:rFonts w:ascii="Arial Narrow" w:hAnsi="Arial Narrow"/>
          <w:b/>
          <w:bCs/>
          <w:kern w:val="36"/>
          <w:lang w:val="pl-PL"/>
        </w:rPr>
        <w:t>Akademska</w:t>
      </w:r>
      <w:r w:rsidRPr="002C644A">
        <w:rPr>
          <w:rFonts w:ascii="Arial Narrow" w:hAnsi="Arial Narrow"/>
          <w:b/>
          <w:bCs/>
          <w:kern w:val="36"/>
        </w:rPr>
        <w:t xml:space="preserve"> </w:t>
      </w:r>
      <w:r w:rsidR="000B6252">
        <w:rPr>
          <w:rFonts w:ascii="Arial Narrow" w:hAnsi="Arial Narrow"/>
          <w:b/>
          <w:bCs/>
          <w:kern w:val="36"/>
          <w:lang w:val="pl-PL"/>
        </w:rPr>
        <w:t>godina: 2025./2026</w:t>
      </w:r>
      <w:r w:rsidRPr="002C644A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1B18C0" w:rsidRPr="002C644A" w14:paraId="177F6D38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58A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156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C644A">
              <w:rPr>
                <w:rFonts w:ascii="Arial Narrow" w:hAnsi="Arial Narrow"/>
                <w:b/>
              </w:rPr>
              <w:t xml:space="preserve">Stručni prijediplomski studij </w:t>
            </w:r>
            <w:r w:rsidRPr="002C644A">
              <w:rPr>
                <w:rFonts w:ascii="Arial Narrow" w:hAnsi="Arial Narrow"/>
                <w:b/>
                <w:i/>
              </w:rPr>
              <w:t>Poljoprivreda</w:t>
            </w:r>
          </w:p>
          <w:p w14:paraId="7FAC7E8A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poljoprivredi, Bilinogojstvo, Zootehnika</w:t>
            </w:r>
          </w:p>
        </w:tc>
      </w:tr>
      <w:tr w:rsidR="001B18C0" w:rsidRPr="002C644A" w14:paraId="101DEE05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C534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6C8" w14:textId="7C55FB76" w:rsidR="001B18C0" w:rsidRPr="002C644A" w:rsidRDefault="001B18C0" w:rsidP="002C644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eastAsia="Times New Roman" w:hAnsi="Arial Narrow" w:cs="Arial Narrow"/>
                <w:b/>
                <w:bCs/>
                <w:caps/>
                <w:lang w:eastAsia="hr-HR"/>
              </w:rPr>
              <w:t>AGRARNA POLITIKA</w:t>
            </w:r>
          </w:p>
        </w:tc>
      </w:tr>
      <w:tr w:rsidR="001B18C0" w:rsidRPr="002C644A" w14:paraId="17690F17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F6ED" w14:textId="15A8CB68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Šifra:</w:t>
            </w:r>
            <w:r w:rsidRPr="002C644A">
              <w:rPr>
                <w:rFonts w:ascii="Arial Narrow" w:eastAsia="Times New Roman" w:hAnsi="Arial Narrow" w:cs="Arial"/>
                <w:b/>
                <w:lang w:eastAsia="hr-HR"/>
              </w:rPr>
              <w:t xml:space="preserve"> </w:t>
            </w:r>
            <w:r w:rsidRPr="002C644A">
              <w:rPr>
                <w:rFonts w:ascii="Arial Narrow" w:eastAsia="Times New Roman" w:hAnsi="Arial Narrow" w:cs="Arial"/>
                <w:bCs/>
                <w:lang w:eastAsia="hr-HR"/>
              </w:rPr>
              <w:t>38856</w:t>
            </w:r>
          </w:p>
          <w:p w14:paraId="424DDC61" w14:textId="0136D79C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Status</w:t>
            </w:r>
            <w:r w:rsidRPr="002C644A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FD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  <w:b/>
                <w:bCs/>
              </w:rPr>
              <w:t>Semestar:</w:t>
            </w:r>
            <w:r w:rsidRPr="002C644A">
              <w:rPr>
                <w:rFonts w:ascii="Arial Narrow" w:hAnsi="Arial Narrow"/>
              </w:rPr>
              <w:t xml:space="preserve"> </w:t>
            </w:r>
            <w:r w:rsidRPr="002C644A">
              <w:rPr>
                <w:rFonts w:ascii="Arial Narrow" w:hAnsi="Arial Narrow"/>
                <w:b/>
                <w:bCs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6F8" w14:textId="63CEF563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2C644A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2C644A">
              <w:rPr>
                <w:rFonts w:ascii="Arial Narrow" w:hAnsi="Arial Narrow"/>
                <w:b/>
                <w:bCs/>
              </w:rPr>
              <w:t xml:space="preserve"> bodovi: 2</w:t>
            </w:r>
          </w:p>
        </w:tc>
      </w:tr>
      <w:tr w:rsidR="001B18C0" w:rsidRPr="002C644A" w14:paraId="24D323F3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469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C644A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590" w14:textId="2FFA30DF" w:rsidR="001B18C0" w:rsidRPr="002C644A" w:rsidRDefault="001B18C0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C644A">
              <w:rPr>
                <w:rFonts w:ascii="Arial Narrow" w:eastAsia="Arial Narrow" w:hAnsi="Arial Narrow"/>
                <w:b/>
                <w:bCs/>
              </w:rPr>
              <w:t xml:space="preserve">dr. sc. Kristina Svržnjak, prof. </w:t>
            </w:r>
            <w:proofErr w:type="spellStart"/>
            <w:r w:rsidRPr="002C644A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2C644A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1B18C0" w:rsidRPr="002C644A" w14:paraId="5633CD17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627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A20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1B18C0" w:rsidRPr="002C644A" w14:paraId="642C718C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F6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AC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  <w:tr w:rsidR="001B18C0" w:rsidRPr="002C644A" w14:paraId="1B401C80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5F7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A31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</w:tbl>
    <w:p w14:paraId="05921E3D" w14:textId="77777777" w:rsidR="001B18C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519EC56D" w14:textId="77777777" w:rsidR="001B18C0" w:rsidRPr="0061678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KOLEGIJA: </w:t>
      </w:r>
      <w:r w:rsidRPr="005971D5">
        <w:rPr>
          <w:rFonts w:ascii="Arial Narrow" w:eastAsia="Times New Roman" w:hAnsi="Arial Narrow" w:cs="Tahoma"/>
          <w:lang w:eastAsia="hr-HR"/>
        </w:rPr>
        <w:t>Upoznati studente o utjecaju agrarne politike na razvoj poljoprivrede i ruralni razvoj u Hrvatskoj.</w:t>
      </w:r>
    </w:p>
    <w:p w14:paraId="5308DA70" w14:textId="77777777" w:rsidR="001B18C0" w:rsidRPr="00D63823" w:rsidRDefault="001B18C0" w:rsidP="001B18C0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2"/>
        </w:rPr>
        <w:t>z</w:t>
      </w:r>
      <w:r w:rsidRPr="00D63823">
        <w:rPr>
          <w:rFonts w:ascii="Arial Narrow" w:eastAsia="Arial Narrow" w:hAnsi="Arial Narrow"/>
          <w:b/>
          <w:bCs/>
          <w:spacing w:val="1"/>
        </w:rPr>
        <w:t>ve</w:t>
      </w:r>
      <w:r w:rsidRPr="00D63823">
        <w:rPr>
          <w:rFonts w:ascii="Arial Narrow" w:eastAsia="Arial Narrow" w:hAnsi="Arial Narrow"/>
          <w:b/>
          <w:bCs/>
        </w:rPr>
        <w:t>dbeni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l</w:t>
      </w:r>
      <w:r w:rsidRPr="00D63823">
        <w:rPr>
          <w:rFonts w:ascii="Arial Narrow" w:eastAsia="Arial Narrow" w:hAnsi="Arial Narrow"/>
          <w:b/>
          <w:bCs/>
          <w:spacing w:val="1"/>
        </w:rPr>
        <w:t>a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na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av</w:t>
      </w:r>
      <w:r w:rsidRPr="00D63823">
        <w:rPr>
          <w:rFonts w:ascii="Arial Narrow" w:eastAsia="Arial Narrow" w:hAnsi="Arial Narrow"/>
          <w:b/>
          <w:bCs/>
        </w:rPr>
        <w:t xml:space="preserve">e </w:t>
      </w:r>
    </w:p>
    <w:p w14:paraId="15B0CD7C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AC7DCDF" w14:textId="77777777" w:rsidR="001B18C0" w:rsidRPr="00D63823" w:rsidRDefault="001B18C0" w:rsidP="001B18C0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1B18C0" w:rsidRPr="006931D0" w14:paraId="4349EAE9" w14:textId="77777777" w:rsidTr="00014CEA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1342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A672E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50D3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948C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 održavanja</w:t>
            </w:r>
          </w:p>
        </w:tc>
      </w:tr>
      <w:tr w:rsidR="001B18C0" w:rsidRPr="006931D0" w14:paraId="482A0AD8" w14:textId="77777777" w:rsidTr="00014CEA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C6CA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D434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97CC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3CD5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9B69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D18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1B18C0" w:rsidRPr="00D63823" w14:paraId="6F5383C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D750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8C6DF8B" w14:textId="2EC18D7D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Uvod u predmet (nositelji, ciljevi, </w:t>
            </w:r>
            <w:r w:rsidR="007D7A39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mjere,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="007D7A39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područja agrarne politike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financiranje mjera poljoprivredne politike, razlozi državne intervencije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ABC46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5AF08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AB7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9FE3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70142E7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371F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67D032" w14:textId="536DC11A" w:rsidR="001B18C0" w:rsidRPr="007838BE" w:rsidRDefault="002142B1" w:rsidP="008C3340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Zakon o poljoprivredi (organizacijski oblici u poljoprivredi, </w:t>
            </w:r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razlika između </w:t>
            </w:r>
            <w:proofErr w:type="spellStart"/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OPG</w:t>
            </w:r>
            <w:proofErr w:type="spellEnd"/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SOPG</w:t>
            </w:r>
            <w:proofErr w:type="spellEnd"/>
            <w:r w:rsid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ekonomska veličina gospodarstva, uvjetovanost i kontrola uvjetovanosti, hrana kroz </w:t>
            </w:r>
            <w:proofErr w:type="spellStart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Codex</w:t>
            </w:r>
            <w:proofErr w:type="spellEnd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Alimentarius</w:t>
            </w:r>
            <w:proofErr w:type="spellEnd"/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sprečavanje nastajanja otpada od hrane, sustavi kvalitete za poljoprivredne i prehrambene proizvode, ekološka proizvodnja i kontrolna tijela, obrazovanje i osposobljavanje za potrebe poljoprivrede i ruralnog razvoja). </w:t>
            </w:r>
            <w:r w:rsid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Glavna istraživanja koja su provedena od strane Hrvatske agencije za hranu s naglaskom na razumijevanje informacija o hrani i stav potrošača o bacanju hrane.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E24F" w14:textId="7B14B9F5" w:rsidR="001B18C0" w:rsidRPr="007838BE" w:rsidRDefault="00BA3FFB" w:rsidP="00D63823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C9DE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502F8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BC3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2E9DC046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479D0A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36074C1" w14:textId="53543D6D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Opći društveno-gospodarski pokazatelji </w:t>
            </w:r>
            <w:r w:rsidRPr="007838BE"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(poljoprivredno pučanstvo i zaposlenost, bruto domaći proizvod, poljoprivredni proračun, agrarna proizvodnja i struktura</w:t>
            </w:r>
            <w:r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, stupanj samodostatnost.</w:t>
            </w:r>
            <w:r w:rsidRPr="007838BE"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)</w:t>
            </w:r>
            <w:r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. Zeleno izvješće.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EE12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203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217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A885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39C43C5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5FB9E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5F2D376" w14:textId="26E7F004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Institucijska podrška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(upravne službe, stručne službe, </w:t>
            </w:r>
            <w:r w:rsidR="007F1677"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Agencija za plaćanja u poljoprivredi, ribarstvu i ruralnom razvoju,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poljoprivredno školstvo). Mogućnost organiziranja predavanja gosta predavača iz neke od ustanova.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2178" w14:textId="40FD3A9C" w:rsidR="002142B1" w:rsidRPr="007838BE" w:rsidRDefault="007F1677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DD0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0BC4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0B9D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59BFD3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C6359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8C2393" w14:textId="1A023FE0" w:rsidR="002142B1" w:rsidRPr="00BA3FFB" w:rsidRDefault="00BA3FFB" w:rsidP="002142B1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Zemljišna politika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državno i privatno vlasništvo nad poljoprivrednim zemljištem, evidencija poljoprivrednog zemljišta, program raspolaganja poljoprivrednim zemljištem, Zakon o poljoprivrednom zemljištu, oblici raspolaganja državnim poljoprivrednim zemljištem, prosječne cijene poljoprivrednog zemljišta u Hrvatskoj i EU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9ADD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EFA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55B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9BE8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7024268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4E9421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92C4BD3" w14:textId="77777777" w:rsidR="00BA3FFB" w:rsidRDefault="002142B1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Programi potpore u poljoprivredi i ruralnom razvoju pri Ministarstvu poljoprivrede</w:t>
            </w:r>
            <w:r w:rsid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. </w:t>
            </w:r>
          </w:p>
          <w:p w14:paraId="4A1F1BEC" w14:textId="331F0C6C" w:rsidR="002142B1" w:rsidRPr="00BA3FFB" w:rsidRDefault="00BA3FFB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Program izravnih plaćanja (osnovna potpora dohotku za održivost, eko sheme, dodatna preraspodijeljena potpora dohotku za održivost, dodatna potpora dohotku za mlade poljoprivrednike, proizvodno-vezana potpora dohotku). Korisnici programa izravnih plaćanja.</w:t>
            </w:r>
          </w:p>
          <w:p w14:paraId="6E1CC18C" w14:textId="77777777" w:rsidR="00BA3FFB" w:rsidRDefault="00BA3FFB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Ruralne intervencije s naglaskom na potporu mladim poljoprivrednicima i potpore malim poljoprivrednicima (klimatsko-okolišne,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intervencije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ulaganja,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intervencije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suradnj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e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AKIS</w:t>
            </w:r>
            <w:proofErr w:type="spellEnd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sustav prijenosa znanja i informacija u poljoprivredi).</w:t>
            </w:r>
          </w:p>
          <w:p w14:paraId="7D958BB4" w14:textId="603A11FE" w:rsidR="007F1677" w:rsidRPr="007838BE" w:rsidRDefault="007F1677" w:rsidP="00BA3FFB">
            <w:pPr>
              <w:spacing w:after="0"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Ruralni razvoj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kroz koncept pametnih sela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(ciljevi ruralnog razvoja, korisnici, </w:t>
            </w:r>
            <w:proofErr w:type="spellStart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LAG</w:t>
            </w:r>
            <w:proofErr w:type="spellEnd"/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-ovi)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70CC" w14:textId="4F65A40A" w:rsidR="002142B1" w:rsidRPr="007838BE" w:rsidRDefault="00666F19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3E6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4F88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0B3F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7E325CF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63307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40594D" w14:textId="3929F2A8" w:rsidR="002142B1" w:rsidRPr="007F1677" w:rsidRDefault="007F1677" w:rsidP="00BA3FFB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Informacijski sustav poljoprivrede, elektroničke baze i izvori podataka (upis poljoprivrednika,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AGRONET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ARKOD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FADN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TISU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</w:t>
            </w:r>
            <w:proofErr w:type="spellEnd"/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BCEF" w14:textId="21A36346" w:rsidR="002142B1" w:rsidRPr="007838BE" w:rsidRDefault="00666F19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EE2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F82C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92D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78D9BA1A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E2D6D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915D0F" w14:textId="471E3DBD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Izrada </w:t>
            </w:r>
            <w:proofErr w:type="spellStart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SWOT</w:t>
            </w:r>
            <w:proofErr w:type="spellEnd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analize socio-ekonomskog konteksta poljoprivredne proizvodnje.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Upisivanje rezultata istraživanja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AD3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EC7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5D9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B0A6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9841ADD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56391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898FB6" w14:textId="529AA8B5" w:rsidR="002142B1" w:rsidRPr="002142B1" w:rsidRDefault="002142B1" w:rsidP="002142B1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Ocjenjivanje provedbe ciljeva i mjera agrarne politike navedenih u matrici mjera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te određivanje najmanje tri indikatora kojima bi se mogla mjeriti uspješnost provedbe izabranih mjera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 Upisivanje rezultata istraživanja u Microsoft Teams sustav.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Argumentiranje najboljih i najlošijih ocjenjenih mjera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prosječnih ocjena po strateškim prioritetima te odabranih indikatora kroz raspravu i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116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B565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A09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4E0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7F9A03E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740FC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55064C" w14:textId="56B2C58D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Tržišni informacijski sustav u poljoprivredi (</w:t>
            </w:r>
            <w:proofErr w:type="spellStart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TISUP</w:t>
            </w:r>
            <w:proofErr w:type="spellEnd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 – istraživanje aktualnih cijena pojedinih poljoprivrednih proizvoda u Hrvatskoj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 Analizu cijena odabranog poljoprivrednog proizvoda upisati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6A1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2EC6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F2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A034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AD12733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52A97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5BFA1F2" w14:textId="64883DEB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Proučavanje Zelenog izvješća – ispisivanje barem dva pojma u Rječnik pojmova u Merlin-u. Na osnovu upisanih pojmova odigrati igre u Merlin-u „vješalo“ ili „križaljka“ ili seminar na osnovu prijevoda studenata na izabranu temu i prezentacija rezultata istraživanja.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Objašnjenje pojma te izvor podataka upisati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988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73AB" w14:textId="33466A3E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22B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A349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86CCC20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996C8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7A6CE6" w14:textId="04C33306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Kalkulator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za izračunavanje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ekonomske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veličine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poljoprivrednog gospodarstva – izračunavanje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prema regiji, prema odabranim kombinacijama biljne i/ili stočarske proizvodnje. Upisivanje rezultata istraživanja u dnevnik zadataka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58CC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4827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C2E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F83A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561B56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F8F43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87DA8D" w14:textId="73481151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Primjeri dobre prakse razvoja poljoprivrede i ruralnog razvoja kroz korištenje fondova EU. Otvoreni natječaji za ruralne intervencije te de </w:t>
            </w:r>
            <w:proofErr w:type="spellStart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minimis</w:t>
            </w:r>
            <w:proofErr w:type="spellEnd"/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potpore na razini regionalne i lokalne samouprave. Rasprava.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2B9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1313" w14:textId="600D2975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789F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58D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200D0885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E7F4B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9365297" w14:textId="75F3CF13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2586" w14:textId="58BEE8BE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6823" w14:textId="53B6B460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6D41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4EB9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4452A788" w14:textId="5C8ED05A" w:rsidR="001B18C0" w:rsidRDefault="001B18C0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D63823">
        <w:rPr>
          <w:rFonts w:ascii="Arial Narrow" w:eastAsia="Arial Narrow" w:hAnsi="Arial Narrow"/>
          <w:bCs/>
          <w:sz w:val="22"/>
          <w:szCs w:val="22"/>
        </w:rPr>
        <w:t xml:space="preserve">Oblici nastave: P=predavanja; V=vježbe; S=seminari, </w:t>
      </w:r>
      <w:proofErr w:type="spellStart"/>
      <w:r w:rsidRPr="00D63823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Pr="00D63823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6DDBE542" w14:textId="77777777" w:rsidR="00881421" w:rsidRPr="00881421" w:rsidRDefault="00881421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31F1DBFB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</w:rPr>
      </w:pPr>
      <w:r w:rsidRPr="00D63823">
        <w:rPr>
          <w:rFonts w:ascii="Arial Narrow" w:eastAsia="Arial Narrow" w:hAnsi="Arial Narrow"/>
          <w:b/>
          <w:bCs/>
          <w:spacing w:val="1"/>
        </w:rPr>
        <w:t>2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</w:rPr>
        <w:t>Obveze studenata te način polaganja ispita i način ocjenjivanja</w:t>
      </w:r>
    </w:p>
    <w:p w14:paraId="26910247" w14:textId="77777777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„Agrarna politika“. Pri tome se vrednuje nazočnost i sudjelovanje u nastavi, izrađeni individualni i/ili timski zadaci studenata.</w:t>
      </w:r>
    </w:p>
    <w:p w14:paraId="24112C52" w14:textId="77777777" w:rsidR="001B18C0" w:rsidRPr="00D63823" w:rsidRDefault="001B18C0" w:rsidP="001B18C0">
      <w:pPr>
        <w:spacing w:after="0"/>
        <w:jc w:val="both"/>
        <w:rPr>
          <w:rFonts w:ascii="Arial Narrow" w:hAnsi="Arial Narrow"/>
          <w:bCs/>
        </w:rPr>
      </w:pPr>
      <w:r w:rsidRPr="00D63823">
        <w:rPr>
          <w:rFonts w:ascii="Arial Narrow" w:hAnsi="Arial Narrow"/>
          <w:bCs/>
        </w:rPr>
        <w:t xml:space="preserve">Svi elementi koji se ocjenjuju trebaju biti ocjenjeni pozitivnim ocjenama od 2 do 5: </w:t>
      </w:r>
    </w:p>
    <w:p w14:paraId="41DE070D" w14:textId="18D9F2AB" w:rsidR="001B18C0" w:rsidRPr="00D63823" w:rsidRDefault="008C334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>p</w:t>
      </w:r>
      <w:r w:rsidR="001B18C0" w:rsidRPr="00D63823">
        <w:rPr>
          <w:rFonts w:ascii="Arial Narrow" w:eastAsia="Times New Roman" w:hAnsi="Arial Narrow" w:cs="Arial"/>
          <w:lang w:eastAsia="hr-HR"/>
        </w:rPr>
        <w:t>risustvo na nastavi (10%)</w:t>
      </w:r>
    </w:p>
    <w:p w14:paraId="7DC15F93" w14:textId="5F108502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individualni zadaci studenata (40%)</w:t>
      </w:r>
    </w:p>
    <w:p w14:paraId="7E7C9325" w14:textId="77777777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pismeni ispit (50%).</w:t>
      </w:r>
    </w:p>
    <w:p w14:paraId="0C25DF51" w14:textId="66F425E0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 xml:space="preserve">Uvjet za izlazak na pismeni dio ispita su izrađeni svi individualni zadaci studenata. Pismeni ispit ispravlja se isti dan te se rezultat ispita zbrajaju s ostalim aktivnostima i upisuje kao konačna ocjena u </w:t>
      </w:r>
      <w:proofErr w:type="spellStart"/>
      <w:r w:rsidRPr="00D63823">
        <w:rPr>
          <w:rFonts w:ascii="Arial Narrow" w:eastAsia="Times New Roman" w:hAnsi="Arial Narrow" w:cs="Arial"/>
          <w:lang w:eastAsia="hr-HR"/>
        </w:rPr>
        <w:t>ISVU</w:t>
      </w:r>
      <w:proofErr w:type="spellEnd"/>
      <w:r w:rsidRPr="00D63823">
        <w:rPr>
          <w:rFonts w:ascii="Arial Narrow" w:eastAsia="Times New Roman" w:hAnsi="Arial Narrow" w:cs="Arial"/>
          <w:lang w:eastAsia="hr-HR"/>
        </w:rPr>
        <w:t xml:space="preserve"> sustav.</w:t>
      </w:r>
    </w:p>
    <w:p w14:paraId="23F4D70E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02EB0982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0DD87667" w14:textId="77777777" w:rsidR="001B18C0" w:rsidRPr="00D63823" w:rsidRDefault="001B18C0" w:rsidP="001B18C0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1B18C0" w:rsidRPr="00423C2E" w14:paraId="7D55DDB5" w14:textId="77777777" w:rsidTr="00014CEA">
        <w:trPr>
          <w:jc w:val="center"/>
        </w:trPr>
        <w:tc>
          <w:tcPr>
            <w:tcW w:w="3125" w:type="dxa"/>
          </w:tcPr>
          <w:p w14:paraId="44430D69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5B664444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1B18C0" w:rsidRPr="00423C2E" w14:paraId="324FA069" w14:textId="77777777" w:rsidTr="00014CEA">
        <w:trPr>
          <w:jc w:val="center"/>
        </w:trPr>
        <w:tc>
          <w:tcPr>
            <w:tcW w:w="3125" w:type="dxa"/>
          </w:tcPr>
          <w:p w14:paraId="6227765E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1EF4D9AE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1B18C0" w:rsidRPr="00423C2E" w14:paraId="653482CF" w14:textId="77777777" w:rsidTr="00014CEA">
        <w:trPr>
          <w:jc w:val="center"/>
        </w:trPr>
        <w:tc>
          <w:tcPr>
            <w:tcW w:w="3125" w:type="dxa"/>
          </w:tcPr>
          <w:p w14:paraId="33C99876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57EAC92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1B18C0" w:rsidRPr="00423C2E" w14:paraId="30A3862A" w14:textId="77777777" w:rsidTr="00014CEA">
        <w:trPr>
          <w:jc w:val="center"/>
        </w:trPr>
        <w:tc>
          <w:tcPr>
            <w:tcW w:w="3125" w:type="dxa"/>
          </w:tcPr>
          <w:p w14:paraId="2A8B39A2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3A2ECE0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1B18C0" w:rsidRPr="00423C2E" w14:paraId="7B152B90" w14:textId="77777777" w:rsidTr="00014CEA">
        <w:trPr>
          <w:jc w:val="center"/>
        </w:trPr>
        <w:tc>
          <w:tcPr>
            <w:tcW w:w="3125" w:type="dxa"/>
          </w:tcPr>
          <w:p w14:paraId="0C5ED101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2C84BB60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EB626C6" w14:textId="77777777" w:rsidR="001B18C0" w:rsidRPr="002C644A" w:rsidRDefault="001B18C0" w:rsidP="00D63823">
      <w:pPr>
        <w:spacing w:line="276" w:lineRule="auto"/>
        <w:rPr>
          <w:rFonts w:ascii="Arial Narrow" w:eastAsia="Calibri" w:hAnsi="Arial Narrow"/>
        </w:rPr>
      </w:pPr>
    </w:p>
    <w:p w14:paraId="5CFA6DD8" w14:textId="77777777" w:rsidR="001B18C0" w:rsidRPr="002C644A" w:rsidRDefault="001B18C0" w:rsidP="001B18C0">
      <w:pPr>
        <w:rPr>
          <w:rFonts w:ascii="Arial Narrow" w:eastAsia="Calibri" w:hAnsi="Arial Narrow"/>
        </w:rPr>
      </w:pPr>
      <w:r w:rsidRPr="002C644A">
        <w:rPr>
          <w:rFonts w:ascii="Arial Narrow" w:eastAsia="Calibri" w:hAnsi="Arial Narrow"/>
        </w:rPr>
        <w:lastRenderedPageBreak/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1B18C0" w:rsidRPr="00633419" w14:paraId="69E536E6" w14:textId="77777777" w:rsidTr="00014CEA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0E54D150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EE955E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1B18C0" w:rsidRPr="00633419" w14:paraId="3E49BF24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9780A25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2D29F932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1B18C0" w:rsidRPr="00633419" w14:paraId="57740F1B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2E36A8F6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Zadaci studenata</w:t>
            </w:r>
          </w:p>
        </w:tc>
        <w:tc>
          <w:tcPr>
            <w:tcW w:w="3129" w:type="dxa"/>
          </w:tcPr>
          <w:p w14:paraId="01FCB9E4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</w:p>
        </w:tc>
      </w:tr>
      <w:tr w:rsidR="001B18C0" w:rsidRPr="00633419" w14:paraId="16917912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A747041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Pismeni ispit</w:t>
            </w:r>
          </w:p>
        </w:tc>
        <w:tc>
          <w:tcPr>
            <w:tcW w:w="3129" w:type="dxa"/>
            <w:hideMark/>
          </w:tcPr>
          <w:p w14:paraId="0003383F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</w:t>
            </w:r>
          </w:p>
        </w:tc>
      </w:tr>
      <w:tr w:rsidR="001B18C0" w:rsidRPr="00633419" w14:paraId="3DC8E099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65DE5326" w14:textId="77777777" w:rsidR="001B18C0" w:rsidRPr="00D63823" w:rsidRDefault="001B18C0" w:rsidP="00D6382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1D28B588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5E5D1E47" w14:textId="77777777" w:rsidR="001B18C0" w:rsidRPr="00633419" w:rsidRDefault="001B18C0" w:rsidP="001B18C0">
      <w:pPr>
        <w:spacing w:line="240" w:lineRule="auto"/>
        <w:ind w:right="477"/>
        <w:rPr>
          <w:rFonts w:eastAsia="Calibri"/>
        </w:rPr>
      </w:pPr>
    </w:p>
    <w:p w14:paraId="355F7BAF" w14:textId="77777777" w:rsidR="001B18C0" w:rsidRPr="00D63823" w:rsidRDefault="001B18C0" w:rsidP="00D63823">
      <w:pPr>
        <w:spacing w:after="0"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2B18C603" w14:textId="77777777" w:rsidR="001B18C0" w:rsidRPr="00D63823" w:rsidRDefault="001B18C0" w:rsidP="00D63823">
      <w:pPr>
        <w:spacing w:after="0" w:line="240" w:lineRule="auto"/>
        <w:ind w:right="477"/>
        <w:rPr>
          <w:rFonts w:ascii="Arial Narrow" w:eastAsia="Calibri" w:hAnsi="Arial Narrow"/>
        </w:rPr>
      </w:pPr>
    </w:p>
    <w:p w14:paraId="707127F8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D63823">
        <w:rPr>
          <w:rFonts w:ascii="Arial Narrow" w:eastAsia="Calibri" w:hAnsi="Arial Narrow"/>
        </w:rPr>
        <w:t xml:space="preserve">Konačna ocjena =  </w:t>
      </w:r>
      <w:r w:rsidRPr="00D63823">
        <w:rPr>
          <w:rFonts w:ascii="Arial Narrow" w:eastAsia="Calibri" w:hAnsi="Arial Narrow"/>
          <w:u w:val="single"/>
        </w:rPr>
        <w:t xml:space="preserve">(a x 10%) + (b x 40%) + (c x 50%) </w:t>
      </w:r>
    </w:p>
    <w:p w14:paraId="40174EDA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                         100</w:t>
      </w:r>
    </w:p>
    <w:p w14:paraId="5938E17A" w14:textId="77777777" w:rsidR="001B18C0" w:rsidRPr="006931D0" w:rsidRDefault="001B18C0" w:rsidP="001B18C0">
      <w:pPr>
        <w:spacing w:before="13" w:line="260" w:lineRule="exact"/>
        <w:rPr>
          <w:rFonts w:eastAsia="Calibri"/>
        </w:rPr>
      </w:pPr>
    </w:p>
    <w:p w14:paraId="762EEED1" w14:textId="77777777" w:rsidR="001B18C0" w:rsidRPr="00D63823" w:rsidRDefault="001B18C0" w:rsidP="001B18C0">
      <w:pPr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b/>
          <w:bCs/>
          <w:spacing w:val="1"/>
        </w:rPr>
        <w:t>3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t</w:t>
      </w:r>
      <w:r w:rsidRPr="00D63823">
        <w:rPr>
          <w:rFonts w:ascii="Arial Narrow" w:eastAsia="Arial Narrow" w:hAnsi="Arial Narrow"/>
          <w:b/>
          <w:bCs/>
        </w:rPr>
        <w:t>ni</w:t>
      </w:r>
      <w:r w:rsidRPr="00D63823">
        <w:rPr>
          <w:rFonts w:ascii="Arial Narrow" w:eastAsia="Arial Narrow" w:hAnsi="Arial Narrow"/>
          <w:b/>
          <w:bCs/>
          <w:spacing w:val="-1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ro</w:t>
      </w:r>
      <w:r w:rsidRPr="00D63823">
        <w:rPr>
          <w:rFonts w:ascii="Arial Narrow" w:eastAsia="Arial Narrow" w:hAnsi="Arial Narrow"/>
          <w:b/>
          <w:bCs/>
          <w:spacing w:val="1"/>
        </w:rPr>
        <w:t>k</w:t>
      </w:r>
      <w:r w:rsidRPr="00D63823">
        <w:rPr>
          <w:rFonts w:ascii="Arial Narrow" w:eastAsia="Arial Narrow" w:hAnsi="Arial Narrow"/>
          <w:b/>
          <w:bCs/>
        </w:rPr>
        <w:t>ovi i konzultacije</w:t>
      </w:r>
    </w:p>
    <w:p w14:paraId="018CBE8B" w14:textId="77777777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-2"/>
        </w:rPr>
        <w:t>Ispiti se održavaju t</w:t>
      </w:r>
      <w:r w:rsidRPr="00D63823">
        <w:rPr>
          <w:rFonts w:ascii="Arial Narrow" w:eastAsia="Arial Narrow" w:hAnsi="Arial Narrow"/>
        </w:rPr>
        <w:t>i</w:t>
      </w:r>
      <w:r w:rsidRPr="00D63823">
        <w:rPr>
          <w:rFonts w:ascii="Arial Narrow" w:eastAsia="Arial Narrow" w:hAnsi="Arial Narrow"/>
          <w:spacing w:val="-1"/>
        </w:rPr>
        <w:t>j</w:t>
      </w:r>
      <w:r w:rsidRPr="00D63823">
        <w:rPr>
          <w:rFonts w:ascii="Arial Narrow" w:eastAsia="Arial Narrow" w:hAnsi="Arial Narrow"/>
          <w:spacing w:val="1"/>
        </w:rPr>
        <w:t>e</w:t>
      </w:r>
      <w:r w:rsidRPr="00D63823">
        <w:rPr>
          <w:rFonts w:ascii="Arial Narrow" w:eastAsia="Arial Narrow" w:hAnsi="Arial Narrow"/>
          <w:spacing w:val="2"/>
        </w:rPr>
        <w:t>k</w:t>
      </w:r>
      <w:r w:rsidRPr="00D63823">
        <w:rPr>
          <w:rFonts w:ascii="Arial Narrow" w:eastAsia="Arial Narrow" w:hAnsi="Arial Narrow"/>
          <w:spacing w:val="1"/>
        </w:rPr>
        <w:t>o</w:t>
      </w:r>
      <w:r w:rsidRPr="00D63823">
        <w:rPr>
          <w:rFonts w:ascii="Arial Narrow" w:eastAsia="Arial Narrow" w:hAnsi="Arial Narrow"/>
        </w:rPr>
        <w:t>m</w:t>
      </w:r>
      <w:r w:rsidRPr="00D63823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D63823">
        <w:rPr>
          <w:rFonts w:ascii="Arial Narrow" w:eastAsia="Arial Narrow" w:hAnsi="Arial Narrow"/>
          <w:spacing w:val="-1"/>
        </w:rPr>
        <w:t xml:space="preserve"> najmanje po dva puta</w:t>
      </w:r>
      <w:r w:rsidRPr="00D63823">
        <w:rPr>
          <w:rFonts w:ascii="Arial Narrow" w:eastAsia="Arial Narrow" w:hAnsi="Arial Narrow"/>
        </w:rPr>
        <w:t xml:space="preserve">, a tijekom semestara jednom mjesečno </w:t>
      </w:r>
      <w:r w:rsidRPr="00D63823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8AF9A6" w14:textId="7A98E3D2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219847AF" w14:textId="59AA2ACF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4. 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ho</w:t>
      </w:r>
      <w:r w:rsidRPr="00D63823">
        <w:rPr>
          <w:rFonts w:ascii="Arial Narrow" w:eastAsia="Arial Narrow" w:hAnsi="Arial Narrow"/>
          <w:b/>
          <w:bCs/>
          <w:spacing w:val="-1"/>
        </w:rPr>
        <w:t>d</w:t>
      </w:r>
      <w:r w:rsidRPr="00D63823">
        <w:rPr>
          <w:rFonts w:ascii="Arial Narrow" w:eastAsia="Arial Narrow" w:hAnsi="Arial Narrow"/>
          <w:b/>
          <w:bCs/>
        </w:rPr>
        <w:t>i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u</w:t>
      </w:r>
      <w:r w:rsidRPr="00D63823">
        <w:rPr>
          <w:rFonts w:ascii="Arial Narrow" w:eastAsia="Arial Narrow" w:hAnsi="Arial Narrow"/>
          <w:b/>
          <w:bCs/>
          <w:spacing w:val="1"/>
        </w:rPr>
        <w:t>če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2"/>
        </w:rPr>
        <w:t>j</w:t>
      </w:r>
      <w:r w:rsidRPr="00D63823">
        <w:rPr>
          <w:rFonts w:ascii="Arial Narrow" w:eastAsia="Arial Narrow" w:hAnsi="Arial Narrow"/>
          <w:b/>
          <w:bCs/>
        </w:rPr>
        <w:t xml:space="preserve">a </w:t>
      </w:r>
      <w:r w:rsidR="00D63823" w:rsidRPr="00D63823">
        <w:rPr>
          <w:rFonts w:ascii="Arial Narrow" w:eastAsia="Arial Narrow" w:hAnsi="Arial Narrow"/>
          <w:b/>
          <w:bCs/>
        </w:rPr>
        <w:t>(</w:t>
      </w:r>
      <w:proofErr w:type="spellStart"/>
      <w:r w:rsidR="00D63823" w:rsidRPr="00D63823">
        <w:rPr>
          <w:rFonts w:ascii="Arial Narrow" w:eastAsia="Arial Narrow" w:hAnsi="Arial Narrow"/>
          <w:b/>
          <w:bCs/>
        </w:rPr>
        <w:t>IU</w:t>
      </w:r>
      <w:proofErr w:type="spellEnd"/>
      <w:r w:rsidR="00D63823" w:rsidRPr="00D63823">
        <w:rPr>
          <w:rFonts w:ascii="Arial Narrow" w:eastAsia="Arial Narrow" w:hAnsi="Arial Narrow"/>
          <w:b/>
          <w:bCs/>
        </w:rPr>
        <w:t>)</w:t>
      </w:r>
    </w:p>
    <w:p w14:paraId="6A02D5CB" w14:textId="77777777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Nakon položenog ispita student će moći:</w:t>
      </w:r>
    </w:p>
    <w:p w14:paraId="29BDDEAD" w14:textId="72BEBD01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18C0" w:rsidRPr="00D63823">
        <w:rPr>
          <w:rFonts w:ascii="Arial Narrow" w:eastAsia="Arial Narrow" w:hAnsi="Arial Narrow"/>
          <w:bCs/>
        </w:rPr>
        <w:t xml:space="preserve">1. </w:t>
      </w:r>
      <w:r w:rsidR="009752F6">
        <w:rPr>
          <w:rFonts w:ascii="Arial Narrow" w:eastAsia="Arial Narrow" w:hAnsi="Arial Narrow"/>
          <w:bCs/>
        </w:rPr>
        <w:t>Prezentirati</w:t>
      </w:r>
      <w:r w:rsidR="001B2746">
        <w:rPr>
          <w:rFonts w:ascii="Arial Narrow" w:eastAsia="Arial Narrow" w:hAnsi="Arial Narrow"/>
          <w:bCs/>
        </w:rPr>
        <w:t xml:space="preserve"> osnovne</w:t>
      </w:r>
      <w:r w:rsidR="001B18C0" w:rsidRPr="00D63823">
        <w:rPr>
          <w:rFonts w:ascii="Arial Narrow" w:eastAsia="Arial Narrow" w:hAnsi="Arial Narrow"/>
          <w:bCs/>
        </w:rPr>
        <w:t xml:space="preserve"> komponente agrarne politike te osnovne zakone koji se tiču razvoja poljoprivrede i ruralnog razvoja</w:t>
      </w:r>
    </w:p>
    <w:p w14:paraId="74145C59" w14:textId="76E012B9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2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 xml:space="preserve">Utvrditi cijene poljoprivrednih proizvoda kroz </w:t>
      </w:r>
      <w:proofErr w:type="spellStart"/>
      <w:r w:rsidR="001B2746">
        <w:rPr>
          <w:rFonts w:ascii="Arial Narrow" w:eastAsia="Arial Narrow" w:hAnsi="Arial Narrow"/>
          <w:bCs/>
        </w:rPr>
        <w:t>TISUP</w:t>
      </w:r>
      <w:proofErr w:type="spellEnd"/>
      <w:r w:rsidR="001B2746">
        <w:rPr>
          <w:rFonts w:ascii="Arial Narrow" w:eastAsia="Arial Narrow" w:hAnsi="Arial Narrow"/>
          <w:bCs/>
        </w:rPr>
        <w:t xml:space="preserve"> sustav</w:t>
      </w:r>
    </w:p>
    <w:p w14:paraId="4C27C9CD" w14:textId="1218FC05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3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>Otkriti</w:t>
      </w:r>
      <w:r w:rsidR="001B18C0" w:rsidRPr="00D63823">
        <w:rPr>
          <w:rFonts w:ascii="Arial Narrow" w:eastAsia="Arial Narrow" w:hAnsi="Arial Narrow"/>
          <w:bCs/>
        </w:rPr>
        <w:t xml:space="preserve"> različite programe potpora u poljoprivredi i ruralnom razvoju na nacionalnoj razini i razini lokalne samouprave</w:t>
      </w:r>
    </w:p>
    <w:p w14:paraId="2D75A6E6" w14:textId="0FC2A75F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4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>Kreirati</w:t>
      </w:r>
      <w:r w:rsidR="001B18C0" w:rsidRPr="00D63823">
        <w:rPr>
          <w:rFonts w:ascii="Arial Narrow" w:eastAsia="Arial Narrow" w:hAnsi="Arial Narrow"/>
          <w:bCs/>
        </w:rPr>
        <w:t xml:space="preserve"> </w:t>
      </w:r>
      <w:proofErr w:type="spellStart"/>
      <w:r w:rsidR="001B18C0" w:rsidRPr="00D63823">
        <w:rPr>
          <w:rFonts w:ascii="Arial Narrow" w:eastAsia="Arial Narrow" w:hAnsi="Arial Narrow"/>
          <w:bCs/>
        </w:rPr>
        <w:t>SWOT</w:t>
      </w:r>
      <w:proofErr w:type="spellEnd"/>
      <w:r w:rsidR="001B18C0" w:rsidRPr="00D63823">
        <w:rPr>
          <w:rFonts w:ascii="Arial Narrow" w:eastAsia="Arial Narrow" w:hAnsi="Arial Narrow"/>
          <w:bCs/>
        </w:rPr>
        <w:t xml:space="preserve"> analizu vezanu uz poljoprivrednu proizvodnju ili ruralni razvoj</w:t>
      </w:r>
    </w:p>
    <w:p w14:paraId="15908ED6" w14:textId="401126C9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5</w:t>
      </w:r>
      <w:r w:rsidR="001B18C0" w:rsidRPr="00D63823">
        <w:rPr>
          <w:rFonts w:ascii="Arial Narrow" w:eastAsia="Arial Narrow" w:hAnsi="Arial Narrow"/>
          <w:bCs/>
        </w:rPr>
        <w:t>. Procijeniti provedbu</w:t>
      </w:r>
      <w:r w:rsidR="001B2746">
        <w:rPr>
          <w:rFonts w:ascii="Arial Narrow" w:eastAsia="Arial Narrow" w:hAnsi="Arial Narrow"/>
          <w:bCs/>
        </w:rPr>
        <w:t xml:space="preserve"> dosadašnjih</w:t>
      </w:r>
      <w:r w:rsidR="001B18C0" w:rsidRPr="00D63823">
        <w:rPr>
          <w:rFonts w:ascii="Arial Narrow" w:eastAsia="Arial Narrow" w:hAnsi="Arial Narrow"/>
          <w:bCs/>
        </w:rPr>
        <w:t xml:space="preserve"> ciljeva i mjera agrarne politike</w:t>
      </w:r>
      <w:r w:rsidR="001B2746">
        <w:rPr>
          <w:rFonts w:ascii="Arial Narrow" w:eastAsia="Arial Narrow" w:hAnsi="Arial Narrow"/>
          <w:bCs/>
        </w:rPr>
        <w:t xml:space="preserve"> te predložiti indikatore provedbe nekih od mjera</w:t>
      </w:r>
    </w:p>
    <w:p w14:paraId="3CA0DA57" w14:textId="3242956B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1B2746">
        <w:rPr>
          <w:rFonts w:ascii="Arial Narrow" w:eastAsia="Arial Narrow" w:hAnsi="Arial Narrow"/>
          <w:bCs/>
        </w:rPr>
        <w:t>6</w:t>
      </w:r>
      <w:r w:rsidR="001B18C0" w:rsidRPr="00D63823">
        <w:rPr>
          <w:rFonts w:ascii="Arial Narrow" w:eastAsia="Arial Narrow" w:hAnsi="Arial Narrow"/>
          <w:bCs/>
        </w:rPr>
        <w:t>. I</w:t>
      </w:r>
      <w:r w:rsidR="001B2746">
        <w:rPr>
          <w:rFonts w:ascii="Arial Narrow" w:eastAsia="Arial Narrow" w:hAnsi="Arial Narrow"/>
          <w:bCs/>
        </w:rPr>
        <w:t>zmjeriti</w:t>
      </w:r>
      <w:r w:rsidR="001B18C0" w:rsidRPr="00D63823">
        <w:rPr>
          <w:rFonts w:ascii="Arial Narrow" w:eastAsia="Arial Narrow" w:hAnsi="Arial Narrow"/>
          <w:bCs/>
        </w:rPr>
        <w:t xml:space="preserve"> ekonomsku </w:t>
      </w:r>
      <w:r w:rsidR="00B31BAA">
        <w:rPr>
          <w:rFonts w:ascii="Arial Narrow" w:eastAsia="Arial Narrow" w:hAnsi="Arial Narrow"/>
          <w:bCs/>
        </w:rPr>
        <w:t>veličinu poljoprivrednog</w:t>
      </w:r>
      <w:r w:rsidR="001B18C0" w:rsidRPr="00D63823">
        <w:rPr>
          <w:rFonts w:ascii="Arial Narrow" w:eastAsia="Arial Narrow" w:hAnsi="Arial Narrow"/>
          <w:bCs/>
        </w:rPr>
        <w:t xml:space="preserve"> gospodarstva</w:t>
      </w:r>
    </w:p>
    <w:p w14:paraId="49CE269B" w14:textId="77777777" w:rsidR="001B18C0" w:rsidRPr="006931D0" w:rsidRDefault="001B18C0" w:rsidP="001B18C0">
      <w:pPr>
        <w:ind w:right="-20"/>
        <w:rPr>
          <w:rFonts w:eastAsia="Arial Narrow"/>
          <w:bCs/>
        </w:rPr>
      </w:pPr>
    </w:p>
    <w:p w14:paraId="04ABEF31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18C0" w:rsidRPr="006931D0" w14:paraId="6EC7FA2F" w14:textId="77777777" w:rsidTr="00014CEA">
        <w:tc>
          <w:tcPr>
            <w:tcW w:w="988" w:type="dxa"/>
            <w:shd w:val="clear" w:color="auto" w:fill="auto"/>
            <w:vAlign w:val="center"/>
          </w:tcPr>
          <w:p w14:paraId="5303DDFA" w14:textId="26D8DD59" w:rsidR="001B18C0" w:rsidRPr="00D63823" w:rsidRDefault="002C644A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6679BFB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FD7D60E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63BCA2C" w14:textId="11B5DD5A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2C644A" w:rsidRPr="006931D0" w14:paraId="5B9D9C58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668" w14:textId="74E6C85A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677">
              <w:rPr>
                <w:rFonts w:ascii="Arial Narrow" w:hAnsi="Arial Narrow"/>
                <w:sz w:val="22"/>
                <w:szCs w:val="22"/>
              </w:rPr>
              <w:t>1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65BC09B1" w14:textId="468E89ED" w:rsidR="002C644A" w:rsidRPr="00D63823" w:rsidRDefault="007F1677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2;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3;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4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5;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6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7;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11</w:t>
            </w:r>
          </w:p>
          <w:p w14:paraId="79CCA7D6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sustav za e-učenje Merlin – rječnik pojmova, igra „vješalo“, igra „križaljka; rasprava</w:t>
            </w:r>
          </w:p>
        </w:tc>
        <w:tc>
          <w:tcPr>
            <w:tcW w:w="2408" w:type="dxa"/>
          </w:tcPr>
          <w:p w14:paraId="3B4FA31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Pisani ispit, rječnik pojmova, individualni rad studenata</w:t>
            </w:r>
          </w:p>
        </w:tc>
        <w:tc>
          <w:tcPr>
            <w:tcW w:w="1721" w:type="dxa"/>
            <w:vAlign w:val="center"/>
          </w:tcPr>
          <w:p w14:paraId="7930AE5A" w14:textId="31C6BCB0" w:rsidR="002C644A" w:rsidRPr="00D63823" w:rsidRDefault="007F1677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2C644A" w:rsidRPr="006931D0" w14:paraId="5432344A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A4E" w14:textId="7D9348B5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24E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008F101E" w14:textId="79753BD2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10</w:t>
            </w:r>
          </w:p>
          <w:p w14:paraId="0B69F0D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aplikacija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TISUP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– analiza cijena; rasprava</w:t>
            </w:r>
          </w:p>
        </w:tc>
        <w:tc>
          <w:tcPr>
            <w:tcW w:w="2408" w:type="dxa"/>
          </w:tcPr>
          <w:p w14:paraId="7A494CCF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Vježba na nastavi; individualni rad studenata</w:t>
            </w:r>
          </w:p>
        </w:tc>
        <w:tc>
          <w:tcPr>
            <w:tcW w:w="1721" w:type="dxa"/>
            <w:vAlign w:val="center"/>
          </w:tcPr>
          <w:p w14:paraId="69148B55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2C644A" w:rsidRPr="006931D0" w14:paraId="2806E63C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0C1" w14:textId="014A4EC4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24EF">
              <w:rPr>
                <w:rFonts w:ascii="Arial Narrow" w:hAnsi="Arial Narrow"/>
                <w:sz w:val="22"/>
                <w:szCs w:val="22"/>
              </w:rPr>
              <w:t>3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77B135BB" w14:textId="3491898E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6</w:t>
            </w:r>
            <w:r w:rsidR="00CA5EB2">
              <w:rPr>
                <w:rFonts w:ascii="Arial Narrow" w:hAnsi="Arial Narrow" w:cs="Calibri"/>
                <w:color w:val="000000"/>
                <w:sz w:val="22"/>
                <w:szCs w:val="22"/>
              </w:rPr>
              <w:t>;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. 13</w:t>
            </w:r>
          </w:p>
          <w:p w14:paraId="64673AEC" w14:textId="38349E86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Predavanja; Internet stranice 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Ministarstva poljoprivrede,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regionalne i lokalne samouprave – analiza natječaja za potpore u poljoprivredi; studije slučaja; rasprava</w:t>
            </w:r>
          </w:p>
        </w:tc>
        <w:tc>
          <w:tcPr>
            <w:tcW w:w="2408" w:type="dxa"/>
          </w:tcPr>
          <w:p w14:paraId="674C5077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lastRenderedPageBreak/>
              <w:t>Pisani ispit, vježba na nastavi</w:t>
            </w:r>
          </w:p>
        </w:tc>
        <w:tc>
          <w:tcPr>
            <w:tcW w:w="1721" w:type="dxa"/>
            <w:vAlign w:val="center"/>
          </w:tcPr>
          <w:p w14:paraId="75B7D22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2DFCEA2E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634" w14:textId="1D0B3380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C24E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4CE6CA87" w14:textId="4682F47B" w:rsidR="002C644A" w:rsidRPr="00D63823" w:rsidRDefault="00AC24EF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3;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4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5;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8</w:t>
            </w:r>
          </w:p>
          <w:p w14:paraId="4CF47B61" w14:textId="3D8A6B72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</w:t>
            </w:r>
            <w:r w:rsidR="00AC24EF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CA5EB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rasprava: </w:t>
            </w:r>
            <w:r w:rsidR="00CA5EB2" w:rsidRPr="00D63823">
              <w:rPr>
                <w:rFonts w:ascii="Arial Narrow" w:hAnsi="Arial Narrow" w:cs="Arial"/>
                <w:sz w:val="22"/>
                <w:szCs w:val="22"/>
              </w:rPr>
              <w:t>analize socio-ekonomskog konteksta poljoprivredne proizvodnje</w:t>
            </w:r>
          </w:p>
        </w:tc>
        <w:tc>
          <w:tcPr>
            <w:tcW w:w="2408" w:type="dxa"/>
          </w:tcPr>
          <w:p w14:paraId="5A2E0603" w14:textId="6B21506F" w:rsidR="002C644A" w:rsidRPr="00D63823" w:rsidRDefault="00AC24EF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 xml:space="preserve">Pisani ispit, 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Vježba na nastavi</w:t>
            </w:r>
          </w:p>
        </w:tc>
        <w:tc>
          <w:tcPr>
            <w:tcW w:w="1721" w:type="dxa"/>
            <w:vAlign w:val="center"/>
          </w:tcPr>
          <w:p w14:paraId="32A98FC3" w14:textId="19491BA8" w:rsidR="002C644A" w:rsidRPr="00D63823" w:rsidRDefault="00AC24EF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6AD75A7D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FE7" w14:textId="3F7F00D8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CA5EB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7546C283" w14:textId="51E23DCA" w:rsidR="002C644A" w:rsidRPr="00D63823" w:rsidRDefault="00CA5EB2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1;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6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. 9</w:t>
            </w:r>
          </w:p>
          <w:p w14:paraId="36A11460" w14:textId="6CEC2CAA" w:rsidR="002C644A" w:rsidRPr="00D63823" w:rsidRDefault="00CA5EB2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Predavanja: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rad na tekstu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cjenjivanje kroz Microsoft Teams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rasprava</w:t>
            </w:r>
          </w:p>
        </w:tc>
        <w:tc>
          <w:tcPr>
            <w:tcW w:w="2408" w:type="dxa"/>
          </w:tcPr>
          <w:p w14:paraId="5C977938" w14:textId="18D5405C" w:rsidR="002C644A" w:rsidRPr="00D63823" w:rsidRDefault="00CA5EB2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 xml:space="preserve">Pisani ispit, </w:t>
            </w:r>
            <w:r>
              <w:rPr>
                <w:rFonts w:ascii="Arial Narrow" w:hAnsi="Arial Narrow" w:cs="Arial"/>
                <w:sz w:val="22"/>
                <w:szCs w:val="22"/>
              </w:rPr>
              <w:t>in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dividualan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rad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 xml:space="preserve"> studenata, </w:t>
            </w:r>
            <w:r>
              <w:rPr>
                <w:rFonts w:ascii="Arial Narrow" w:hAnsi="Arial Narrow" w:cs="Arial"/>
                <w:sz w:val="22"/>
                <w:szCs w:val="22"/>
              </w:rPr>
              <w:t>v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ježba na nastavi, rasprava</w:t>
            </w:r>
          </w:p>
        </w:tc>
        <w:tc>
          <w:tcPr>
            <w:tcW w:w="1721" w:type="dxa"/>
            <w:vAlign w:val="center"/>
          </w:tcPr>
          <w:p w14:paraId="3A124B16" w14:textId="571ACF11" w:rsidR="002C644A" w:rsidRPr="00D63823" w:rsidRDefault="00CA5EB2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62425BBB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2E5" w14:textId="15B40963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A5EB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3059E434" w14:textId="39BED0D5" w:rsidR="002C644A" w:rsidRPr="00D63823" w:rsidRDefault="002C644A" w:rsidP="002C644A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CA5EB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; </w:t>
            </w:r>
            <w:proofErr w:type="spellStart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. 12</w:t>
            </w:r>
          </w:p>
          <w:p w14:paraId="03945FC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Predavanja; praktičan rad – kalkulator ekonomske vrijednosti poljoprivrednog gospodarstva; rasprava</w:t>
            </w:r>
          </w:p>
        </w:tc>
        <w:tc>
          <w:tcPr>
            <w:tcW w:w="2408" w:type="dxa"/>
          </w:tcPr>
          <w:p w14:paraId="6E2B3AAB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Individualan rad studenata, rasprava i vježbe na nastavi</w:t>
            </w:r>
          </w:p>
        </w:tc>
        <w:tc>
          <w:tcPr>
            <w:tcW w:w="1721" w:type="dxa"/>
            <w:vAlign w:val="center"/>
          </w:tcPr>
          <w:p w14:paraId="0B76A91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1B18C0" w:rsidRPr="006931D0" w14:paraId="1C337420" w14:textId="77777777" w:rsidTr="00014CEA">
        <w:tc>
          <w:tcPr>
            <w:tcW w:w="7508" w:type="dxa"/>
            <w:gridSpan w:val="3"/>
          </w:tcPr>
          <w:p w14:paraId="215F897E" w14:textId="77777777" w:rsidR="001B18C0" w:rsidRPr="00D63823" w:rsidRDefault="001B18C0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692A70BA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60</w:t>
            </w:r>
          </w:p>
        </w:tc>
      </w:tr>
    </w:tbl>
    <w:p w14:paraId="3AB0FBAE" w14:textId="369AE534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D63823">
        <w:rPr>
          <w:rFonts w:ascii="Arial Narrow" w:eastAsia="Arial Narrow" w:hAnsi="Arial Narrow"/>
          <w:i/>
          <w:sz w:val="22"/>
          <w:szCs w:val="22"/>
        </w:rPr>
        <w:t xml:space="preserve">* Potrebno vrijeme (h) 1 </w:t>
      </w:r>
      <w:proofErr w:type="spellStart"/>
      <w:r w:rsidRPr="00D63823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D63823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32B41FA6" w14:textId="5FFEB32E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432EEA30" w14:textId="77777777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79DB06D4" w14:textId="77777777" w:rsidR="001B18C0" w:rsidRPr="00D63823" w:rsidRDefault="001B18C0" w:rsidP="00D63823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D63823">
        <w:rPr>
          <w:rFonts w:ascii="Arial Narrow" w:eastAsia="Arial Narrow" w:hAnsi="Arial Narrow"/>
          <w:b/>
          <w:bCs/>
          <w:spacing w:val="1"/>
        </w:rPr>
        <w:t>6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P</w:t>
      </w:r>
      <w:r w:rsidRPr="00D63823">
        <w:rPr>
          <w:rFonts w:ascii="Arial Narrow" w:eastAsia="Arial Narrow" w:hAnsi="Arial Narrow"/>
          <w:b/>
          <w:bCs/>
        </w:rPr>
        <w:t>o</w:t>
      </w:r>
      <w:r w:rsidRPr="00D63823">
        <w:rPr>
          <w:rFonts w:ascii="Arial Narrow" w:eastAsia="Arial Narrow" w:hAnsi="Arial Narrow"/>
          <w:b/>
          <w:bCs/>
          <w:spacing w:val="4"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</w:rPr>
        <w:t xml:space="preserve">s ispitne </w:t>
      </w:r>
      <w:r w:rsidRPr="00D63823">
        <w:rPr>
          <w:rFonts w:ascii="Arial Narrow" w:eastAsia="Arial Narrow" w:hAnsi="Arial Narrow"/>
          <w:b/>
          <w:bCs/>
          <w:spacing w:val="3"/>
        </w:rPr>
        <w:t>l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e</w:t>
      </w:r>
      <w:r w:rsidRPr="00D63823">
        <w:rPr>
          <w:rFonts w:ascii="Arial Narrow" w:eastAsia="Arial Narrow" w:hAnsi="Arial Narrow"/>
          <w:b/>
          <w:bCs/>
          <w:w w:val="99"/>
        </w:rPr>
        <w:t>rature</w:t>
      </w:r>
    </w:p>
    <w:p w14:paraId="62A1F996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1"/>
        </w:rPr>
        <w:t>a</w:t>
      </w:r>
      <w:r w:rsidRPr="00D63823">
        <w:rPr>
          <w:rFonts w:ascii="Arial Narrow" w:eastAsia="Arial Narrow" w:hAnsi="Arial Narrow"/>
        </w:rPr>
        <w:t>)</w:t>
      </w:r>
      <w:r w:rsidRPr="00D63823">
        <w:rPr>
          <w:rFonts w:ascii="Arial Narrow" w:eastAsia="Arial Narrow" w:hAnsi="Arial Narrow"/>
          <w:spacing w:val="-1"/>
        </w:rPr>
        <w:t xml:space="preserve"> </w:t>
      </w:r>
      <w:r w:rsidRPr="00D63823">
        <w:rPr>
          <w:rFonts w:ascii="Arial Narrow" w:eastAsia="Arial Narrow" w:hAnsi="Arial Narrow"/>
        </w:rPr>
        <w:t>Ob</w:t>
      </w:r>
      <w:r w:rsidRPr="00D63823">
        <w:rPr>
          <w:rFonts w:ascii="Arial Narrow" w:eastAsia="Arial Narrow" w:hAnsi="Arial Narrow"/>
          <w:spacing w:val="1"/>
        </w:rPr>
        <w:t>ve</w:t>
      </w:r>
      <w:r w:rsidRPr="00D63823">
        <w:rPr>
          <w:rFonts w:ascii="Arial Narrow" w:eastAsia="Arial Narrow" w:hAnsi="Arial Narrow"/>
          <w:spacing w:val="2"/>
        </w:rPr>
        <w:t>z</w:t>
      </w:r>
      <w:r w:rsidRPr="00D63823">
        <w:rPr>
          <w:rFonts w:ascii="Arial Narrow" w:eastAsia="Arial Narrow" w:hAnsi="Arial Narrow"/>
        </w:rPr>
        <w:t>na</w:t>
      </w:r>
    </w:p>
    <w:p w14:paraId="7AF0D205" w14:textId="77777777" w:rsidR="001B18C0" w:rsidRDefault="001B18C0" w:rsidP="00D638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Petrač, B., (2002.): Agrarna ekonomika, Ekonomski fakultet u Osijeku i Poljoprivredni fakultet u Osijeku, Osijek (poglavlje agrarna politika)</w:t>
      </w:r>
    </w:p>
    <w:p w14:paraId="5703155B" w14:textId="5D3DF93D" w:rsidR="009077C8" w:rsidRPr="00D63823" w:rsidRDefault="009077C8" w:rsidP="00D638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 xml:space="preserve">Zeleno izvješće: Godišnje izvješće o stanju poljoprivrede za tekuću godinu dostupno na </w:t>
      </w:r>
      <w:hyperlink r:id="rId6" w:history="1">
        <w:r w:rsidRPr="00AD3039">
          <w:rPr>
            <w:rStyle w:val="Hiperveza"/>
            <w:rFonts w:ascii="Arial Narrow" w:eastAsia="Times New Roman" w:hAnsi="Arial Narrow" w:cs="Arial"/>
            <w:lang w:eastAsia="hr-HR"/>
          </w:rPr>
          <w:t>https://poljoprivreda.gov.hr/istaknute-teme/poljoprivreda-173/poljoprivredna-politika/agroekonomske-analize/zeleno-izvjesce/189</w:t>
        </w:r>
      </w:hyperlink>
      <w:r>
        <w:rPr>
          <w:rFonts w:ascii="Arial Narrow" w:eastAsia="Times New Roman" w:hAnsi="Arial Narrow" w:cs="Arial"/>
          <w:lang w:eastAsia="hr-HR"/>
        </w:rPr>
        <w:t xml:space="preserve"> </w:t>
      </w:r>
    </w:p>
    <w:p w14:paraId="03B6048E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78D95D13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b)</w:t>
      </w:r>
      <w:r w:rsidRPr="00D63823">
        <w:rPr>
          <w:rFonts w:ascii="Arial Narrow" w:eastAsia="Arial Narrow" w:hAnsi="Arial Narrow"/>
          <w:spacing w:val="-3"/>
        </w:rPr>
        <w:t xml:space="preserve"> </w:t>
      </w:r>
      <w:r w:rsidRPr="00D63823">
        <w:rPr>
          <w:rFonts w:ascii="Arial Narrow" w:eastAsia="Arial Narrow" w:hAnsi="Arial Narrow"/>
          <w:spacing w:val="2"/>
        </w:rPr>
        <w:t>D</w:t>
      </w:r>
      <w:r w:rsidRPr="00D63823">
        <w:rPr>
          <w:rFonts w:ascii="Arial Narrow" w:eastAsia="Arial Narrow" w:hAnsi="Arial Narrow"/>
        </w:rPr>
        <w:t>op</w:t>
      </w:r>
      <w:r w:rsidRPr="00D63823">
        <w:rPr>
          <w:rFonts w:ascii="Arial Narrow" w:eastAsia="Arial Narrow" w:hAnsi="Arial Narrow"/>
          <w:spacing w:val="-1"/>
        </w:rPr>
        <w:t>u</w:t>
      </w:r>
      <w:r w:rsidRPr="00D63823">
        <w:rPr>
          <w:rFonts w:ascii="Arial Narrow" w:eastAsia="Arial Narrow" w:hAnsi="Arial Narrow"/>
        </w:rPr>
        <w:t>ns</w:t>
      </w:r>
      <w:r w:rsidRPr="00D63823">
        <w:rPr>
          <w:rFonts w:ascii="Arial Narrow" w:eastAsia="Arial Narrow" w:hAnsi="Arial Narrow"/>
          <w:spacing w:val="1"/>
        </w:rPr>
        <w:t>k</w:t>
      </w:r>
      <w:r w:rsidRPr="00D63823">
        <w:rPr>
          <w:rFonts w:ascii="Arial Narrow" w:eastAsia="Arial Narrow" w:hAnsi="Arial Narrow"/>
        </w:rPr>
        <w:t>a</w:t>
      </w:r>
    </w:p>
    <w:p w14:paraId="45D4A986" w14:textId="37057216" w:rsidR="001B18C0" w:rsidRPr="00D63823" w:rsidRDefault="001B18C0" w:rsidP="00D63823">
      <w:pPr>
        <w:numPr>
          <w:ilvl w:val="0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….. Publikacije, strategije i poljoprivredno zakonodavstvo s Internet stranica Ministarstva poljoprivrede</w:t>
      </w:r>
      <w:r w:rsidR="009077C8">
        <w:rPr>
          <w:rFonts w:ascii="Arial Narrow" w:eastAsia="Times New Roman" w:hAnsi="Arial Narrow" w:cs="Arial"/>
          <w:lang w:eastAsia="hr-HR"/>
        </w:rPr>
        <w:t>, šumarstva i ribarstva</w:t>
      </w:r>
      <w:r w:rsidRPr="00D63823">
        <w:rPr>
          <w:rFonts w:ascii="Arial Narrow" w:eastAsia="Times New Roman" w:hAnsi="Arial Narrow" w:cs="Arial"/>
          <w:lang w:eastAsia="hr-HR"/>
        </w:rPr>
        <w:t xml:space="preserve"> (</w:t>
      </w:r>
      <w:hyperlink r:id="rId7" w:history="1">
        <w:r w:rsidR="009077C8" w:rsidRPr="00AD3039">
          <w:rPr>
            <w:rStyle w:val="Hiperveza"/>
          </w:rPr>
          <w:t>https://poljoprivreda.gov.hr/</w:t>
        </w:r>
      </w:hyperlink>
      <w:r w:rsidRPr="00D63823">
        <w:rPr>
          <w:rFonts w:ascii="Arial Narrow" w:eastAsia="Times New Roman" w:hAnsi="Arial Narrow" w:cs="Arial"/>
          <w:lang w:eastAsia="hr-HR"/>
        </w:rPr>
        <w:t>)</w:t>
      </w:r>
    </w:p>
    <w:p w14:paraId="0A784AD5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43DB75FD" w14:textId="77777777" w:rsidR="001B18C0" w:rsidRPr="00D63823" w:rsidRDefault="001B18C0" w:rsidP="00D6382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D63823">
        <w:rPr>
          <w:rFonts w:ascii="Arial Narrow" w:eastAsia="Arial Narrow" w:hAnsi="Arial Narrow"/>
          <w:b/>
          <w:position w:val="-1"/>
        </w:rPr>
        <w:t>7. Jezik izvođenja nastave</w:t>
      </w:r>
    </w:p>
    <w:p w14:paraId="2AA92EA3" w14:textId="77777777" w:rsidR="00D63823" w:rsidRDefault="00D63823" w:rsidP="00D63823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bookmarkStart w:id="1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1"/>
      <w:r w:rsidRPr="00D63823">
        <w:rPr>
          <w:rFonts w:ascii="Arial Narrow" w:eastAsia="Arial Narrow" w:hAnsi="Arial Narrow"/>
          <w:position w:val="-1"/>
        </w:rPr>
        <w:t xml:space="preserve"> </w:t>
      </w:r>
    </w:p>
    <w:p w14:paraId="1FD16DAE" w14:textId="548C6FC8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>Nositelj kolegija:</w:t>
      </w:r>
    </w:p>
    <w:p w14:paraId="40696A7A" w14:textId="77777777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 xml:space="preserve">Dr.sc. Kristina Svržnjak, </w:t>
      </w:r>
      <w:proofErr w:type="spellStart"/>
      <w:r w:rsidRPr="00D63823">
        <w:rPr>
          <w:rFonts w:ascii="Arial Narrow" w:eastAsia="Arial Narrow" w:hAnsi="Arial Narrow"/>
          <w:position w:val="-1"/>
        </w:rPr>
        <w:t>prof.struč.stud</w:t>
      </w:r>
      <w:proofErr w:type="spellEnd"/>
      <w:r w:rsidRPr="00D63823">
        <w:rPr>
          <w:rFonts w:ascii="Arial Narrow" w:eastAsia="Arial Narrow" w:hAnsi="Arial Narrow"/>
          <w:position w:val="-1"/>
        </w:rPr>
        <w:t>.</w:t>
      </w:r>
    </w:p>
    <w:p w14:paraId="2726A1FD" w14:textId="77777777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</w:p>
    <w:p w14:paraId="10212E52" w14:textId="4023D40A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  <w:r w:rsidRPr="00D63823">
        <w:rPr>
          <w:rFonts w:ascii="Arial Narrow" w:hAnsi="Arial Narrow"/>
        </w:rPr>
        <w:t xml:space="preserve">U Križevcima, </w:t>
      </w:r>
      <w:r w:rsidR="002326FE">
        <w:rPr>
          <w:rFonts w:ascii="Arial Narrow" w:hAnsi="Arial Narrow"/>
        </w:rPr>
        <w:t xml:space="preserve">srpanj </w:t>
      </w:r>
      <w:r w:rsidRPr="00D63823">
        <w:rPr>
          <w:rFonts w:ascii="Arial Narrow" w:hAnsi="Arial Narrow"/>
        </w:rPr>
        <w:t>202</w:t>
      </w:r>
      <w:r w:rsidR="000B6252">
        <w:rPr>
          <w:rFonts w:ascii="Arial Narrow" w:hAnsi="Arial Narrow"/>
        </w:rPr>
        <w:t>5</w:t>
      </w:r>
      <w:r w:rsidRPr="00D63823">
        <w:rPr>
          <w:rFonts w:ascii="Arial Narrow" w:hAnsi="Arial Narrow"/>
        </w:rPr>
        <w:t>.</w:t>
      </w:r>
    </w:p>
    <w:p w14:paraId="63FAB73C" w14:textId="77777777" w:rsidR="00DC01B0" w:rsidRPr="00D63823" w:rsidRDefault="00DC01B0" w:rsidP="00D63823">
      <w:pPr>
        <w:spacing w:after="0" w:line="276" w:lineRule="auto"/>
        <w:rPr>
          <w:rFonts w:ascii="Arial Narrow" w:hAnsi="Arial Narrow"/>
        </w:rPr>
      </w:pPr>
    </w:p>
    <w:sectPr w:rsidR="00DC01B0" w:rsidRPr="00D638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DC"/>
    <w:multiLevelType w:val="hybridMultilevel"/>
    <w:tmpl w:val="141E3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B6435"/>
    <w:multiLevelType w:val="hybridMultilevel"/>
    <w:tmpl w:val="141E3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648E"/>
    <w:multiLevelType w:val="hybridMultilevel"/>
    <w:tmpl w:val="29587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0"/>
    <w:rsid w:val="000B6252"/>
    <w:rsid w:val="001B18C0"/>
    <w:rsid w:val="001B2746"/>
    <w:rsid w:val="002142B1"/>
    <w:rsid w:val="002326FE"/>
    <w:rsid w:val="002C644A"/>
    <w:rsid w:val="00666F19"/>
    <w:rsid w:val="00725765"/>
    <w:rsid w:val="007838BE"/>
    <w:rsid w:val="007D7A39"/>
    <w:rsid w:val="007F1677"/>
    <w:rsid w:val="00881421"/>
    <w:rsid w:val="008C3340"/>
    <w:rsid w:val="009077C8"/>
    <w:rsid w:val="009752F6"/>
    <w:rsid w:val="00AC24EF"/>
    <w:rsid w:val="00B31BAA"/>
    <w:rsid w:val="00BA3FFB"/>
    <w:rsid w:val="00CA5EB2"/>
    <w:rsid w:val="00D63823"/>
    <w:rsid w:val="00DC01B0"/>
    <w:rsid w:val="00EB0521"/>
    <w:rsid w:val="00EB690D"/>
    <w:rsid w:val="00F4075C"/>
    <w:rsid w:val="00F927E9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3431"/>
  <w15:chartTrackingRefBased/>
  <w15:docId w15:val="{4451DF79-566C-4737-8D17-B3C7FFE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C0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B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18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18C0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18C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44A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644A"/>
    <w:pPr>
      <w:spacing w:after="160"/>
    </w:pPr>
    <w:rPr>
      <w:rFonts w:eastAsiaTheme="minorHAns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644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077C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07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joprivred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joprivreda.gov.hr/istaknute-teme/poljoprivreda-173/poljoprivredna-politika/agroekonomske-analize/zeleno-izvjesce/1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8</cp:revision>
  <cp:lastPrinted>2024-06-08T00:03:00Z</cp:lastPrinted>
  <dcterms:created xsi:type="dcterms:W3CDTF">2024-07-08T11:25:00Z</dcterms:created>
  <dcterms:modified xsi:type="dcterms:W3CDTF">2025-07-13T18:03:00Z</dcterms:modified>
</cp:coreProperties>
</file>