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F940ED" w:rsidRPr="006931D0" w14:paraId="21CA4939" w14:textId="77777777" w:rsidTr="00014CEA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0361B733" w14:textId="3320D890" w:rsidR="00F940ED" w:rsidRPr="006931D0" w:rsidRDefault="00ED6941" w:rsidP="00014CEA">
            <w:pPr>
              <w:spacing w:after="0" w:line="240" w:lineRule="auto"/>
              <w:rPr>
                <w:rFonts w:eastAsia="Calibri"/>
              </w:rPr>
            </w:pPr>
            <w:bookmarkStart w:id="0" w:name="_Hlk146748315"/>
            <w:r>
              <w:rPr>
                <w:noProof/>
                <w:lang w:eastAsia="hr-HR"/>
              </w:rPr>
              <w:drawing>
                <wp:inline distT="0" distB="0" distL="0" distR="0" wp14:anchorId="0E20EDA6" wp14:editId="2049AAE9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56BDCAC3" w14:textId="77777777" w:rsidR="00F940ED" w:rsidRPr="0094248C" w:rsidRDefault="00F940ED" w:rsidP="00014CEA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94248C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4A186D43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262475B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94248C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5FC3AC50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70B66EEC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4248C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F940ED" w:rsidRPr="006931D0" w14:paraId="607017F1" w14:textId="77777777" w:rsidTr="00014CEA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867E25A" w14:textId="77777777" w:rsidR="00F940ED" w:rsidRPr="006931D0" w:rsidRDefault="00F940ED" w:rsidP="00014CE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74637DF2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27E3924B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4248C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47536A71" w14:textId="77777777" w:rsidR="00F940ED" w:rsidRPr="006931D0" w:rsidRDefault="00F940ED" w:rsidP="00F940ED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66274E7C" w14:textId="0D44B39E" w:rsidR="00F940ED" w:rsidRPr="0094248C" w:rsidRDefault="00F940ED" w:rsidP="00F940ED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94248C">
        <w:rPr>
          <w:rFonts w:ascii="Arial Narrow" w:hAnsi="Arial Narrow"/>
          <w:b/>
          <w:bCs/>
          <w:kern w:val="36"/>
          <w:lang w:val="pl-PL"/>
        </w:rPr>
        <w:t>Akademska</w:t>
      </w:r>
      <w:r w:rsidRPr="0094248C">
        <w:rPr>
          <w:rFonts w:ascii="Arial Narrow" w:hAnsi="Arial Narrow"/>
          <w:b/>
          <w:bCs/>
          <w:kern w:val="36"/>
        </w:rPr>
        <w:t xml:space="preserve"> </w:t>
      </w:r>
      <w:r w:rsidRPr="0094248C">
        <w:rPr>
          <w:rFonts w:ascii="Arial Narrow" w:hAnsi="Arial Narrow"/>
          <w:b/>
          <w:bCs/>
          <w:kern w:val="36"/>
          <w:lang w:val="pl-PL"/>
        </w:rPr>
        <w:t>godina: 202</w:t>
      </w:r>
      <w:r w:rsidR="00A00478">
        <w:rPr>
          <w:rFonts w:ascii="Arial Narrow" w:hAnsi="Arial Narrow"/>
          <w:b/>
          <w:bCs/>
          <w:kern w:val="36"/>
          <w:lang w:val="pl-PL"/>
        </w:rPr>
        <w:t>6</w:t>
      </w:r>
      <w:r w:rsidRPr="0094248C">
        <w:rPr>
          <w:rFonts w:ascii="Arial Narrow" w:hAnsi="Arial Narrow"/>
          <w:b/>
          <w:bCs/>
          <w:kern w:val="36"/>
          <w:lang w:val="pl-PL"/>
        </w:rPr>
        <w:t>./202</w:t>
      </w:r>
      <w:r w:rsidR="00A00478">
        <w:rPr>
          <w:rFonts w:ascii="Arial Narrow" w:hAnsi="Arial Narrow"/>
          <w:b/>
          <w:bCs/>
          <w:kern w:val="36"/>
          <w:lang w:val="pl-PL"/>
        </w:rPr>
        <w:t>7</w:t>
      </w:r>
      <w:r w:rsidRPr="0094248C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F940ED" w:rsidRPr="0094248C" w14:paraId="4232908D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D84C" w14:textId="77777777" w:rsidR="00F940ED" w:rsidRPr="0094248C" w:rsidRDefault="00F940ED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4248C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88A5" w14:textId="77777777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94248C">
              <w:rPr>
                <w:rFonts w:ascii="Arial Narrow" w:hAnsi="Arial Narrow"/>
                <w:b/>
              </w:rPr>
              <w:t xml:space="preserve">Stručni prijediplomski studij </w:t>
            </w:r>
            <w:r w:rsidRPr="0094248C">
              <w:rPr>
                <w:rFonts w:ascii="Arial Narrow" w:hAnsi="Arial Narrow"/>
                <w:b/>
                <w:i/>
              </w:rPr>
              <w:t>Poljoprivreda</w:t>
            </w:r>
          </w:p>
          <w:p w14:paraId="0FAEDBCA" w14:textId="77777777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94248C">
              <w:rPr>
                <w:rFonts w:ascii="Arial Narrow" w:eastAsia="Arial Narrow" w:hAnsi="Arial Narrow"/>
                <w:b/>
                <w:bCs/>
                <w:spacing w:val="-2"/>
              </w:rPr>
              <w:t>Smjer: Bilinogojstvo</w:t>
            </w:r>
          </w:p>
        </w:tc>
      </w:tr>
      <w:tr w:rsidR="00F940ED" w:rsidRPr="0094248C" w14:paraId="64361A6B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4598" w14:textId="77777777" w:rsidR="00F940ED" w:rsidRPr="0094248C" w:rsidRDefault="00F940ED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4248C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9FED" w14:textId="77777777" w:rsidR="00F940ED" w:rsidRPr="0094248C" w:rsidRDefault="0094248C" w:rsidP="000F1B15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4248C">
              <w:rPr>
                <w:rFonts w:ascii="Arial Narrow" w:eastAsia="Arial Narrow" w:hAnsi="Arial Narrow"/>
                <w:b/>
                <w:bCs/>
                <w:spacing w:val="-2"/>
              </w:rPr>
              <w:t>UZGOJ POVRĆA</w:t>
            </w:r>
          </w:p>
        </w:tc>
      </w:tr>
      <w:tr w:rsidR="00F940ED" w:rsidRPr="0094248C" w14:paraId="1C07F656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541D" w14:textId="61D74ECC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4248C">
              <w:rPr>
                <w:rFonts w:ascii="Arial Narrow" w:hAnsi="Arial Narrow"/>
                <w:b/>
              </w:rPr>
              <w:t xml:space="preserve">Šifra: </w:t>
            </w:r>
            <w:r w:rsidR="00D060A8">
              <w:rPr>
                <w:rFonts w:ascii="Arial Narrow" w:hAnsi="Arial Narrow"/>
              </w:rPr>
              <w:t>273287</w:t>
            </w:r>
            <w:bookmarkStart w:id="1" w:name="_GoBack"/>
            <w:bookmarkEnd w:id="1"/>
          </w:p>
          <w:p w14:paraId="43C79CD3" w14:textId="77777777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94248C">
              <w:rPr>
                <w:rFonts w:ascii="Arial Narrow" w:hAnsi="Arial Narrow"/>
                <w:b/>
              </w:rPr>
              <w:t>Status</w:t>
            </w:r>
            <w:r w:rsidRPr="0094248C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1EA5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4248C">
              <w:rPr>
                <w:rFonts w:ascii="Arial Narrow" w:hAnsi="Arial Narrow"/>
                <w:b/>
                <w:bCs/>
              </w:rPr>
              <w:t>Semestar</w:t>
            </w:r>
            <w:r w:rsidRPr="0094248C">
              <w:rPr>
                <w:rFonts w:ascii="Arial Narrow" w:hAnsi="Arial Narrow"/>
              </w:rPr>
              <w:t>: 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9189" w14:textId="6877D56E" w:rsidR="00F940ED" w:rsidRPr="0094248C" w:rsidRDefault="00F940ED" w:rsidP="00E55E16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94248C">
              <w:rPr>
                <w:rFonts w:ascii="Arial Narrow" w:hAnsi="Arial Narrow"/>
                <w:b/>
                <w:bCs/>
              </w:rPr>
              <w:t>ECTS bodovi: 7,</w:t>
            </w:r>
            <w:r w:rsidR="00E55E16">
              <w:rPr>
                <w:rFonts w:ascii="Arial Narrow" w:hAnsi="Arial Narrow"/>
                <w:b/>
                <w:bCs/>
              </w:rPr>
              <w:t>5</w:t>
            </w:r>
          </w:p>
        </w:tc>
      </w:tr>
      <w:tr w:rsidR="00F940ED" w:rsidRPr="0094248C" w14:paraId="5BBDE306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F23E" w14:textId="77777777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4248C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2CC9" w14:textId="77777777" w:rsidR="00F940ED" w:rsidRPr="0094248C" w:rsidRDefault="00F940ED" w:rsidP="00014CE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94248C">
              <w:rPr>
                <w:rFonts w:ascii="Arial Narrow" w:eastAsia="Arial Narrow" w:hAnsi="Arial Narrow"/>
                <w:b/>
                <w:bCs/>
              </w:rPr>
              <w:t>mr. sc. Tomislava Peremin Volf, v. pred.</w:t>
            </w:r>
          </w:p>
        </w:tc>
      </w:tr>
      <w:tr w:rsidR="00F940ED" w:rsidRPr="0094248C" w14:paraId="189053A4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C60" w14:textId="77777777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94248C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7A2" w14:textId="69799802" w:rsidR="00F940ED" w:rsidRPr="0094248C" w:rsidRDefault="00F940ED" w:rsidP="00014CE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94248C">
              <w:rPr>
                <w:rFonts w:ascii="Arial Narrow" w:eastAsia="Arial Narrow" w:hAnsi="Arial Narrow"/>
                <w:bCs/>
                <w:spacing w:val="6"/>
              </w:rPr>
              <w:t>Martin Bužić, mag. ing. agr.</w:t>
            </w:r>
            <w:r w:rsidR="00AE5533">
              <w:rPr>
                <w:rFonts w:ascii="Arial Narrow" w:eastAsia="Arial Narrow" w:hAnsi="Arial Narrow"/>
                <w:bCs/>
                <w:spacing w:val="6"/>
              </w:rPr>
              <w:t>, asistent</w:t>
            </w:r>
          </w:p>
        </w:tc>
      </w:tr>
      <w:tr w:rsidR="00F940ED" w:rsidRPr="0094248C" w14:paraId="11540CF9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07C" w14:textId="77777777" w:rsidR="00F940ED" w:rsidRPr="0094248C" w:rsidRDefault="00F940ED" w:rsidP="00014CEA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94248C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0F2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94248C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F940ED" w:rsidRPr="0094248C" w14:paraId="135D6AF4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63C1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4248C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BEE8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4248C">
              <w:rPr>
                <w:rFonts w:ascii="Arial Narrow" w:hAnsi="Arial Narrow"/>
              </w:rPr>
              <w:t>45</w:t>
            </w:r>
          </w:p>
        </w:tc>
      </w:tr>
      <w:tr w:rsidR="00F940ED" w:rsidRPr="0094248C" w14:paraId="44539D7F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CD9D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4248C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B1A4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4248C">
              <w:rPr>
                <w:rFonts w:ascii="Arial Narrow" w:hAnsi="Arial Narrow"/>
              </w:rPr>
              <w:t>35</w:t>
            </w:r>
          </w:p>
        </w:tc>
      </w:tr>
      <w:tr w:rsidR="00F940ED" w:rsidRPr="0094248C" w14:paraId="050485DC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F577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4248C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B863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4248C">
              <w:rPr>
                <w:rFonts w:ascii="Arial Narrow" w:hAnsi="Arial Narrow"/>
              </w:rPr>
              <w:t>10</w:t>
            </w:r>
          </w:p>
        </w:tc>
      </w:tr>
      <w:tr w:rsidR="00F940ED" w:rsidRPr="0094248C" w14:paraId="3A66AD5A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FEDF" w14:textId="77777777" w:rsidR="00F940ED" w:rsidRPr="0094248C" w:rsidRDefault="00F940ED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4248C">
              <w:rPr>
                <w:rFonts w:ascii="Arial Narrow" w:hAnsi="Arial Narrow"/>
              </w:rPr>
              <w:t xml:space="preserve">Stručna praksa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8275" w14:textId="462A5E0A" w:rsidR="00F940ED" w:rsidRPr="0094248C" w:rsidRDefault="00E55E16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</w:tr>
    </w:tbl>
    <w:p w14:paraId="10153049" w14:textId="77777777" w:rsidR="00F940ED" w:rsidRPr="0094248C" w:rsidRDefault="00F940ED" w:rsidP="00F940ED">
      <w:pPr>
        <w:spacing w:after="0" w:line="276" w:lineRule="auto"/>
        <w:jc w:val="both"/>
        <w:rPr>
          <w:rFonts w:ascii="Arial Narrow" w:eastAsia="Arial Narrow" w:hAnsi="Arial Narrow"/>
          <w:b/>
          <w:bCs/>
          <w:spacing w:val="-2"/>
        </w:rPr>
      </w:pPr>
    </w:p>
    <w:p w14:paraId="17EA2B27" w14:textId="77777777" w:rsidR="00F940ED" w:rsidRPr="0094248C" w:rsidRDefault="00F940ED" w:rsidP="00F940ED">
      <w:pPr>
        <w:spacing w:after="0" w:line="276" w:lineRule="auto"/>
        <w:jc w:val="both"/>
        <w:rPr>
          <w:rFonts w:ascii="Arial Narrow" w:eastAsia="Calibri" w:hAnsi="Arial Narrow"/>
        </w:rPr>
      </w:pPr>
      <w:r w:rsidRPr="0094248C">
        <w:rPr>
          <w:rFonts w:ascii="Arial Narrow" w:eastAsia="Arial Narrow" w:hAnsi="Arial Narrow"/>
          <w:b/>
          <w:bCs/>
          <w:spacing w:val="-2"/>
        </w:rPr>
        <w:t xml:space="preserve">CILJ KOLEGIJA: </w:t>
      </w:r>
      <w:r w:rsidRPr="0094248C">
        <w:rPr>
          <w:rFonts w:ascii="Arial Narrow" w:eastAsia="Times New Roman" w:hAnsi="Arial Narrow"/>
          <w:lang w:eastAsia="hr-HR"/>
        </w:rPr>
        <w:t>o</w:t>
      </w:r>
      <w:r w:rsidRPr="0094248C">
        <w:rPr>
          <w:rFonts w:ascii="Arial Narrow" w:eastAsia="Calibri" w:hAnsi="Arial Narrow"/>
        </w:rPr>
        <w:t>sposobiti studente za samostalnu proizvodnju povrća na otvorenom za određenu namjenu (tržište u svježem stanju ili preradu).</w:t>
      </w:r>
    </w:p>
    <w:p w14:paraId="0D86275A" w14:textId="77777777" w:rsidR="00F940ED" w:rsidRPr="0094248C" w:rsidRDefault="00F940ED" w:rsidP="00F940ED">
      <w:pPr>
        <w:spacing w:after="0" w:line="276" w:lineRule="auto"/>
        <w:rPr>
          <w:rFonts w:ascii="Arial Narrow" w:eastAsia="Times New Roman" w:hAnsi="Arial Narrow" w:cs="Tahoma"/>
          <w:sz w:val="22"/>
          <w:szCs w:val="22"/>
          <w:lang w:eastAsia="hr-HR"/>
        </w:rPr>
      </w:pPr>
    </w:p>
    <w:p w14:paraId="6EA0534D" w14:textId="77777777" w:rsidR="00F940ED" w:rsidRPr="0094248C" w:rsidRDefault="00F940ED" w:rsidP="00F940ED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94248C">
        <w:rPr>
          <w:rFonts w:ascii="Arial Narrow" w:eastAsia="Arial Narrow" w:hAnsi="Arial Narrow"/>
          <w:b/>
          <w:bCs/>
          <w:spacing w:val="-2"/>
        </w:rPr>
        <w:t>I</w:t>
      </w:r>
      <w:r w:rsidRPr="0094248C">
        <w:rPr>
          <w:rFonts w:ascii="Arial Narrow" w:eastAsia="Arial Narrow" w:hAnsi="Arial Narrow"/>
          <w:b/>
          <w:bCs/>
          <w:spacing w:val="2"/>
        </w:rPr>
        <w:t>z</w:t>
      </w:r>
      <w:r w:rsidRPr="0094248C">
        <w:rPr>
          <w:rFonts w:ascii="Arial Narrow" w:eastAsia="Arial Narrow" w:hAnsi="Arial Narrow"/>
          <w:b/>
          <w:bCs/>
          <w:spacing w:val="1"/>
        </w:rPr>
        <w:t>ve</w:t>
      </w:r>
      <w:r w:rsidRPr="0094248C">
        <w:rPr>
          <w:rFonts w:ascii="Arial Narrow" w:eastAsia="Arial Narrow" w:hAnsi="Arial Narrow"/>
          <w:b/>
          <w:bCs/>
        </w:rPr>
        <w:t>dbeni</w:t>
      </w:r>
      <w:r w:rsidRPr="0094248C">
        <w:rPr>
          <w:rFonts w:ascii="Arial Narrow" w:eastAsia="Arial Narrow" w:hAnsi="Arial Narrow"/>
          <w:b/>
          <w:bCs/>
          <w:spacing w:val="-4"/>
        </w:rPr>
        <w:t xml:space="preserve"> </w:t>
      </w:r>
      <w:r w:rsidRPr="0094248C">
        <w:rPr>
          <w:rFonts w:ascii="Arial Narrow" w:eastAsia="Arial Narrow" w:hAnsi="Arial Narrow"/>
          <w:b/>
          <w:bCs/>
        </w:rPr>
        <w:t>p</w:t>
      </w:r>
      <w:r w:rsidRPr="0094248C">
        <w:rPr>
          <w:rFonts w:ascii="Arial Narrow" w:eastAsia="Arial Narrow" w:hAnsi="Arial Narrow"/>
          <w:b/>
          <w:bCs/>
          <w:spacing w:val="-2"/>
        </w:rPr>
        <w:t>l</w:t>
      </w:r>
      <w:r w:rsidRPr="0094248C">
        <w:rPr>
          <w:rFonts w:ascii="Arial Narrow" w:eastAsia="Arial Narrow" w:hAnsi="Arial Narrow"/>
          <w:b/>
          <w:bCs/>
          <w:spacing w:val="1"/>
        </w:rPr>
        <w:t>a</w:t>
      </w:r>
      <w:r w:rsidRPr="0094248C">
        <w:rPr>
          <w:rFonts w:ascii="Arial Narrow" w:eastAsia="Arial Narrow" w:hAnsi="Arial Narrow"/>
          <w:b/>
          <w:bCs/>
        </w:rPr>
        <w:t>n</w:t>
      </w:r>
      <w:r w:rsidRPr="0094248C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4248C">
        <w:rPr>
          <w:rFonts w:ascii="Arial Narrow" w:eastAsia="Arial Narrow" w:hAnsi="Arial Narrow"/>
          <w:b/>
          <w:bCs/>
        </w:rPr>
        <w:t>na</w:t>
      </w:r>
      <w:r w:rsidRPr="0094248C">
        <w:rPr>
          <w:rFonts w:ascii="Arial Narrow" w:eastAsia="Arial Narrow" w:hAnsi="Arial Narrow"/>
          <w:b/>
          <w:bCs/>
          <w:spacing w:val="1"/>
        </w:rPr>
        <w:t>s</w:t>
      </w:r>
      <w:r w:rsidRPr="0094248C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94248C">
        <w:rPr>
          <w:rFonts w:ascii="Arial Narrow" w:eastAsia="Arial Narrow" w:hAnsi="Arial Narrow"/>
          <w:b/>
          <w:bCs/>
          <w:spacing w:val="1"/>
        </w:rPr>
        <w:t>av</w:t>
      </w:r>
      <w:r w:rsidRPr="0094248C">
        <w:rPr>
          <w:rFonts w:ascii="Arial Narrow" w:eastAsia="Arial Narrow" w:hAnsi="Arial Narrow"/>
          <w:b/>
          <w:bCs/>
        </w:rPr>
        <w:t>e</w:t>
      </w:r>
    </w:p>
    <w:p w14:paraId="17A8A63D" w14:textId="77777777" w:rsidR="00F940ED" w:rsidRPr="0094248C" w:rsidRDefault="00F940ED" w:rsidP="00F940ED">
      <w:pPr>
        <w:ind w:right="-20"/>
        <w:rPr>
          <w:rFonts w:ascii="Arial Narrow" w:eastAsia="Arial Narrow" w:hAnsi="Arial Narrow"/>
          <w:b/>
          <w:bCs/>
        </w:rPr>
      </w:pPr>
      <w:r w:rsidRPr="0094248C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BFE2FFA" w14:textId="77777777" w:rsidR="00F940ED" w:rsidRPr="0094248C" w:rsidRDefault="00F940ED" w:rsidP="00F940ED">
      <w:pPr>
        <w:pStyle w:val="Odlomakpopisa"/>
        <w:numPr>
          <w:ilvl w:val="0"/>
          <w:numId w:val="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94248C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94248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94248C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94248C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94248C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94248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94248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94248C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94248C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94248C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94248C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94248C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2" w:name="_Hlk144651533"/>
    </w:p>
    <w:bookmarkEnd w:id="2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567"/>
        <w:gridCol w:w="567"/>
        <w:gridCol w:w="567"/>
        <w:gridCol w:w="1701"/>
      </w:tblGrid>
      <w:tr w:rsidR="00F940ED" w:rsidRPr="0094248C" w14:paraId="5117C81D" w14:textId="77777777" w:rsidTr="00014CEA">
        <w:trPr>
          <w:trHeight w:val="377"/>
        </w:trPr>
        <w:tc>
          <w:tcPr>
            <w:tcW w:w="709" w:type="dxa"/>
            <w:vMerge w:val="restart"/>
            <w:vAlign w:val="center"/>
          </w:tcPr>
          <w:p w14:paraId="21835E0B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47BB85C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01" w:type="dxa"/>
            <w:gridSpan w:val="3"/>
            <w:vAlign w:val="center"/>
          </w:tcPr>
          <w:p w14:paraId="00078BC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701" w:type="dxa"/>
            <w:vMerge w:val="restart"/>
            <w:vAlign w:val="center"/>
          </w:tcPr>
          <w:p w14:paraId="3C89B6B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</w:t>
            </w:r>
          </w:p>
          <w:p w14:paraId="0A32920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održavanja</w:t>
            </w:r>
          </w:p>
        </w:tc>
      </w:tr>
      <w:tr w:rsidR="00F940ED" w:rsidRPr="0094248C" w14:paraId="44ABA9A4" w14:textId="77777777" w:rsidTr="00014CEA">
        <w:trPr>
          <w:trHeight w:val="376"/>
        </w:trPr>
        <w:tc>
          <w:tcPr>
            <w:tcW w:w="709" w:type="dxa"/>
            <w:vMerge/>
            <w:vAlign w:val="center"/>
          </w:tcPr>
          <w:p w14:paraId="1864F0A1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03" w:type="dxa"/>
            <w:vMerge/>
            <w:vAlign w:val="center"/>
          </w:tcPr>
          <w:p w14:paraId="7370202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2F8DBBC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67" w:type="dxa"/>
            <w:vAlign w:val="center"/>
          </w:tcPr>
          <w:p w14:paraId="6B698BD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67" w:type="dxa"/>
            <w:vAlign w:val="center"/>
          </w:tcPr>
          <w:p w14:paraId="4B26D36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701" w:type="dxa"/>
            <w:vMerge/>
            <w:vAlign w:val="center"/>
          </w:tcPr>
          <w:p w14:paraId="2B89130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F940ED" w:rsidRPr="0094248C" w14:paraId="07341021" w14:textId="77777777" w:rsidTr="00014CEA">
        <w:tc>
          <w:tcPr>
            <w:tcW w:w="709" w:type="dxa"/>
            <w:vAlign w:val="center"/>
          </w:tcPr>
          <w:p w14:paraId="0897D7F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03" w:type="dxa"/>
            <w:vAlign w:val="center"/>
          </w:tcPr>
          <w:p w14:paraId="4444DAF9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Uvod u predmet: cilj i zadatak predmeta, sadržaj predmeta, neophodna literatura, način provjere znanja.</w:t>
            </w:r>
          </w:p>
        </w:tc>
        <w:tc>
          <w:tcPr>
            <w:tcW w:w="567" w:type="dxa"/>
            <w:vAlign w:val="center"/>
          </w:tcPr>
          <w:p w14:paraId="20915DC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03C81EB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2F4E665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6DB9AD2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2C668F63" w14:textId="77777777" w:rsidTr="00014CEA">
        <w:tc>
          <w:tcPr>
            <w:tcW w:w="709" w:type="dxa"/>
            <w:vAlign w:val="center"/>
          </w:tcPr>
          <w:p w14:paraId="735B719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03" w:type="dxa"/>
          </w:tcPr>
          <w:p w14:paraId="1620AEA1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Značaj povrća u ljudskoj prehrani.</w:t>
            </w:r>
          </w:p>
          <w:p w14:paraId="7ED82024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Osnovne značajke povrćarstva kao gospodarske grane.</w:t>
            </w:r>
          </w:p>
        </w:tc>
        <w:tc>
          <w:tcPr>
            <w:tcW w:w="567" w:type="dxa"/>
            <w:vAlign w:val="center"/>
          </w:tcPr>
          <w:p w14:paraId="4455F41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30832A9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3305E13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039CAB5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640BA5A2" w14:textId="77777777" w:rsidTr="00014CEA">
        <w:tc>
          <w:tcPr>
            <w:tcW w:w="709" w:type="dxa"/>
            <w:vAlign w:val="center"/>
          </w:tcPr>
          <w:p w14:paraId="75978DD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5103" w:type="dxa"/>
          </w:tcPr>
          <w:p w14:paraId="5228AEB8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Osobitosti hrvatske povrćarske proizvodnje: struktura proizvodnje, agroekološki uvjeti, uzorci stanja i mjere unapređenja povrćarstva u Hrvatskoj.</w:t>
            </w:r>
          </w:p>
        </w:tc>
        <w:tc>
          <w:tcPr>
            <w:tcW w:w="567" w:type="dxa"/>
            <w:vAlign w:val="center"/>
          </w:tcPr>
          <w:p w14:paraId="7DC3A56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55AC609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51025F7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6316280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26376C05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DE1E0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03" w:type="dxa"/>
            <w:vAlign w:val="center"/>
          </w:tcPr>
          <w:p w14:paraId="3D33CFA2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Uvjeti osnivanja povrćarske proizvodnje: tržište klima, tlo, gnojidba, voda i radna snaga.</w:t>
            </w:r>
          </w:p>
        </w:tc>
        <w:tc>
          <w:tcPr>
            <w:tcW w:w="567" w:type="dxa"/>
            <w:vAlign w:val="center"/>
          </w:tcPr>
          <w:p w14:paraId="07B15DC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3A688D8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5809C71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0A27716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51935ADB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37B43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03" w:type="dxa"/>
          </w:tcPr>
          <w:p w14:paraId="6F0A5961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Botanička i gospodarska podjela povrća</w:t>
            </w:r>
          </w:p>
        </w:tc>
        <w:tc>
          <w:tcPr>
            <w:tcW w:w="567" w:type="dxa"/>
            <w:vAlign w:val="center"/>
          </w:tcPr>
          <w:p w14:paraId="7B13DA8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43B3ED8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68ABFE3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2944DB0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2394EDAB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11700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03" w:type="dxa"/>
          </w:tcPr>
          <w:p w14:paraId="4104A386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Poznavanje povrtnih kultura u fazi tehnološke zriobe </w:t>
            </w:r>
          </w:p>
        </w:tc>
        <w:tc>
          <w:tcPr>
            <w:tcW w:w="567" w:type="dxa"/>
            <w:vAlign w:val="center"/>
          </w:tcPr>
          <w:p w14:paraId="6A022EB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70C7C11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3A4713D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53D1682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0B29A09A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6E82A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03" w:type="dxa"/>
          </w:tcPr>
          <w:p w14:paraId="6196153B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Upoznavanje sjemena povrtnih vrsta</w:t>
            </w:r>
          </w:p>
        </w:tc>
        <w:tc>
          <w:tcPr>
            <w:tcW w:w="567" w:type="dxa"/>
            <w:vAlign w:val="center"/>
          </w:tcPr>
          <w:p w14:paraId="55B961D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43EBFE3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4F83DD1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10C5B12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1BEC9B76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702E45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03" w:type="dxa"/>
          </w:tcPr>
          <w:p w14:paraId="24FF1136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Sortiment i sjemenarstvo povrtnih kultura</w:t>
            </w:r>
          </w:p>
        </w:tc>
        <w:tc>
          <w:tcPr>
            <w:tcW w:w="567" w:type="dxa"/>
            <w:vAlign w:val="center"/>
          </w:tcPr>
          <w:p w14:paraId="6844072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14D3486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088D33B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2C06CCD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6293B6EA" w14:textId="77777777" w:rsidTr="000F1B15">
        <w:tc>
          <w:tcPr>
            <w:tcW w:w="5812" w:type="dxa"/>
            <w:gridSpan w:val="2"/>
            <w:shd w:val="clear" w:color="auto" w:fill="auto"/>
            <w:vAlign w:val="center"/>
          </w:tcPr>
          <w:p w14:paraId="5F14CB6B" w14:textId="77777777" w:rsidR="00F940ED" w:rsidRPr="000F1B15" w:rsidRDefault="00F940ED" w:rsidP="00014CEA">
            <w:pPr>
              <w:spacing w:after="0" w:line="240" w:lineRule="auto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0F1B15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Usmeni kolokvij - poznavanje povrtnih vrsta i njihova sjemena, botanička pripadnost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CCA1A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61B4E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678E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3843F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21A1C357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7DD0F9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9.</w:t>
            </w:r>
          </w:p>
        </w:tc>
        <w:tc>
          <w:tcPr>
            <w:tcW w:w="5103" w:type="dxa"/>
          </w:tcPr>
          <w:p w14:paraId="56ABF2DD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Zaštićeni prostori u uzgoju povrća: tipovi zaštićenih prostora i njihova namjena.</w:t>
            </w:r>
          </w:p>
        </w:tc>
        <w:tc>
          <w:tcPr>
            <w:tcW w:w="567" w:type="dxa"/>
            <w:vAlign w:val="center"/>
          </w:tcPr>
          <w:p w14:paraId="1D90EE6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5C17221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7E838E1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17EE077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7042FA01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5CFA94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5103" w:type="dxa"/>
          </w:tcPr>
          <w:p w14:paraId="1A9E36B4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presadnica: uzgoj presadnica golog korijena i uzgoj presadnica s grudom supstrata oko korijena.</w:t>
            </w:r>
          </w:p>
        </w:tc>
        <w:tc>
          <w:tcPr>
            <w:tcW w:w="567" w:type="dxa"/>
            <w:vAlign w:val="center"/>
          </w:tcPr>
          <w:p w14:paraId="42A5616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5D97316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0C4EBC4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43996EF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131DFF40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47DF75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03" w:type="dxa"/>
          </w:tcPr>
          <w:p w14:paraId="7F87A67D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Određivanje količine sjemena za sjetvu pri uzgoju iz presadnica</w:t>
            </w:r>
          </w:p>
        </w:tc>
        <w:tc>
          <w:tcPr>
            <w:tcW w:w="567" w:type="dxa"/>
            <w:vAlign w:val="center"/>
          </w:tcPr>
          <w:p w14:paraId="120B055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4BD8C53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56132E1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38DD0BE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0BD0B10B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0D5F06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03" w:type="dxa"/>
          </w:tcPr>
          <w:p w14:paraId="2A754597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Sjetva za uzgoj presadnica (luka, celera, kupusnjača, salate, rajčice, paprike, patlidžana, krastavaca, tikvica, dinja i lubenica, poriluka..) </w:t>
            </w:r>
          </w:p>
        </w:tc>
        <w:tc>
          <w:tcPr>
            <w:tcW w:w="567" w:type="dxa"/>
            <w:vAlign w:val="center"/>
          </w:tcPr>
          <w:p w14:paraId="6FFB69F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1B1D830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5638BF0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5A04F8F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94248C" w14:paraId="4B940E64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024B02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103" w:type="dxa"/>
          </w:tcPr>
          <w:p w14:paraId="7A8610F1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Izravna sjetva graška, rotkvice, špinata, mrkve, peršina, pastrnjaka, cikle, blitve i luka, te krastavaca, tikvica i graha mahunara.</w:t>
            </w:r>
          </w:p>
        </w:tc>
        <w:tc>
          <w:tcPr>
            <w:tcW w:w="567" w:type="dxa"/>
            <w:vAlign w:val="center"/>
          </w:tcPr>
          <w:p w14:paraId="0444F2C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64226E4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17ED2CD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00DD79B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94248C" w14:paraId="03EE2A34" w14:textId="77777777" w:rsidTr="00014CEA">
        <w:trPr>
          <w:trHeight w:val="55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F8FE2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5103" w:type="dxa"/>
          </w:tcPr>
          <w:p w14:paraId="303AEBB8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Gnojidba povrtnih kultura (vrste gnojiva, određivanje potrebne količine gnojiva)</w:t>
            </w:r>
          </w:p>
        </w:tc>
        <w:tc>
          <w:tcPr>
            <w:tcW w:w="567" w:type="dxa"/>
            <w:vAlign w:val="center"/>
          </w:tcPr>
          <w:p w14:paraId="5F71CB9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2B9CEA6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3DD8426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2C779DD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685B999B" w14:textId="77777777" w:rsidTr="000F1B15">
        <w:trPr>
          <w:trHeight w:val="551"/>
        </w:trPr>
        <w:tc>
          <w:tcPr>
            <w:tcW w:w="5812" w:type="dxa"/>
            <w:gridSpan w:val="2"/>
            <w:shd w:val="clear" w:color="auto" w:fill="auto"/>
            <w:vAlign w:val="center"/>
          </w:tcPr>
          <w:p w14:paraId="62D5C71C" w14:textId="7BA88ACE" w:rsidR="00F940ED" w:rsidRPr="0094248C" w:rsidRDefault="00F940ED" w:rsidP="00014CEA">
            <w:pPr>
              <w:spacing w:after="0" w:line="240" w:lineRule="auto"/>
              <w:ind w:left="34"/>
              <w:contextualSpacing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1. </w:t>
            </w:r>
            <w:r w:rsidR="00902D1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(pismeni) – opće povrćarstvo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445C2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136D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F19FA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87E4A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59F8E2E9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20BF5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5103" w:type="dxa"/>
            <w:vAlign w:val="center"/>
          </w:tcPr>
          <w:p w14:paraId="0C58C233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lukovičastog povrća (luk, češnjak i poriluk) - osnovne značajke i prehrambena vrijednost, morfološka i biološka svojstva, klima i tlo, plodored, izbor sorata, obrada tla i gnojidba, sjetva, sadnja, mjere njege tijekom vegetacije, berba i prinosi, skladištenje.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41ED95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  <w:p w14:paraId="6E84F55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C5B5F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4E1D19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6317AA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3A028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  <w:p w14:paraId="537FA39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62B3108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A8DC18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  <w:p w14:paraId="7B45C0D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3E02DFE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  <w:p w14:paraId="0F55646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F940ED" w:rsidRPr="0094248C" w14:paraId="40A88610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25E04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5103" w:type="dxa"/>
          </w:tcPr>
          <w:p w14:paraId="141A099E" w14:textId="77777777" w:rsidR="00F940ED" w:rsidRPr="0094248C" w:rsidRDefault="00F940ED" w:rsidP="00014CE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Uzgoj šparoge: Osnovne značajke i prehrambena vrijednost, morfološka i biološka svojstva, klima i tlo, plodored, izbor sorata, obrada tla i gnojidba, uzgoj presadnica, sadnja,  njega šparžišta, berba i prinosi, pakiranje i skladištenje.</w:t>
            </w:r>
          </w:p>
        </w:tc>
        <w:tc>
          <w:tcPr>
            <w:tcW w:w="567" w:type="dxa"/>
            <w:vAlign w:val="center"/>
          </w:tcPr>
          <w:p w14:paraId="45EFB59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1816F8E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vAlign w:val="center"/>
          </w:tcPr>
          <w:p w14:paraId="445706C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vAlign w:val="center"/>
          </w:tcPr>
          <w:p w14:paraId="59AC438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227980FC" w14:textId="77777777" w:rsidTr="00014CEA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2BE7B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14:paraId="5B65DB8E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Brassicaceae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(kupus, kelj, kelj pupčar, cvjetača, brokula, korabica, kineski kupus, rotkvica, hren) - osnovne značajke i prehrambena vrijednost, morfološka i biološka svojstva, klima i tlo, plodored, izbor sorata, obrada tla i gnojidba, izračunavanje potrebne količine sjemena i presadnica, sjetva, sadnja, mjere njege tijekom vegetacije, berba i prinosi, skladištenje.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DA4C2A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97D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</w:p>
          <w:p w14:paraId="718D0EF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</w:p>
          <w:p w14:paraId="4B83D6D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</w:p>
          <w:p w14:paraId="1BD70B3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highlight w:val="yellow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3D7286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701" w:type="dxa"/>
            <w:vAlign w:val="center"/>
          </w:tcPr>
          <w:p w14:paraId="10350FC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EABB09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  <w:p w14:paraId="7BA1920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06AF65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94248C" w14:paraId="0743D4B1" w14:textId="77777777" w:rsidTr="00014CEA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A56166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43A6E82A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Solanacea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e (rajčica, paprika, patlidžan) - osnovne značajke i prehrambena vrijednost, morfološka i biološka svojstva, klima i tlo, plodored, izbor sorata, obrada tla i gnojidba, izračunavanje potrebne količine sjemena i presadnica, sjetva, pikiranje, sadnja, mjere njege tijekom vegetacije, berba i prinosi, skladištenje. </w:t>
            </w:r>
          </w:p>
        </w:tc>
        <w:tc>
          <w:tcPr>
            <w:tcW w:w="567" w:type="dxa"/>
            <w:vAlign w:val="center"/>
          </w:tcPr>
          <w:p w14:paraId="75257AE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67" w:type="dxa"/>
            <w:vAlign w:val="center"/>
          </w:tcPr>
          <w:p w14:paraId="39E981D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4E278B6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E1B7D8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FAC7E9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77811DB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701" w:type="dxa"/>
            <w:vAlign w:val="center"/>
          </w:tcPr>
          <w:p w14:paraId="2F5D5AB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B6E97C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  <w:p w14:paraId="4CC1204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7FF469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94248C" w14:paraId="6C5AF863" w14:textId="77777777" w:rsidTr="000F1B15">
        <w:tc>
          <w:tcPr>
            <w:tcW w:w="5812" w:type="dxa"/>
            <w:gridSpan w:val="2"/>
            <w:shd w:val="clear" w:color="auto" w:fill="auto"/>
            <w:vAlign w:val="center"/>
          </w:tcPr>
          <w:p w14:paraId="504348DE" w14:textId="5C746A2F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2. </w:t>
            </w:r>
            <w:r w:rsidR="00902D1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(pismeni) – uzgoj lukovičastog povrća, šparoge i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Brassicaceae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Solanaceae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4F39D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A30F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E4468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7151C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2F996894" w14:textId="77777777" w:rsidTr="00014CEA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8F7D789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5714A06C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Cucurbitaceae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(krastavci, dinje, lubenice, tikve) - osnovne značajke i prehrambena vrijednost, morfološka i biološka svojstva, klima i tlo, plodored, izbor sorata, obrada tla i gnojidba, izračunavanje sjetvene norme, sjetva, sadnja, mjere njege tijekom vegetacije, berba i prinosi, skladištenje. </w:t>
            </w:r>
          </w:p>
        </w:tc>
        <w:tc>
          <w:tcPr>
            <w:tcW w:w="567" w:type="dxa"/>
            <w:vAlign w:val="center"/>
          </w:tcPr>
          <w:p w14:paraId="4D5B409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40CA26F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645B57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B4F40A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A6FA61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7843003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701" w:type="dxa"/>
            <w:vAlign w:val="center"/>
          </w:tcPr>
          <w:p w14:paraId="3D6C2B9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9D182E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  <w:p w14:paraId="75975DC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4AF4E24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94248C" w14:paraId="388BD4BF" w14:textId="77777777" w:rsidTr="00014CEA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B4DC4B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20.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618171BB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Apiaceae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(mrkva, peršin, pastrnjak, celer) - osnovne značajke i prehrambena vrijednost, morfološka i biološka svojstva, klima i tlo, plodored, izbor sorata, obrada tla i gnojidba, izračunavanje sjetvene norme, sjetva, sadnja, mjere njege tijekom vegetacije, berba i prinosi, skladištenje. </w:t>
            </w:r>
          </w:p>
          <w:p w14:paraId="3DF5026D" w14:textId="77777777" w:rsidR="00F940ED" w:rsidRPr="0094248C" w:rsidRDefault="00F940ED" w:rsidP="00014CEA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7B6AF43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  <w:p w14:paraId="51282CB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0D49163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47E627B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  <w:p w14:paraId="638EEC0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7D02949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670C992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  <w:p w14:paraId="695CAE6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239BB6EE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7C59890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  <w:p w14:paraId="627A867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1850E8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94248C" w14:paraId="49B8D090" w14:textId="77777777" w:rsidTr="00014CEA">
        <w:tc>
          <w:tcPr>
            <w:tcW w:w="709" w:type="dxa"/>
            <w:vAlign w:val="center"/>
          </w:tcPr>
          <w:p w14:paraId="676D6C9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21.</w:t>
            </w:r>
          </w:p>
        </w:tc>
        <w:tc>
          <w:tcPr>
            <w:tcW w:w="5103" w:type="dxa"/>
          </w:tcPr>
          <w:p w14:paraId="6BEBC873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Fabaceae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 Osnovne značajke i prehrambena vrijednost, morfološka i biološka svojstva, klima i tlo, plodored, izbor sorata, obrada tla i gnojidba, izračunavanje sjetvene norme, sjetva, mjere njege tijekom vegetacije, berba i prinosi, skladištenje. (grašak, grah, grah mahunar)</w:t>
            </w:r>
          </w:p>
        </w:tc>
        <w:tc>
          <w:tcPr>
            <w:tcW w:w="567" w:type="dxa"/>
            <w:vAlign w:val="center"/>
          </w:tcPr>
          <w:p w14:paraId="4F75DDA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77C670C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12E1FD0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701" w:type="dxa"/>
            <w:vAlign w:val="center"/>
          </w:tcPr>
          <w:p w14:paraId="02B3E08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159269DC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2260F6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22.</w:t>
            </w:r>
          </w:p>
        </w:tc>
        <w:tc>
          <w:tcPr>
            <w:tcW w:w="5103" w:type="dxa"/>
          </w:tcPr>
          <w:p w14:paraId="1929291A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Asteraceae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 Osnovne značajke i prehrambena vrijednost, morfološka i biološka svojstva, klima i tlo, plodored, obrada tla i gnojidba, izbor sorata, izračunavanje potrebne količine sjemena i presadnica,  sjetva, sadnja, mjere njege tijekom vegetacije, berba i prinosi, skladištenje. (salata, endivija, radič, artičoka)</w:t>
            </w:r>
          </w:p>
        </w:tc>
        <w:tc>
          <w:tcPr>
            <w:tcW w:w="567" w:type="dxa"/>
            <w:vAlign w:val="center"/>
          </w:tcPr>
          <w:p w14:paraId="5B1A7FA5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229FB56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64002AA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701" w:type="dxa"/>
            <w:vAlign w:val="center"/>
          </w:tcPr>
          <w:p w14:paraId="757145DF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7F083CCF" w14:textId="77777777" w:rsidTr="00014CE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F3DB7D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23.</w:t>
            </w:r>
          </w:p>
        </w:tc>
        <w:tc>
          <w:tcPr>
            <w:tcW w:w="5103" w:type="dxa"/>
          </w:tcPr>
          <w:p w14:paraId="22381797" w14:textId="540D4F89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Uzgoj povrća iz porodice </w:t>
            </w:r>
            <w:r w:rsidR="005E716F" w:rsidRPr="00C7611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Amaranthaceae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: Osnovne značajke i prehrambena vrijednost, morfološka i biološka svojstva, klima i tlo, plodored, obrada tla i gnojidba, izbor sorata, sjetva, njega kultura, zaštita od bolesti i štetnika, berba i prinosi. (špinat, cikla, blitva)</w:t>
            </w:r>
          </w:p>
        </w:tc>
        <w:tc>
          <w:tcPr>
            <w:tcW w:w="567" w:type="dxa"/>
            <w:vAlign w:val="center"/>
          </w:tcPr>
          <w:p w14:paraId="5CEDB2C7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  <w:p w14:paraId="25F05B9B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10F6FE9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6E91799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5DF2591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354FB878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  <w:p w14:paraId="4E649E86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052246B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0F005BC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1BCDFE6C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  <w:p w14:paraId="48A624E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28E20663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  <w:p w14:paraId="021BC95A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F940ED" w:rsidRPr="0094248C" w14:paraId="75C9B6E4" w14:textId="77777777" w:rsidTr="000F1B15">
        <w:trPr>
          <w:trHeight w:val="505"/>
        </w:trPr>
        <w:tc>
          <w:tcPr>
            <w:tcW w:w="5812" w:type="dxa"/>
            <w:gridSpan w:val="2"/>
            <w:shd w:val="clear" w:color="auto" w:fill="auto"/>
            <w:vAlign w:val="center"/>
          </w:tcPr>
          <w:p w14:paraId="7A11DD77" w14:textId="52EE8A5C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3. </w:t>
            </w:r>
            <w:r w:rsidR="00902D13" w:rsidRPr="00902D1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kolokvij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(pismeni) – uzgoj povrća iz botaničkih porodica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Cucurbitaceae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Apiaceae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Fabaceae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r w:rsidRPr="0030716A">
              <w:rPr>
                <w:rFonts w:ascii="Arial Narrow" w:eastAsia="Times New Roman" w:hAnsi="Arial Narrow"/>
                <w:i/>
                <w:sz w:val="22"/>
                <w:szCs w:val="22"/>
                <w:lang w:eastAsia="hr-HR"/>
              </w:rPr>
              <w:t>Asteraceae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</w:t>
            </w:r>
            <w:r w:rsidR="0030716A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BA29CB" w:rsidRPr="00C7611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Amaranthaceae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6A1059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01F262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C8174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BF0FB1" w14:textId="77777777" w:rsidR="00F940ED" w:rsidRPr="0094248C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Predavaona</w:t>
            </w:r>
          </w:p>
        </w:tc>
      </w:tr>
      <w:tr w:rsidR="00F940ED" w:rsidRPr="0094248C" w14:paraId="5FFCF5FF" w14:textId="77777777" w:rsidTr="00014CEA">
        <w:trPr>
          <w:trHeight w:val="505"/>
        </w:trPr>
        <w:tc>
          <w:tcPr>
            <w:tcW w:w="709" w:type="dxa"/>
            <w:shd w:val="clear" w:color="auto" w:fill="auto"/>
            <w:vAlign w:val="center"/>
          </w:tcPr>
          <w:p w14:paraId="567A2E81" w14:textId="77777777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856F770" w14:textId="77777777" w:rsidR="00F940ED" w:rsidRPr="0094248C" w:rsidRDefault="000F1B15" w:rsidP="00014CEA">
            <w:pPr>
              <w:spacing w:after="0" w:line="240" w:lineRule="auto"/>
              <w:ind w:left="34"/>
              <w:contextualSpacing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UKUPNO</w:t>
            </w: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 xml:space="preserve"> SATI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5F3EBC" w14:textId="77777777" w:rsidR="00F940ED" w:rsidRPr="000F1B15" w:rsidRDefault="00F940ED" w:rsidP="00014CE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F1B15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66ADD" w14:textId="77777777" w:rsidR="00F940ED" w:rsidRPr="000F1B15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F1B15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6EA5CF" w14:textId="77777777" w:rsidR="00F940ED" w:rsidRPr="000F1B15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F1B15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DBC40D" w14:textId="77777777" w:rsidR="00F940ED" w:rsidRPr="0094248C" w:rsidRDefault="00F940ED" w:rsidP="00014CEA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06761839" w14:textId="77777777" w:rsidR="00F940ED" w:rsidRPr="0094248C" w:rsidRDefault="00F940ED" w:rsidP="00F940ED">
      <w:pPr>
        <w:spacing w:after="0" w:line="240" w:lineRule="auto"/>
        <w:jc w:val="both"/>
        <w:rPr>
          <w:rFonts w:ascii="Arial Narrow" w:eastAsia="Times New Roman" w:hAnsi="Arial Narrow"/>
          <w:sz w:val="22"/>
          <w:szCs w:val="22"/>
          <w:lang w:eastAsia="hr-HR"/>
        </w:rPr>
      </w:pPr>
      <w:r w:rsidRPr="0094248C">
        <w:rPr>
          <w:rFonts w:ascii="Arial Narrow" w:eastAsia="Times New Roman" w:hAnsi="Arial Narrow"/>
          <w:sz w:val="22"/>
          <w:szCs w:val="22"/>
          <w:lang w:eastAsia="hr-HR"/>
        </w:rPr>
        <w:t>Oblici nastave: P=predavanja; V=vježbe; S=seminari</w:t>
      </w:r>
    </w:p>
    <w:p w14:paraId="7B8BFB59" w14:textId="77777777" w:rsidR="00F940ED" w:rsidRPr="00103D6F" w:rsidRDefault="00F940ED" w:rsidP="00F940ED">
      <w:pPr>
        <w:spacing w:after="0" w:line="240" w:lineRule="auto"/>
        <w:jc w:val="both"/>
        <w:rPr>
          <w:rFonts w:eastAsia="Times New Roman"/>
          <w:lang w:eastAsia="hr-HR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567"/>
        <w:gridCol w:w="1588"/>
      </w:tblGrid>
      <w:tr w:rsidR="00F940ED" w:rsidRPr="00103D6F" w14:paraId="5EB4B8A4" w14:textId="77777777" w:rsidTr="0094248C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443691D3" w14:textId="77777777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6237" w:type="dxa"/>
            <w:vAlign w:val="center"/>
          </w:tcPr>
          <w:p w14:paraId="7C85154E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Stručna praksa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F4062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sati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AA5AA92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</w:t>
            </w:r>
          </w:p>
          <w:p w14:paraId="508D7B01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održavanja</w:t>
            </w:r>
          </w:p>
        </w:tc>
      </w:tr>
      <w:tr w:rsidR="00F940ED" w:rsidRPr="00103D6F" w14:paraId="26F9465C" w14:textId="77777777" w:rsidTr="0094248C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561C5F44" w14:textId="77777777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eastAsia="Times New Roman"/>
                <w:lang w:eastAsia="hr-HR"/>
              </w:rPr>
            </w:pPr>
            <w:r w:rsidRPr="0094248C"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6237" w:type="dxa"/>
            <w:vAlign w:val="center"/>
          </w:tcPr>
          <w:p w14:paraId="197F9EEE" w14:textId="77777777" w:rsidR="00F940ED" w:rsidRPr="0094248C" w:rsidRDefault="00F940ED" w:rsidP="0094248C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Terenska nastava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00C12A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7FF44A5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Učilišta</w:t>
            </w:r>
          </w:p>
        </w:tc>
      </w:tr>
      <w:tr w:rsidR="00F940ED" w:rsidRPr="00103D6F" w14:paraId="353351F1" w14:textId="77777777" w:rsidTr="0094248C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440CF7C9" w14:textId="77777777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eastAsia="Times New Roman"/>
                <w:lang w:eastAsia="hr-HR"/>
              </w:rPr>
            </w:pPr>
            <w:r w:rsidRPr="0094248C"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6237" w:type="dxa"/>
            <w:vAlign w:val="center"/>
          </w:tcPr>
          <w:p w14:paraId="408AB4FC" w14:textId="14B0DDA3" w:rsidR="00F940ED" w:rsidRPr="0094248C" w:rsidRDefault="00F940ED" w:rsidP="00BB0573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BB057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Stručna praksa</w:t>
            </w:r>
            <w:r w:rsidR="00E55E16" w:rsidRPr="00BB057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</w:t>
            </w:r>
            <w:r w:rsidR="00BB0573" w:rsidRPr="00BB057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</w:t>
            </w:r>
            <w:r w:rsidR="00BB0573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jetva, sadnja, mjere njege tijekom vegetacije i berba povrtnih kultura uzgajanih u praktikumu)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4DEEA8" w14:textId="1182B324" w:rsidR="00F940ED" w:rsidRPr="0094248C" w:rsidRDefault="00F940ED" w:rsidP="00E55E1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  <w:r w:rsidR="00E55E1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CC964F7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</w:tc>
      </w:tr>
      <w:tr w:rsidR="00F940ED" w:rsidRPr="00103D6F" w14:paraId="41F7C23B" w14:textId="77777777" w:rsidTr="0094248C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0CDB47D8" w14:textId="77777777" w:rsidR="00F940ED" w:rsidRPr="0094248C" w:rsidRDefault="00F940ED" w:rsidP="00014CEA">
            <w:pPr>
              <w:spacing w:after="0" w:line="240" w:lineRule="auto"/>
              <w:ind w:left="34"/>
              <w:contextualSpacing/>
              <w:jc w:val="both"/>
              <w:rPr>
                <w:rFonts w:eastAsia="Times New Roman"/>
                <w:lang w:eastAsia="hr-HR"/>
              </w:rPr>
            </w:pPr>
            <w:r w:rsidRPr="0094248C">
              <w:rPr>
                <w:rFonts w:eastAsia="Times New Roman"/>
                <w:lang w:eastAsia="hr-HR"/>
              </w:rPr>
              <w:t>3.</w:t>
            </w:r>
          </w:p>
        </w:tc>
        <w:tc>
          <w:tcPr>
            <w:tcW w:w="6237" w:type="dxa"/>
            <w:vAlign w:val="center"/>
          </w:tcPr>
          <w:p w14:paraId="16DC54E7" w14:textId="1570FF5A" w:rsidR="00F525A9" w:rsidRDefault="00F940ED" w:rsidP="0094248C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Integrirani projektni zadatak*</w:t>
            </w:r>
            <w:r w:rsidR="00F525A9">
              <w:t xml:space="preserve"> </w:t>
            </w:r>
            <w:r w:rsid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 s</w:t>
            </w:r>
            <w:r w:rsidR="00F525A9" w:rsidRP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udjelovati u proizvodnji zadane povrtne kulture od sjetve pa do berbe te pratiti utjecaj različitih načina proizvodnje ili različitog sortimenta na prinos i kakvoću</w:t>
            </w:r>
            <w:r w:rsid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A1468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(ili </w:t>
            </w:r>
            <w:r w:rsid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</w:t>
            </w:r>
            <w:r w:rsidR="00F525A9" w:rsidRP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rganizirati proizvodnju određene povrtne kulture za zadane rokove isporuke</w:t>
            </w:r>
            <w:r w:rsidR="00A1468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  <w:r w:rsidR="00F525A9" w:rsidRP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. </w:t>
            </w:r>
          </w:p>
          <w:p w14:paraId="535FF346" w14:textId="79BE5C00" w:rsidR="00F940ED" w:rsidRPr="0094248C" w:rsidRDefault="00F525A9" w:rsidP="0094248C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F525A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Prezentacija integriranog projektnog zadatka.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49B0D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2BCF44E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</w:t>
            </w:r>
          </w:p>
          <w:p w14:paraId="25F4F8C1" w14:textId="49D15456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</w:t>
            </w:r>
            <w:r w:rsidR="009B4684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</w:t>
            </w:r>
          </w:p>
        </w:tc>
      </w:tr>
      <w:tr w:rsidR="00F940ED" w:rsidRPr="00103D6F" w14:paraId="15C132CC" w14:textId="77777777" w:rsidTr="0094248C">
        <w:trPr>
          <w:trHeight w:val="397"/>
        </w:trPr>
        <w:tc>
          <w:tcPr>
            <w:tcW w:w="709" w:type="dxa"/>
          </w:tcPr>
          <w:p w14:paraId="58E3322A" w14:textId="77777777" w:rsidR="00F940ED" w:rsidRPr="00103D6F" w:rsidRDefault="00F940ED" w:rsidP="00014CEA">
            <w:pPr>
              <w:spacing w:after="0" w:line="240" w:lineRule="auto"/>
              <w:jc w:val="right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6237" w:type="dxa"/>
            <w:vAlign w:val="center"/>
          </w:tcPr>
          <w:p w14:paraId="1F086235" w14:textId="77777777" w:rsidR="00F940ED" w:rsidRPr="0094248C" w:rsidRDefault="00F940ED" w:rsidP="0094248C">
            <w:pPr>
              <w:spacing w:after="0" w:line="276" w:lineRule="auto"/>
              <w:outlineLvl w:val="1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Ukupno stručna praksa</w:t>
            </w:r>
          </w:p>
        </w:tc>
        <w:tc>
          <w:tcPr>
            <w:tcW w:w="567" w:type="dxa"/>
            <w:vAlign w:val="center"/>
          </w:tcPr>
          <w:p w14:paraId="1FAC42C7" w14:textId="4107B5E0" w:rsidR="00F940ED" w:rsidRPr="0094248C" w:rsidRDefault="00BB0573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22</w:t>
            </w:r>
          </w:p>
        </w:tc>
        <w:tc>
          <w:tcPr>
            <w:tcW w:w="1588" w:type="dxa"/>
            <w:vAlign w:val="center"/>
          </w:tcPr>
          <w:p w14:paraId="2E8A96A0" w14:textId="77777777" w:rsidR="00F940ED" w:rsidRPr="0094248C" w:rsidRDefault="00F940ED" w:rsidP="0094248C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2FC67834" w14:textId="4128A184" w:rsidR="00F940ED" w:rsidRPr="00C61136" w:rsidRDefault="00F940ED" w:rsidP="00F940ED">
      <w:pPr>
        <w:spacing w:after="0" w:line="240" w:lineRule="auto"/>
        <w:jc w:val="both"/>
        <w:rPr>
          <w:rFonts w:ascii="Arial Narrow" w:eastAsia="Times New Roman" w:hAnsi="Arial Narrow"/>
          <w:sz w:val="22"/>
          <w:szCs w:val="22"/>
          <w:lang w:eastAsia="hr-HR"/>
        </w:rPr>
      </w:pPr>
      <w:r w:rsidRPr="0094248C">
        <w:rPr>
          <w:rFonts w:ascii="Arial Narrow" w:eastAsia="Times New Roman" w:hAnsi="Arial Narrow"/>
          <w:lang w:eastAsia="hr-HR"/>
        </w:rPr>
        <w:t xml:space="preserve">* </w:t>
      </w:r>
      <w:r w:rsidR="00F525A9" w:rsidRPr="00C61136">
        <w:rPr>
          <w:rFonts w:ascii="Arial Narrow" w:eastAsia="Times New Roman" w:hAnsi="Arial Narrow"/>
          <w:sz w:val="22"/>
          <w:szCs w:val="22"/>
          <w:lang w:eastAsia="hr-HR"/>
        </w:rPr>
        <w:t xml:space="preserve">zadatak se temelji na povezivanju i primjeni znanja iz </w:t>
      </w:r>
      <w:r w:rsidR="00902D13">
        <w:rPr>
          <w:rFonts w:ascii="Arial Narrow" w:eastAsia="Times New Roman" w:hAnsi="Arial Narrow"/>
          <w:sz w:val="22"/>
          <w:szCs w:val="22"/>
          <w:lang w:eastAsia="hr-HR"/>
        </w:rPr>
        <w:t>kolegija</w:t>
      </w:r>
      <w:r w:rsidR="00F525A9" w:rsidRPr="00C61136">
        <w:rPr>
          <w:rFonts w:ascii="Arial Narrow" w:eastAsia="Times New Roman" w:hAnsi="Arial Narrow"/>
          <w:sz w:val="22"/>
          <w:szCs w:val="22"/>
          <w:lang w:eastAsia="hr-HR"/>
        </w:rPr>
        <w:t xml:space="preserve"> Žitarice, Zrnate mahunarke, Uzgoj povrća, </w:t>
      </w:r>
      <w:r w:rsidR="00902D13" w:rsidRPr="00902D13">
        <w:rPr>
          <w:rFonts w:ascii="Arial Narrow" w:eastAsia="Times New Roman" w:hAnsi="Arial Narrow"/>
          <w:sz w:val="22"/>
          <w:szCs w:val="22"/>
          <w:lang w:eastAsia="hr-HR"/>
        </w:rPr>
        <w:t xml:space="preserve">Uzgoj industrijskog bilja </w:t>
      </w:r>
      <w:r w:rsidR="00902D13">
        <w:rPr>
          <w:rFonts w:ascii="Arial Narrow" w:eastAsia="Times New Roman" w:hAnsi="Arial Narrow"/>
          <w:sz w:val="22"/>
          <w:szCs w:val="22"/>
          <w:lang w:eastAsia="hr-HR"/>
        </w:rPr>
        <w:t xml:space="preserve">i </w:t>
      </w:r>
      <w:r w:rsidR="00F525A9" w:rsidRPr="00C61136">
        <w:rPr>
          <w:rFonts w:ascii="Arial Narrow" w:eastAsia="Times New Roman" w:hAnsi="Arial Narrow"/>
          <w:sz w:val="22"/>
          <w:szCs w:val="22"/>
          <w:lang w:eastAsia="hr-HR"/>
        </w:rPr>
        <w:t>Integrirane zaštite ratarskih i povrćarskih kultura.</w:t>
      </w:r>
    </w:p>
    <w:p w14:paraId="6BFE304A" w14:textId="77777777" w:rsidR="00F940ED" w:rsidRPr="0094248C" w:rsidRDefault="00F940ED" w:rsidP="00F940ED">
      <w:pPr>
        <w:spacing w:after="0" w:line="240" w:lineRule="auto"/>
        <w:rPr>
          <w:rFonts w:ascii="Arial Narrow" w:eastAsia="Times New Roman" w:hAnsi="Arial Narrow"/>
          <w:b/>
          <w:lang w:eastAsia="hr-HR"/>
        </w:rPr>
      </w:pPr>
    </w:p>
    <w:p w14:paraId="118F7914" w14:textId="77777777" w:rsidR="00F940ED" w:rsidRPr="0094248C" w:rsidRDefault="00F940ED" w:rsidP="00F940ED">
      <w:pPr>
        <w:ind w:right="-20"/>
        <w:rPr>
          <w:rFonts w:ascii="Arial Narrow" w:eastAsia="Arial Narrow" w:hAnsi="Arial Narrow"/>
          <w:b/>
        </w:rPr>
      </w:pPr>
      <w:r w:rsidRPr="0094248C">
        <w:rPr>
          <w:rFonts w:ascii="Arial Narrow" w:eastAsia="Arial Narrow" w:hAnsi="Arial Narrow"/>
          <w:b/>
          <w:bCs/>
          <w:spacing w:val="1"/>
        </w:rPr>
        <w:t>2</w:t>
      </w:r>
      <w:r w:rsidRPr="0094248C">
        <w:rPr>
          <w:rFonts w:ascii="Arial Narrow" w:eastAsia="Arial Narrow" w:hAnsi="Arial Narrow"/>
          <w:b/>
          <w:bCs/>
        </w:rPr>
        <w:t>.</w:t>
      </w:r>
      <w:r w:rsidRPr="0094248C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4248C">
        <w:rPr>
          <w:rFonts w:ascii="Arial Narrow" w:eastAsia="Arial Narrow" w:hAnsi="Arial Narrow"/>
          <w:b/>
        </w:rPr>
        <w:t>Obveze studenata te način polaganja ispita i način ocjenjivanja</w:t>
      </w:r>
    </w:p>
    <w:p w14:paraId="4824A0D9" w14:textId="77777777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Provjera znanja i ocjenjivanje obavlja se kontinuirano tijekom nastave. Konačna ocjena formira se na osnovu pozitivnih ocjena iz:</w:t>
      </w:r>
    </w:p>
    <w:p w14:paraId="403B8198" w14:textId="77777777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•</w:t>
      </w:r>
      <w:r w:rsidRPr="0094248C">
        <w:rPr>
          <w:rFonts w:ascii="Arial Narrow" w:eastAsia="Arial Narrow" w:hAnsi="Arial Narrow"/>
          <w:spacing w:val="-2"/>
        </w:rPr>
        <w:tab/>
        <w:t xml:space="preserve">pohađanja nastave  - vodi se evidencija o prisustvu studenata na nastavi </w:t>
      </w:r>
    </w:p>
    <w:p w14:paraId="45E7791D" w14:textId="51093DD5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Prisustvo na nastavi ocjenjuje se na temelju ostvarenih bodova (1 sat = 1 bod),  a  prema sljedećoj skali: 7</w:t>
      </w:r>
      <w:r w:rsidR="00CD23B6">
        <w:rPr>
          <w:rFonts w:ascii="Arial Narrow" w:eastAsia="Arial Narrow" w:hAnsi="Arial Narrow"/>
          <w:spacing w:val="-2"/>
        </w:rPr>
        <w:t>3</w:t>
      </w:r>
      <w:r w:rsidRPr="0094248C">
        <w:rPr>
          <w:rFonts w:ascii="Arial Narrow" w:eastAsia="Arial Narrow" w:hAnsi="Arial Narrow"/>
          <w:spacing w:val="-2"/>
        </w:rPr>
        <w:t>-7</w:t>
      </w:r>
      <w:r w:rsidR="00CD23B6">
        <w:rPr>
          <w:rFonts w:ascii="Arial Narrow" w:eastAsia="Arial Narrow" w:hAnsi="Arial Narrow"/>
          <w:spacing w:val="-2"/>
        </w:rPr>
        <w:t>8</w:t>
      </w:r>
      <w:r w:rsidRPr="0094248C">
        <w:rPr>
          <w:rFonts w:ascii="Arial Narrow" w:eastAsia="Arial Narrow" w:hAnsi="Arial Narrow"/>
          <w:spacing w:val="-2"/>
        </w:rPr>
        <w:t xml:space="preserve"> bodova ocjena dobar, 7</w:t>
      </w:r>
      <w:r w:rsidR="00CD23B6">
        <w:rPr>
          <w:rFonts w:ascii="Arial Narrow" w:eastAsia="Arial Narrow" w:hAnsi="Arial Narrow"/>
          <w:spacing w:val="-2"/>
        </w:rPr>
        <w:t>9</w:t>
      </w:r>
      <w:r w:rsidRPr="0094248C">
        <w:rPr>
          <w:rFonts w:ascii="Arial Narrow" w:eastAsia="Arial Narrow" w:hAnsi="Arial Narrow"/>
          <w:spacing w:val="-2"/>
        </w:rPr>
        <w:t>-8</w:t>
      </w:r>
      <w:r w:rsidR="001804EB">
        <w:rPr>
          <w:rFonts w:ascii="Arial Narrow" w:eastAsia="Arial Narrow" w:hAnsi="Arial Narrow"/>
          <w:spacing w:val="-2"/>
        </w:rPr>
        <w:t>4</w:t>
      </w:r>
      <w:r w:rsidRPr="0094248C">
        <w:rPr>
          <w:rFonts w:ascii="Arial Narrow" w:eastAsia="Arial Narrow" w:hAnsi="Arial Narrow"/>
          <w:spacing w:val="-2"/>
        </w:rPr>
        <w:t xml:space="preserve"> boda ocjena vrlo dobar i 8</w:t>
      </w:r>
      <w:r w:rsidR="001804EB">
        <w:rPr>
          <w:rFonts w:ascii="Arial Narrow" w:eastAsia="Arial Narrow" w:hAnsi="Arial Narrow"/>
          <w:spacing w:val="-2"/>
        </w:rPr>
        <w:t>5</w:t>
      </w:r>
      <w:r w:rsidRPr="0094248C">
        <w:rPr>
          <w:rFonts w:ascii="Arial Narrow" w:eastAsia="Arial Narrow" w:hAnsi="Arial Narrow"/>
          <w:spacing w:val="-2"/>
        </w:rPr>
        <w:t>-90 bodova ocjena izvrstan. Obveza je studenta da mora prisustvovati na najmanje 80% ukupne satnice kolegija.</w:t>
      </w:r>
    </w:p>
    <w:p w14:paraId="5C1E1FA8" w14:textId="77777777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•</w:t>
      </w:r>
      <w:r w:rsidRPr="0094248C">
        <w:rPr>
          <w:rFonts w:ascii="Arial Narrow" w:eastAsia="Arial Narrow" w:hAnsi="Arial Narrow"/>
          <w:spacing w:val="-2"/>
        </w:rPr>
        <w:tab/>
        <w:t>aktivnosti na nastavi - vrednuje se aktivno sudjelovanje studenata na nastavi i vježbama, usmeni kolokvij (poznavanje povrtnih kultura i njihova sjemena) te izrada seminara - zadataka (izračun sjetvene norme i potrebne količine gnojiva)</w:t>
      </w:r>
    </w:p>
    <w:p w14:paraId="0AB14CDF" w14:textId="77777777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lastRenderedPageBreak/>
        <w:t>•</w:t>
      </w:r>
      <w:r w:rsidRPr="0094248C">
        <w:rPr>
          <w:rFonts w:ascii="Arial Narrow" w:eastAsia="Arial Narrow" w:hAnsi="Arial Narrow"/>
          <w:spacing w:val="-2"/>
        </w:rPr>
        <w:tab/>
        <w:t>integriranog projektnog zadatka – ocjenjuje se na temelju izrade i prezentacije projektnog zadatka</w:t>
      </w:r>
    </w:p>
    <w:p w14:paraId="4EDEBC83" w14:textId="77777777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•</w:t>
      </w:r>
      <w:r w:rsidRPr="0094248C">
        <w:rPr>
          <w:rFonts w:ascii="Arial Narrow" w:eastAsia="Arial Narrow" w:hAnsi="Arial Narrow"/>
          <w:spacing w:val="-2"/>
        </w:rPr>
        <w:tab/>
        <w:t>Pismena provjera znanja provodi se tijekom semestra u tri dijela (parcijalna ispita ili kolokvija) po odslušanim cjelinama. Postoji mogućnost ponavljanja jednog od kolokvija.</w:t>
      </w:r>
    </w:p>
    <w:p w14:paraId="51F2BB97" w14:textId="77777777" w:rsidR="00F940ED" w:rsidRPr="0094248C" w:rsidRDefault="00F940ED" w:rsidP="00F940ED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Ako ne položi ispit parcijalno tijekom nastave, student polaže cjeloviti ispit koji se sastoji od pismenog, a prema potrebi i usmenog dijela, uz uvjet da je ispunio sve druge nastavne obveze.</w:t>
      </w:r>
    </w:p>
    <w:p w14:paraId="68136D10" w14:textId="359EAD8F" w:rsidR="00F940ED" w:rsidRPr="0094248C" w:rsidRDefault="00F940ED" w:rsidP="0094248C">
      <w:pPr>
        <w:tabs>
          <w:tab w:val="left" w:pos="416"/>
        </w:tabs>
        <w:spacing w:line="240" w:lineRule="auto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 xml:space="preserve">Pravo na potpis studenti stječu redovitim pohađanjem nastave, kolokviranim vježbama, </w:t>
      </w:r>
      <w:bookmarkStart w:id="3" w:name="_Hlk168088486"/>
      <w:r w:rsidR="009B4684">
        <w:rPr>
          <w:rFonts w:ascii="Arial Narrow" w:eastAsia="Arial Narrow" w:hAnsi="Arial Narrow"/>
          <w:spacing w:val="-2"/>
        </w:rPr>
        <w:t>prihvaćenim seminarom</w:t>
      </w:r>
      <w:bookmarkEnd w:id="3"/>
      <w:r w:rsidR="009B4684">
        <w:rPr>
          <w:rFonts w:ascii="Arial Narrow" w:eastAsia="Arial Narrow" w:hAnsi="Arial Narrow"/>
          <w:spacing w:val="-2"/>
        </w:rPr>
        <w:t xml:space="preserve"> </w:t>
      </w:r>
      <w:r w:rsidRPr="0094248C">
        <w:rPr>
          <w:rFonts w:ascii="Arial Narrow" w:eastAsia="Arial Narrow" w:hAnsi="Arial Narrow"/>
          <w:spacing w:val="-2"/>
        </w:rPr>
        <w:t>te obavljenom stručnom praksom.</w:t>
      </w:r>
    </w:p>
    <w:p w14:paraId="4C4BFD84" w14:textId="77777777" w:rsidR="00F940ED" w:rsidRPr="000F1B15" w:rsidRDefault="00F940ED" w:rsidP="000F1B15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94248C">
        <w:rPr>
          <w:rFonts w:ascii="Arial Narrow" w:eastAsia="Arial Narrow" w:hAnsi="Arial Narrow"/>
          <w:spacing w:val="-2"/>
        </w:rPr>
        <w:t>Ocjenjivanje se provodi prema sljedećim kriterijima.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53"/>
        <w:gridCol w:w="2268"/>
      </w:tblGrid>
      <w:tr w:rsidR="00F940ED" w:rsidRPr="00147BC0" w14:paraId="513A129F" w14:textId="77777777" w:rsidTr="00014CEA">
        <w:trPr>
          <w:jc w:val="center"/>
        </w:trPr>
        <w:tc>
          <w:tcPr>
            <w:tcW w:w="2553" w:type="dxa"/>
          </w:tcPr>
          <w:p w14:paraId="1A4990B7" w14:textId="77777777" w:rsidR="00F940ED" w:rsidRPr="000F1B15" w:rsidRDefault="00F940ED" w:rsidP="000F1B15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bookmarkStart w:id="4" w:name="_Hlk144411935"/>
            <w:r w:rsidRPr="000F1B15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2268" w:type="dxa"/>
          </w:tcPr>
          <w:p w14:paraId="13417534" w14:textId="77777777" w:rsidR="00F940ED" w:rsidRPr="000F1B15" w:rsidRDefault="00F940ED" w:rsidP="000F1B15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0F1B15">
              <w:rPr>
                <w:rFonts w:ascii="Arial Narrow" w:eastAsia="Arial Narrow" w:hAnsi="Arial Narrow"/>
                <w:b/>
                <w:sz w:val="22"/>
                <w:szCs w:val="22"/>
              </w:rPr>
              <w:t>Kriterij</w:t>
            </w:r>
          </w:p>
        </w:tc>
      </w:tr>
      <w:tr w:rsidR="00F940ED" w:rsidRPr="00147BC0" w14:paraId="6DE72C8B" w14:textId="77777777" w:rsidTr="00014CEA">
        <w:trPr>
          <w:jc w:val="center"/>
        </w:trPr>
        <w:tc>
          <w:tcPr>
            <w:tcW w:w="2553" w:type="dxa"/>
          </w:tcPr>
          <w:p w14:paraId="3BE94996" w14:textId="77777777" w:rsidR="00F940ED" w:rsidRPr="0094248C" w:rsidRDefault="00F940ED" w:rsidP="00014CEA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2268" w:type="dxa"/>
          </w:tcPr>
          <w:p w14:paraId="7FB8C193" w14:textId="77777777" w:rsidR="00F940ED" w:rsidRPr="0094248C" w:rsidRDefault="00F940ED" w:rsidP="0094248C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F940ED" w:rsidRPr="00147BC0" w14:paraId="4BED89E2" w14:textId="77777777" w:rsidTr="00014CEA">
        <w:trPr>
          <w:jc w:val="center"/>
        </w:trPr>
        <w:tc>
          <w:tcPr>
            <w:tcW w:w="2553" w:type="dxa"/>
          </w:tcPr>
          <w:p w14:paraId="58A4D258" w14:textId="77777777" w:rsidR="00F940ED" w:rsidRPr="0094248C" w:rsidRDefault="00F940ED" w:rsidP="00014CEA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2268" w:type="dxa"/>
          </w:tcPr>
          <w:p w14:paraId="462671EE" w14:textId="77777777" w:rsidR="00F940ED" w:rsidRPr="0094248C" w:rsidRDefault="00F940ED" w:rsidP="0094248C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F940ED" w:rsidRPr="00147BC0" w14:paraId="0349362F" w14:textId="77777777" w:rsidTr="00014CEA">
        <w:trPr>
          <w:jc w:val="center"/>
        </w:trPr>
        <w:tc>
          <w:tcPr>
            <w:tcW w:w="2553" w:type="dxa"/>
          </w:tcPr>
          <w:p w14:paraId="72CF7572" w14:textId="77777777" w:rsidR="00F940ED" w:rsidRPr="0094248C" w:rsidRDefault="00F940ED" w:rsidP="00014CEA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2268" w:type="dxa"/>
          </w:tcPr>
          <w:p w14:paraId="1BD98828" w14:textId="77777777" w:rsidR="00F940ED" w:rsidRPr="0094248C" w:rsidRDefault="00F940ED" w:rsidP="0094248C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F940ED" w:rsidRPr="00147BC0" w14:paraId="62A830E1" w14:textId="77777777" w:rsidTr="00014CEA">
        <w:trPr>
          <w:jc w:val="center"/>
        </w:trPr>
        <w:tc>
          <w:tcPr>
            <w:tcW w:w="2553" w:type="dxa"/>
          </w:tcPr>
          <w:p w14:paraId="2AB05FC6" w14:textId="77777777" w:rsidR="00F940ED" w:rsidRPr="0094248C" w:rsidRDefault="00F940ED" w:rsidP="00014CEA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2268" w:type="dxa"/>
          </w:tcPr>
          <w:p w14:paraId="4B56F956" w14:textId="77777777" w:rsidR="00F940ED" w:rsidRPr="0094248C" w:rsidRDefault="00F940ED" w:rsidP="0094248C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94248C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  <w:bookmarkEnd w:id="4"/>
    </w:tbl>
    <w:p w14:paraId="6968235E" w14:textId="77777777" w:rsidR="00F940ED" w:rsidRDefault="00F940ED" w:rsidP="00F940ED">
      <w:pPr>
        <w:tabs>
          <w:tab w:val="left" w:pos="416"/>
        </w:tabs>
        <w:spacing w:line="240" w:lineRule="auto"/>
        <w:rPr>
          <w:rFonts w:eastAsia="Arial Narrow"/>
          <w:color w:val="FF0000"/>
          <w:spacing w:val="-2"/>
        </w:rPr>
      </w:pPr>
    </w:p>
    <w:p w14:paraId="5B21C21C" w14:textId="77777777" w:rsidR="00F940ED" w:rsidRPr="0094248C" w:rsidRDefault="00F940ED" w:rsidP="00F940ED">
      <w:pPr>
        <w:rPr>
          <w:rFonts w:ascii="Arial Narrow" w:eastAsia="Calibri" w:hAnsi="Arial Narrow"/>
        </w:rPr>
      </w:pPr>
      <w:r w:rsidRPr="0094248C">
        <w:rPr>
          <w:rFonts w:ascii="Arial Narrow" w:eastAsia="Calibri" w:hAnsi="Arial Narrow"/>
        </w:rPr>
        <w:t>Aktivnost koja se ocjenjuje i udio u ukupnoj ocjeni (%)</w:t>
      </w:r>
    </w:p>
    <w:tbl>
      <w:tblPr>
        <w:tblStyle w:val="Reetkatablice"/>
        <w:tblW w:w="8090" w:type="dxa"/>
        <w:jc w:val="center"/>
        <w:tblLook w:val="04A0" w:firstRow="1" w:lastRow="0" w:firstColumn="1" w:lastColumn="0" w:noHBand="0" w:noVBand="1"/>
      </w:tblPr>
      <w:tblGrid>
        <w:gridCol w:w="4961"/>
        <w:gridCol w:w="3129"/>
      </w:tblGrid>
      <w:tr w:rsidR="00F940ED" w:rsidRPr="0094248C" w14:paraId="10BB8FF2" w14:textId="77777777" w:rsidTr="000F1B15">
        <w:trPr>
          <w:trHeight w:val="113"/>
          <w:jc w:val="center"/>
        </w:trPr>
        <w:tc>
          <w:tcPr>
            <w:tcW w:w="4961" w:type="dxa"/>
            <w:vAlign w:val="center"/>
            <w:hideMark/>
          </w:tcPr>
          <w:p w14:paraId="39209AC4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DE2EF1" w14:textId="77777777" w:rsidR="00F940ED" w:rsidRPr="0094248C" w:rsidRDefault="00F940ED" w:rsidP="00014CEA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94248C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 xml:space="preserve">Faktor opterećenja - </w:t>
            </w:r>
            <w:r w:rsidRPr="0094248C">
              <w:rPr>
                <w:rFonts w:ascii="Arial Narrow" w:eastAsia="Arial Narrow" w:hAnsi="Arial Narrow"/>
                <w:b/>
                <w:bCs/>
                <w:i/>
                <w:spacing w:val="-2"/>
                <w:sz w:val="22"/>
                <w:szCs w:val="22"/>
                <w:lang w:eastAsia="en-US"/>
              </w:rPr>
              <w:t>f</w:t>
            </w:r>
            <w:r w:rsidRPr="0094248C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 xml:space="preserve">  ili </w:t>
            </w: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F940ED" w:rsidRPr="0094248C" w14:paraId="52929EDE" w14:textId="77777777" w:rsidTr="000F1B15">
        <w:trPr>
          <w:trHeight w:val="113"/>
          <w:jc w:val="center"/>
        </w:trPr>
        <w:tc>
          <w:tcPr>
            <w:tcW w:w="4961" w:type="dxa"/>
            <w:hideMark/>
          </w:tcPr>
          <w:p w14:paraId="068DF9D4" w14:textId="77777777" w:rsidR="00F940ED" w:rsidRPr="0094248C" w:rsidRDefault="00F940ED" w:rsidP="00F940ED">
            <w:pPr>
              <w:pStyle w:val="Odlomakpopisa"/>
              <w:numPr>
                <w:ilvl w:val="0"/>
                <w:numId w:val="2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94248C">
              <w:rPr>
                <w:rFonts w:ascii="Arial Narrow" w:hAnsi="Arial Narrow"/>
                <w:lang w:eastAsia="en-US"/>
              </w:rPr>
              <w:t>Prisustvo na nastavi</w:t>
            </w:r>
          </w:p>
        </w:tc>
        <w:tc>
          <w:tcPr>
            <w:tcW w:w="3129" w:type="dxa"/>
            <w:hideMark/>
          </w:tcPr>
          <w:p w14:paraId="0FB5F55D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0,05 ili 5%</w:t>
            </w:r>
          </w:p>
        </w:tc>
      </w:tr>
      <w:tr w:rsidR="00F940ED" w:rsidRPr="0094248C" w14:paraId="1D213A50" w14:textId="77777777" w:rsidTr="000F1B15">
        <w:trPr>
          <w:trHeight w:val="113"/>
          <w:jc w:val="center"/>
        </w:trPr>
        <w:tc>
          <w:tcPr>
            <w:tcW w:w="4961" w:type="dxa"/>
          </w:tcPr>
          <w:p w14:paraId="5DE57952" w14:textId="77777777" w:rsidR="00F940ED" w:rsidRPr="0094248C" w:rsidRDefault="00F940ED" w:rsidP="00F940ED">
            <w:pPr>
              <w:pStyle w:val="Odlomakpopisa"/>
              <w:numPr>
                <w:ilvl w:val="0"/>
                <w:numId w:val="2"/>
              </w:numPr>
              <w:spacing w:before="120" w:after="0" w:line="240" w:lineRule="auto"/>
              <w:rPr>
                <w:rFonts w:ascii="Arial Narrow" w:hAnsi="Arial Narrow"/>
              </w:rPr>
            </w:pPr>
            <w:r w:rsidRPr="0094248C">
              <w:rPr>
                <w:rFonts w:ascii="Arial Narrow" w:hAnsi="Arial Narrow"/>
              </w:rPr>
              <w:t>aktivno sudjelovanje na nastavi</w:t>
            </w:r>
          </w:p>
        </w:tc>
        <w:tc>
          <w:tcPr>
            <w:tcW w:w="3129" w:type="dxa"/>
          </w:tcPr>
          <w:p w14:paraId="476C345A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0,15 ili 15%</w:t>
            </w:r>
          </w:p>
        </w:tc>
      </w:tr>
      <w:tr w:rsidR="00F940ED" w:rsidRPr="0094248C" w14:paraId="7E9477AA" w14:textId="77777777" w:rsidTr="000F1B15">
        <w:trPr>
          <w:trHeight w:val="113"/>
          <w:jc w:val="center"/>
        </w:trPr>
        <w:tc>
          <w:tcPr>
            <w:tcW w:w="4961" w:type="dxa"/>
            <w:hideMark/>
          </w:tcPr>
          <w:p w14:paraId="1EC6CBD5" w14:textId="77777777" w:rsidR="00F940ED" w:rsidRPr="0094248C" w:rsidRDefault="00F940ED" w:rsidP="00F940ED">
            <w:pPr>
              <w:pStyle w:val="Odlomakpopisa"/>
              <w:numPr>
                <w:ilvl w:val="0"/>
                <w:numId w:val="2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94248C">
              <w:rPr>
                <w:rFonts w:ascii="Arial Narrow" w:hAnsi="Arial Narrow"/>
                <w:lang w:eastAsia="en-US"/>
              </w:rPr>
              <w:t xml:space="preserve">integrirani projektni zadatak </w:t>
            </w:r>
          </w:p>
        </w:tc>
        <w:tc>
          <w:tcPr>
            <w:tcW w:w="3129" w:type="dxa"/>
            <w:hideMark/>
          </w:tcPr>
          <w:p w14:paraId="4B8669C5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0,25 ili 25%</w:t>
            </w:r>
          </w:p>
        </w:tc>
      </w:tr>
      <w:tr w:rsidR="00F940ED" w:rsidRPr="0094248C" w14:paraId="278FCF2A" w14:textId="77777777" w:rsidTr="000F1B15">
        <w:trPr>
          <w:trHeight w:val="113"/>
          <w:jc w:val="center"/>
        </w:trPr>
        <w:tc>
          <w:tcPr>
            <w:tcW w:w="4961" w:type="dxa"/>
            <w:hideMark/>
          </w:tcPr>
          <w:p w14:paraId="20BFB171" w14:textId="77777777" w:rsidR="00F940ED" w:rsidRPr="0094248C" w:rsidRDefault="00F940ED" w:rsidP="00F940ED">
            <w:pPr>
              <w:pStyle w:val="Odlomakpopisa"/>
              <w:numPr>
                <w:ilvl w:val="0"/>
                <w:numId w:val="2"/>
              </w:numPr>
              <w:spacing w:before="120" w:after="0" w:line="240" w:lineRule="auto"/>
              <w:rPr>
                <w:rFonts w:ascii="Arial Narrow" w:hAnsi="Arial Narrow"/>
                <w:lang w:eastAsia="en-US"/>
              </w:rPr>
            </w:pPr>
            <w:r w:rsidRPr="0094248C">
              <w:rPr>
                <w:rFonts w:ascii="Arial Narrow" w:hAnsi="Arial Narrow"/>
                <w:lang w:eastAsia="en-US"/>
              </w:rPr>
              <w:t>pismena provjera znanja</w:t>
            </w:r>
          </w:p>
        </w:tc>
        <w:tc>
          <w:tcPr>
            <w:tcW w:w="3129" w:type="dxa"/>
            <w:hideMark/>
          </w:tcPr>
          <w:p w14:paraId="7506F91D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0,55 ili 55%</w:t>
            </w:r>
          </w:p>
        </w:tc>
      </w:tr>
      <w:tr w:rsidR="00F940ED" w:rsidRPr="0094248C" w14:paraId="7EB5AFEC" w14:textId="77777777" w:rsidTr="000F1B15">
        <w:trPr>
          <w:trHeight w:val="113"/>
          <w:jc w:val="center"/>
        </w:trPr>
        <w:tc>
          <w:tcPr>
            <w:tcW w:w="4961" w:type="dxa"/>
            <w:hideMark/>
          </w:tcPr>
          <w:p w14:paraId="530B3B06" w14:textId="77777777" w:rsidR="00F940ED" w:rsidRPr="0094248C" w:rsidRDefault="00F940ED" w:rsidP="00014CEA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70E43AEE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1,0 ili 100%</w:t>
            </w:r>
          </w:p>
        </w:tc>
      </w:tr>
    </w:tbl>
    <w:p w14:paraId="1B2AED7E" w14:textId="77777777" w:rsidR="00F940ED" w:rsidRPr="0094248C" w:rsidRDefault="00F940ED" w:rsidP="0094248C">
      <w:pPr>
        <w:spacing w:after="0" w:line="276" w:lineRule="auto"/>
        <w:ind w:right="477"/>
        <w:rPr>
          <w:rFonts w:ascii="Arial Narrow" w:eastAsia="Calibri" w:hAnsi="Arial Narrow"/>
          <w:sz w:val="22"/>
          <w:szCs w:val="22"/>
        </w:rPr>
      </w:pPr>
    </w:p>
    <w:p w14:paraId="58E5BEE2" w14:textId="77777777" w:rsidR="00F940ED" w:rsidRPr="0094248C" w:rsidRDefault="00F940ED" w:rsidP="0094248C">
      <w:pPr>
        <w:spacing w:after="0" w:line="276" w:lineRule="auto"/>
        <w:rPr>
          <w:rFonts w:ascii="Arial Narrow" w:eastAsia="Calibri" w:hAnsi="Arial Narrow"/>
        </w:rPr>
      </w:pPr>
      <w:r w:rsidRPr="0094248C">
        <w:rPr>
          <w:rFonts w:ascii="Arial Narrow" w:eastAsia="Calibri" w:hAnsi="Arial Narrow"/>
        </w:rPr>
        <w:t>Konačna ocjena je suma ocjena svake nastavne aktivnosti pomnoženih s pripadajućim faktorom opterećenja (f).</w:t>
      </w:r>
    </w:p>
    <w:p w14:paraId="00D8C237" w14:textId="77777777" w:rsidR="00F940ED" w:rsidRPr="0094248C" w:rsidRDefault="00F940ED" w:rsidP="0094248C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94248C">
        <w:rPr>
          <w:rFonts w:ascii="Arial Narrow" w:eastAsia="Calibri" w:hAnsi="Arial Narrow"/>
        </w:rPr>
        <w:t xml:space="preserve">Konačna ocjena =  ((a) x 0,05) + ((b) x 0,15) </w:t>
      </w:r>
      <w:bookmarkStart w:id="5" w:name="_Hlk146742495"/>
      <w:r w:rsidRPr="0094248C">
        <w:rPr>
          <w:rFonts w:ascii="Arial Narrow" w:eastAsia="Calibri" w:hAnsi="Arial Narrow"/>
        </w:rPr>
        <w:t>+ ((c) x 0,25)</w:t>
      </w:r>
      <w:r w:rsidRPr="0094248C">
        <w:rPr>
          <w:rFonts w:ascii="Arial Narrow" w:hAnsi="Arial Narrow"/>
        </w:rPr>
        <w:t xml:space="preserve"> </w:t>
      </w:r>
      <w:r w:rsidRPr="0094248C">
        <w:rPr>
          <w:rFonts w:ascii="Arial Narrow" w:eastAsia="Calibri" w:hAnsi="Arial Narrow"/>
        </w:rPr>
        <w:t>+ ((d) x 0,55)</w:t>
      </w:r>
    </w:p>
    <w:bookmarkEnd w:id="5"/>
    <w:p w14:paraId="169F70DB" w14:textId="77777777" w:rsidR="00F940ED" w:rsidRPr="0094248C" w:rsidRDefault="00F940ED" w:rsidP="0094248C">
      <w:pPr>
        <w:spacing w:after="0" w:line="276" w:lineRule="auto"/>
        <w:rPr>
          <w:rFonts w:ascii="Arial Narrow" w:eastAsia="Calibri" w:hAnsi="Arial Narrow"/>
        </w:rPr>
      </w:pPr>
    </w:p>
    <w:p w14:paraId="7DB92FDD" w14:textId="77777777" w:rsidR="00F940ED" w:rsidRPr="0094248C" w:rsidRDefault="00F940ED" w:rsidP="0094248C">
      <w:pPr>
        <w:spacing w:after="0" w:line="276" w:lineRule="auto"/>
        <w:ind w:right="-20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  <w:b/>
          <w:bCs/>
          <w:spacing w:val="1"/>
        </w:rPr>
        <w:t>3</w:t>
      </w:r>
      <w:r w:rsidRPr="0094248C">
        <w:rPr>
          <w:rFonts w:ascii="Arial Narrow" w:eastAsia="Arial Narrow" w:hAnsi="Arial Narrow"/>
          <w:b/>
          <w:bCs/>
        </w:rPr>
        <w:t>.</w:t>
      </w:r>
      <w:r w:rsidRPr="0094248C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4248C">
        <w:rPr>
          <w:rFonts w:ascii="Arial Narrow" w:eastAsia="Arial Narrow" w:hAnsi="Arial Narrow"/>
          <w:b/>
          <w:bCs/>
          <w:spacing w:val="-2"/>
        </w:rPr>
        <w:t>I</w:t>
      </w:r>
      <w:r w:rsidRPr="0094248C">
        <w:rPr>
          <w:rFonts w:ascii="Arial Narrow" w:eastAsia="Arial Narrow" w:hAnsi="Arial Narrow"/>
          <w:b/>
          <w:bCs/>
          <w:spacing w:val="1"/>
        </w:rPr>
        <w:t>s</w:t>
      </w:r>
      <w:r w:rsidRPr="0094248C">
        <w:rPr>
          <w:rFonts w:ascii="Arial Narrow" w:eastAsia="Arial Narrow" w:hAnsi="Arial Narrow"/>
          <w:b/>
          <w:bCs/>
        </w:rPr>
        <w:t>p</w:t>
      </w:r>
      <w:r w:rsidRPr="0094248C">
        <w:rPr>
          <w:rFonts w:ascii="Arial Narrow" w:eastAsia="Arial Narrow" w:hAnsi="Arial Narrow"/>
          <w:b/>
          <w:bCs/>
          <w:spacing w:val="-2"/>
        </w:rPr>
        <w:t>i</w:t>
      </w:r>
      <w:r w:rsidRPr="0094248C">
        <w:rPr>
          <w:rFonts w:ascii="Arial Narrow" w:eastAsia="Arial Narrow" w:hAnsi="Arial Narrow"/>
          <w:b/>
          <w:bCs/>
          <w:spacing w:val="1"/>
        </w:rPr>
        <w:t>t</w:t>
      </w:r>
      <w:r w:rsidRPr="0094248C">
        <w:rPr>
          <w:rFonts w:ascii="Arial Narrow" w:eastAsia="Arial Narrow" w:hAnsi="Arial Narrow"/>
          <w:b/>
          <w:bCs/>
        </w:rPr>
        <w:t>ni</w:t>
      </w:r>
      <w:r w:rsidRPr="0094248C">
        <w:rPr>
          <w:rFonts w:ascii="Arial Narrow" w:eastAsia="Arial Narrow" w:hAnsi="Arial Narrow"/>
          <w:b/>
          <w:bCs/>
          <w:spacing w:val="-1"/>
        </w:rPr>
        <w:t xml:space="preserve"> </w:t>
      </w:r>
      <w:r w:rsidRPr="0094248C">
        <w:rPr>
          <w:rFonts w:ascii="Arial Narrow" w:eastAsia="Arial Narrow" w:hAnsi="Arial Narrow"/>
          <w:b/>
          <w:bCs/>
        </w:rPr>
        <w:t>ro</w:t>
      </w:r>
      <w:r w:rsidRPr="0094248C">
        <w:rPr>
          <w:rFonts w:ascii="Arial Narrow" w:eastAsia="Arial Narrow" w:hAnsi="Arial Narrow"/>
          <w:b/>
          <w:bCs/>
          <w:spacing w:val="1"/>
        </w:rPr>
        <w:t>k</w:t>
      </w:r>
      <w:r w:rsidRPr="0094248C">
        <w:rPr>
          <w:rFonts w:ascii="Arial Narrow" w:eastAsia="Arial Narrow" w:hAnsi="Arial Narrow"/>
          <w:b/>
          <w:bCs/>
        </w:rPr>
        <w:t>ovi i konzultacije</w:t>
      </w:r>
    </w:p>
    <w:p w14:paraId="446E205E" w14:textId="77777777" w:rsidR="00F940ED" w:rsidRPr="0094248C" w:rsidRDefault="00F940ED" w:rsidP="0094248C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  <w:spacing w:val="-2"/>
        </w:rPr>
        <w:t>Ispiti se održavaju t</w:t>
      </w:r>
      <w:r w:rsidRPr="0094248C">
        <w:rPr>
          <w:rFonts w:ascii="Arial Narrow" w:eastAsia="Arial Narrow" w:hAnsi="Arial Narrow"/>
        </w:rPr>
        <w:t>i</w:t>
      </w:r>
      <w:r w:rsidRPr="0094248C">
        <w:rPr>
          <w:rFonts w:ascii="Arial Narrow" w:eastAsia="Arial Narrow" w:hAnsi="Arial Narrow"/>
          <w:spacing w:val="-1"/>
        </w:rPr>
        <w:t>j</w:t>
      </w:r>
      <w:r w:rsidRPr="0094248C">
        <w:rPr>
          <w:rFonts w:ascii="Arial Narrow" w:eastAsia="Arial Narrow" w:hAnsi="Arial Narrow"/>
          <w:spacing w:val="1"/>
        </w:rPr>
        <w:t>e</w:t>
      </w:r>
      <w:r w:rsidRPr="0094248C">
        <w:rPr>
          <w:rFonts w:ascii="Arial Narrow" w:eastAsia="Arial Narrow" w:hAnsi="Arial Narrow"/>
          <w:spacing w:val="2"/>
        </w:rPr>
        <w:t>k</w:t>
      </w:r>
      <w:r w:rsidRPr="0094248C">
        <w:rPr>
          <w:rFonts w:ascii="Arial Narrow" w:eastAsia="Arial Narrow" w:hAnsi="Arial Narrow"/>
          <w:spacing w:val="1"/>
        </w:rPr>
        <w:t>o</w:t>
      </w:r>
      <w:r w:rsidRPr="0094248C">
        <w:rPr>
          <w:rFonts w:ascii="Arial Narrow" w:eastAsia="Arial Narrow" w:hAnsi="Arial Narrow"/>
        </w:rPr>
        <w:t>m</w:t>
      </w:r>
      <w:r w:rsidRPr="0094248C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94248C">
        <w:rPr>
          <w:rFonts w:ascii="Arial Narrow" w:eastAsia="Arial Narrow" w:hAnsi="Arial Narrow"/>
          <w:spacing w:val="-1"/>
        </w:rPr>
        <w:t xml:space="preserve"> najmanje po dva puta</w:t>
      </w:r>
      <w:r w:rsidRPr="0094248C">
        <w:rPr>
          <w:rFonts w:ascii="Arial Narrow" w:eastAsia="Arial Narrow" w:hAnsi="Arial Narrow"/>
        </w:rPr>
        <w:t xml:space="preserve">, a tijekom semestara jednom mjesečno </w:t>
      </w:r>
      <w:r w:rsidRPr="0094248C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FDC87BF" w14:textId="77777777" w:rsidR="00F940ED" w:rsidRDefault="00F940ED" w:rsidP="0094248C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5A507CCE" w14:textId="77777777" w:rsidR="0094248C" w:rsidRPr="0094248C" w:rsidRDefault="0094248C" w:rsidP="0094248C">
      <w:pPr>
        <w:spacing w:after="0" w:line="276" w:lineRule="auto"/>
        <w:ind w:right="-20"/>
        <w:jc w:val="both"/>
        <w:rPr>
          <w:rFonts w:ascii="Arial Narrow" w:eastAsia="Arial Narrow" w:hAnsi="Arial Narrow"/>
        </w:rPr>
      </w:pPr>
    </w:p>
    <w:p w14:paraId="5CD0E38B" w14:textId="77777777" w:rsidR="00F940ED" w:rsidRPr="0094248C" w:rsidRDefault="00F940ED" w:rsidP="0094248C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94248C">
        <w:rPr>
          <w:rFonts w:ascii="Arial Narrow" w:eastAsia="Arial Narrow" w:hAnsi="Arial Narrow"/>
          <w:b/>
          <w:bCs/>
        </w:rPr>
        <w:t>4. I</w:t>
      </w:r>
      <w:r w:rsidRPr="0094248C">
        <w:rPr>
          <w:rFonts w:ascii="Arial Narrow" w:eastAsia="Arial Narrow" w:hAnsi="Arial Narrow"/>
          <w:b/>
          <w:bCs/>
          <w:spacing w:val="1"/>
        </w:rPr>
        <w:t>s</w:t>
      </w:r>
      <w:r w:rsidRPr="0094248C">
        <w:rPr>
          <w:rFonts w:ascii="Arial Narrow" w:eastAsia="Arial Narrow" w:hAnsi="Arial Narrow"/>
          <w:b/>
          <w:bCs/>
        </w:rPr>
        <w:t>ho</w:t>
      </w:r>
      <w:r w:rsidRPr="0094248C">
        <w:rPr>
          <w:rFonts w:ascii="Arial Narrow" w:eastAsia="Arial Narrow" w:hAnsi="Arial Narrow"/>
          <w:b/>
          <w:bCs/>
          <w:spacing w:val="-1"/>
        </w:rPr>
        <w:t>d</w:t>
      </w:r>
      <w:r w:rsidRPr="0094248C">
        <w:rPr>
          <w:rFonts w:ascii="Arial Narrow" w:eastAsia="Arial Narrow" w:hAnsi="Arial Narrow"/>
          <w:b/>
          <w:bCs/>
        </w:rPr>
        <w:t>i</w:t>
      </w:r>
      <w:r w:rsidRPr="0094248C">
        <w:rPr>
          <w:rFonts w:ascii="Arial Narrow" w:eastAsia="Arial Narrow" w:hAnsi="Arial Narrow"/>
          <w:b/>
          <w:bCs/>
          <w:spacing w:val="-3"/>
        </w:rPr>
        <w:t xml:space="preserve"> </w:t>
      </w:r>
      <w:r w:rsidRPr="0094248C">
        <w:rPr>
          <w:rFonts w:ascii="Arial Narrow" w:eastAsia="Arial Narrow" w:hAnsi="Arial Narrow"/>
          <w:b/>
          <w:bCs/>
          <w:spacing w:val="-2"/>
        </w:rPr>
        <w:t>u</w:t>
      </w:r>
      <w:r w:rsidRPr="0094248C">
        <w:rPr>
          <w:rFonts w:ascii="Arial Narrow" w:eastAsia="Arial Narrow" w:hAnsi="Arial Narrow"/>
          <w:b/>
          <w:bCs/>
          <w:spacing w:val="1"/>
        </w:rPr>
        <w:t>če</w:t>
      </w:r>
      <w:r w:rsidRPr="0094248C">
        <w:rPr>
          <w:rFonts w:ascii="Arial Narrow" w:eastAsia="Arial Narrow" w:hAnsi="Arial Narrow"/>
          <w:b/>
          <w:bCs/>
        </w:rPr>
        <w:t>n</w:t>
      </w:r>
      <w:r w:rsidRPr="0094248C">
        <w:rPr>
          <w:rFonts w:ascii="Arial Narrow" w:eastAsia="Arial Narrow" w:hAnsi="Arial Narrow"/>
          <w:b/>
          <w:bCs/>
          <w:spacing w:val="-2"/>
        </w:rPr>
        <w:t>j</w:t>
      </w:r>
      <w:r w:rsidRPr="0094248C">
        <w:rPr>
          <w:rFonts w:ascii="Arial Narrow" w:eastAsia="Arial Narrow" w:hAnsi="Arial Narrow"/>
          <w:b/>
          <w:bCs/>
        </w:rPr>
        <w:t xml:space="preserve">a </w:t>
      </w:r>
      <w:r w:rsidR="0094248C">
        <w:rPr>
          <w:rFonts w:ascii="Arial Narrow" w:eastAsia="Arial Narrow" w:hAnsi="Arial Narrow"/>
          <w:b/>
          <w:bCs/>
        </w:rPr>
        <w:t>(IU)</w:t>
      </w:r>
    </w:p>
    <w:p w14:paraId="54B63D3C" w14:textId="77777777" w:rsidR="00F940ED" w:rsidRPr="0094248C" w:rsidRDefault="00F940ED" w:rsidP="0094248C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94248C">
        <w:rPr>
          <w:rFonts w:ascii="Arial Narrow" w:eastAsia="Arial Narrow" w:hAnsi="Arial Narrow"/>
          <w:bCs/>
        </w:rPr>
        <w:t>Nakon položenog ispita student će moći:</w:t>
      </w:r>
    </w:p>
    <w:p w14:paraId="745DC47F" w14:textId="23B7FFA3" w:rsidR="009B4684" w:rsidRP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B4684">
        <w:rPr>
          <w:rFonts w:ascii="Arial Narrow" w:eastAsia="Arial Narrow" w:hAnsi="Arial Narrow"/>
          <w:bCs/>
        </w:rPr>
        <w:t>IU 1.</w:t>
      </w:r>
      <w:r w:rsidRPr="009B4684">
        <w:rPr>
          <w:rFonts w:ascii="Arial Narrow" w:hAnsi="Arial Narrow"/>
        </w:rPr>
        <w:t xml:space="preserve"> </w:t>
      </w:r>
      <w:r w:rsidRPr="009B4684">
        <w:rPr>
          <w:rFonts w:ascii="Arial Narrow" w:eastAsia="Arial Narrow" w:hAnsi="Arial Narrow"/>
          <w:bCs/>
        </w:rPr>
        <w:t xml:space="preserve">Analizirati značajke povrćarske proizvodnje </w:t>
      </w:r>
    </w:p>
    <w:p w14:paraId="4C482FC0" w14:textId="64D6CA0F" w:rsidR="009B4684" w:rsidRP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B4684">
        <w:rPr>
          <w:rFonts w:ascii="Arial Narrow" w:eastAsia="Arial Narrow" w:hAnsi="Arial Narrow"/>
          <w:bCs/>
        </w:rPr>
        <w:t>IU 2.</w:t>
      </w:r>
      <w:r w:rsidRPr="009B4684">
        <w:rPr>
          <w:rFonts w:ascii="Arial Narrow" w:hAnsi="Arial Narrow"/>
        </w:rPr>
        <w:t xml:space="preserve"> </w:t>
      </w:r>
      <w:r w:rsidRPr="009B4684">
        <w:rPr>
          <w:rFonts w:ascii="Arial Narrow" w:eastAsia="Arial Narrow" w:hAnsi="Arial Narrow"/>
          <w:bCs/>
        </w:rPr>
        <w:t xml:space="preserve">Identificirati povrtne kulture u fazi tehnološke zriobe i njihovo sjeme </w:t>
      </w:r>
    </w:p>
    <w:p w14:paraId="085CBD15" w14:textId="1F1283FB" w:rsidR="009B4684" w:rsidRP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B4684">
        <w:rPr>
          <w:rFonts w:ascii="Arial Narrow" w:eastAsia="Arial Narrow" w:hAnsi="Arial Narrow"/>
          <w:bCs/>
        </w:rPr>
        <w:t>IU 3.</w:t>
      </w:r>
      <w:r w:rsidRPr="009B4684">
        <w:rPr>
          <w:rFonts w:ascii="Arial Narrow" w:hAnsi="Arial Narrow"/>
        </w:rPr>
        <w:t xml:space="preserve"> </w:t>
      </w:r>
      <w:r w:rsidRPr="009B4684">
        <w:rPr>
          <w:rFonts w:ascii="Arial Narrow" w:eastAsia="Arial Narrow" w:hAnsi="Arial Narrow"/>
          <w:bCs/>
        </w:rPr>
        <w:t xml:space="preserve">Ocijeniti prednosti i nedostatke različitih načina uzgoja presadnica povrća </w:t>
      </w:r>
    </w:p>
    <w:p w14:paraId="68CE8A6B" w14:textId="77777777" w:rsidR="009B4684" w:rsidRP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B4684">
        <w:rPr>
          <w:rFonts w:ascii="Arial Narrow" w:eastAsia="Arial Narrow" w:hAnsi="Arial Narrow"/>
          <w:bCs/>
        </w:rPr>
        <w:t>IU 4.</w:t>
      </w:r>
      <w:r w:rsidRPr="009B4684">
        <w:rPr>
          <w:rFonts w:ascii="Arial Narrow" w:hAnsi="Arial Narrow"/>
        </w:rPr>
        <w:t xml:space="preserve"> </w:t>
      </w:r>
      <w:r w:rsidRPr="009B4684">
        <w:rPr>
          <w:rFonts w:ascii="Arial Narrow" w:eastAsia="Arial Narrow" w:hAnsi="Arial Narrow"/>
          <w:bCs/>
        </w:rPr>
        <w:t>Utvrditi potrebnu količinu sjemena i/ili presadnica te potrebnu količinu gnojiva za proizvodnju odabrane povrtne kulture</w:t>
      </w:r>
    </w:p>
    <w:p w14:paraId="56A12920" w14:textId="245E088E" w:rsidR="009B4684" w:rsidRP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B4684">
        <w:rPr>
          <w:rFonts w:ascii="Arial Narrow" w:eastAsia="Arial Narrow" w:hAnsi="Arial Narrow"/>
          <w:bCs/>
        </w:rPr>
        <w:t>IU 5.</w:t>
      </w:r>
      <w:r w:rsidRPr="009B4684">
        <w:rPr>
          <w:rFonts w:ascii="Arial Narrow" w:hAnsi="Arial Narrow"/>
        </w:rPr>
        <w:t xml:space="preserve"> </w:t>
      </w:r>
      <w:r w:rsidRPr="009B4684">
        <w:rPr>
          <w:rFonts w:ascii="Arial Narrow" w:eastAsia="Arial Narrow" w:hAnsi="Arial Narrow"/>
          <w:bCs/>
        </w:rPr>
        <w:t xml:space="preserve">Odabrati sortu ili hibrid za određenu namjenu, područje i rokove uzgoja </w:t>
      </w:r>
    </w:p>
    <w:p w14:paraId="7FB38CEF" w14:textId="467AF74B" w:rsidR="009B4684" w:rsidRP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9B4684">
        <w:rPr>
          <w:rFonts w:ascii="Arial Narrow" w:eastAsia="Arial Narrow" w:hAnsi="Arial Narrow"/>
          <w:bCs/>
        </w:rPr>
        <w:t>IU 6.</w:t>
      </w:r>
      <w:r w:rsidRPr="009B4684">
        <w:rPr>
          <w:rFonts w:ascii="Arial Narrow" w:hAnsi="Arial Narrow"/>
        </w:rPr>
        <w:t xml:space="preserve"> </w:t>
      </w:r>
      <w:r w:rsidRPr="009B4684">
        <w:rPr>
          <w:rFonts w:ascii="Arial Narrow" w:eastAsia="Arial Narrow" w:hAnsi="Arial Narrow"/>
          <w:bCs/>
        </w:rPr>
        <w:t xml:space="preserve">Samostalno organizirati proizvodnju odabrane povrtne kulture </w:t>
      </w:r>
    </w:p>
    <w:p w14:paraId="24C12905" w14:textId="77777777" w:rsidR="00F940ED" w:rsidRDefault="00F940ED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</w:p>
    <w:p w14:paraId="4DD8C9D0" w14:textId="77777777" w:rsidR="009B4684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</w:p>
    <w:p w14:paraId="2C5604B5" w14:textId="77777777" w:rsidR="009B4684" w:rsidRPr="0094248C" w:rsidRDefault="009B4684" w:rsidP="009B4684">
      <w:pPr>
        <w:spacing w:after="0" w:line="276" w:lineRule="auto"/>
        <w:ind w:right="-23"/>
        <w:rPr>
          <w:rFonts w:ascii="Arial Narrow" w:eastAsia="Arial Narrow" w:hAnsi="Arial Narrow"/>
          <w:bCs/>
        </w:rPr>
      </w:pPr>
    </w:p>
    <w:p w14:paraId="214F6B7A" w14:textId="77777777" w:rsidR="00F940ED" w:rsidRPr="0094248C" w:rsidRDefault="00F940ED" w:rsidP="00F940ED">
      <w:pPr>
        <w:ind w:right="-20"/>
        <w:rPr>
          <w:rFonts w:ascii="Arial Narrow" w:eastAsia="Arial Narrow" w:hAnsi="Arial Narrow"/>
          <w:b/>
          <w:bCs/>
        </w:rPr>
      </w:pPr>
      <w:r w:rsidRPr="0094248C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8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693"/>
        <w:gridCol w:w="1418"/>
      </w:tblGrid>
      <w:tr w:rsidR="00F940ED" w:rsidRPr="0094248C" w14:paraId="5B2B1860" w14:textId="77777777" w:rsidTr="000F1B15">
        <w:trPr>
          <w:trHeight w:val="575"/>
        </w:trPr>
        <w:tc>
          <w:tcPr>
            <w:tcW w:w="988" w:type="dxa"/>
            <w:shd w:val="clear" w:color="auto" w:fill="auto"/>
            <w:vAlign w:val="center"/>
          </w:tcPr>
          <w:p w14:paraId="7EDAE5CF" w14:textId="77777777" w:rsidR="00F940ED" w:rsidRPr="0094248C" w:rsidRDefault="000F1B15" w:rsidP="00014CEA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bookmarkStart w:id="6" w:name="_Hlk96376306"/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EAF22C6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D5C10D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BCF44" w14:textId="77777777" w:rsidR="00F940ED" w:rsidRPr="0094248C" w:rsidRDefault="00F940ED" w:rsidP="00014CEA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Vrijeme*(h)</w:t>
            </w:r>
          </w:p>
        </w:tc>
      </w:tr>
      <w:tr w:rsidR="000F1B15" w:rsidRPr="0094248C" w14:paraId="7A0FAE35" w14:textId="77777777" w:rsidTr="00414FC4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0F51" w14:textId="77777777" w:rsidR="000F1B15" w:rsidRPr="00653A6E" w:rsidRDefault="000F1B15" w:rsidP="000F1B15">
            <w:pPr>
              <w:ind w:right="-23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1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7F543E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3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4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                         </w:t>
            </w:r>
          </w:p>
          <w:p w14:paraId="3FCFA2BE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Predavanja</w:t>
            </w:r>
            <w:r w:rsidRPr="0094248C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rasprava</w:t>
            </w:r>
          </w:p>
        </w:tc>
        <w:tc>
          <w:tcPr>
            <w:tcW w:w="2693" w:type="dxa"/>
            <w:vAlign w:val="center"/>
          </w:tcPr>
          <w:p w14:paraId="1BA33329" w14:textId="26A00A76" w:rsidR="000F1B15" w:rsidRPr="0094248C" w:rsidRDefault="000F1B15" w:rsidP="000F1B15">
            <w:pP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(pismeni)</w:t>
            </w:r>
          </w:p>
        </w:tc>
        <w:tc>
          <w:tcPr>
            <w:tcW w:w="1418" w:type="dxa"/>
            <w:vAlign w:val="center"/>
          </w:tcPr>
          <w:p w14:paraId="5EEE6118" w14:textId="25AB4F64" w:rsidR="000F1B15" w:rsidRPr="0094248C" w:rsidRDefault="000F1B15" w:rsidP="00BB057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1</w:t>
            </w:r>
            <w:r w:rsidR="00BB0573">
              <w:rPr>
                <w:rFonts w:ascii="Arial Narrow" w:eastAsia="Calibri" w:hAnsi="Arial Narrow"/>
                <w:sz w:val="22"/>
                <w:szCs w:val="22"/>
              </w:rPr>
              <w:t>2</w:t>
            </w:r>
          </w:p>
        </w:tc>
      </w:tr>
      <w:tr w:rsidR="000F1B15" w:rsidRPr="0094248C" w14:paraId="1BCC8C99" w14:textId="77777777" w:rsidTr="00414FC4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14F3" w14:textId="77777777" w:rsidR="000F1B15" w:rsidRPr="00653A6E" w:rsidRDefault="000F1B15" w:rsidP="000F1B15">
            <w:pPr>
              <w:ind w:right="-23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2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7F851F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5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 xml:space="preserve"> 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6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7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                      </w:t>
            </w:r>
          </w:p>
          <w:p w14:paraId="2522BDBF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Predavanja i vježbe (zbirka sjemena povrtnih kultura)/samostalno učenje </w:t>
            </w:r>
          </w:p>
        </w:tc>
        <w:tc>
          <w:tcPr>
            <w:tcW w:w="2693" w:type="dxa"/>
            <w:vAlign w:val="center"/>
          </w:tcPr>
          <w:p w14:paraId="40D606CD" w14:textId="77777777" w:rsidR="000F1B15" w:rsidRPr="0094248C" w:rsidRDefault="000F1B15" w:rsidP="000F1B15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Usmeni kolokvij</w:t>
            </w:r>
          </w:p>
        </w:tc>
        <w:tc>
          <w:tcPr>
            <w:tcW w:w="1418" w:type="dxa"/>
            <w:vAlign w:val="center"/>
          </w:tcPr>
          <w:p w14:paraId="6DCFCC13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15</w:t>
            </w:r>
          </w:p>
          <w:p w14:paraId="57D4DA6E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0F1B15" w:rsidRPr="0094248C" w14:paraId="3FD3E527" w14:textId="77777777" w:rsidTr="00414FC4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8CDF" w14:textId="77777777" w:rsidR="000F1B15" w:rsidRPr="00653A6E" w:rsidRDefault="000F1B15" w:rsidP="000F1B15">
            <w:pPr>
              <w:ind w:right="-23"/>
              <w:rPr>
                <w:rFonts w:ascii="Arial Narrow" w:hAnsi="Arial Narrow"/>
                <w:bCs/>
                <w:sz w:val="22"/>
                <w:szCs w:val="22"/>
              </w:rPr>
            </w:pPr>
            <w:bookmarkStart w:id="7" w:name="_Hlk146743866"/>
            <w:r w:rsidRPr="00653A6E">
              <w:rPr>
                <w:rFonts w:ascii="Arial Narrow" w:hAnsi="Arial Narrow"/>
                <w:sz w:val="22"/>
                <w:szCs w:val="22"/>
              </w:rPr>
              <w:t xml:space="preserve">IU 3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3AFED6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  <w:vertAlign w:val="subscript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9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10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11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12</w:t>
            </w:r>
          </w:p>
          <w:p w14:paraId="084F1796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Predavanja, vježbe u praktikumu </w:t>
            </w:r>
            <w:r w:rsidRPr="0094248C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rasprava, praktične vježbe</w:t>
            </w:r>
          </w:p>
        </w:tc>
        <w:tc>
          <w:tcPr>
            <w:tcW w:w="2693" w:type="dxa"/>
            <w:vAlign w:val="center"/>
          </w:tcPr>
          <w:p w14:paraId="5D487FAD" w14:textId="64BE1E6B" w:rsidR="000F1B15" w:rsidRPr="0094248C" w:rsidRDefault="000F1B15" w:rsidP="000F1B15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 dio) i/ili ispit (pismeni)</w:t>
            </w:r>
          </w:p>
        </w:tc>
        <w:tc>
          <w:tcPr>
            <w:tcW w:w="1418" w:type="dxa"/>
            <w:vAlign w:val="center"/>
          </w:tcPr>
          <w:p w14:paraId="4156F3CD" w14:textId="12B414B6" w:rsidR="000F1B15" w:rsidRPr="0094248C" w:rsidRDefault="000F1B15" w:rsidP="00BB057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1</w:t>
            </w:r>
            <w:r w:rsidR="00BB0573"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bookmarkEnd w:id="7"/>
      <w:tr w:rsidR="000F1B15" w:rsidRPr="0094248C" w14:paraId="2575B956" w14:textId="77777777" w:rsidTr="00414FC4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CF4D" w14:textId="77777777" w:rsidR="000F1B15" w:rsidRPr="00653A6E" w:rsidRDefault="000F1B15" w:rsidP="000F1B15">
            <w:pPr>
              <w:ind w:right="-23"/>
              <w:rPr>
                <w:rFonts w:ascii="Arial Narrow" w:hAnsi="Arial Narrow"/>
                <w:bCs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4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CBF976A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11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12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13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14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15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do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23</w:t>
            </w:r>
          </w:p>
          <w:p w14:paraId="7D207A32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Pokazne vježbe (primjeri različitih zadataka)  </w:t>
            </w:r>
            <w:r w:rsidRPr="0094248C">
              <w:rPr>
                <w:rFonts w:ascii="Arial Narrow" w:eastAsia="Calibri" w:hAnsi="Arial Narrow"/>
                <w:b/>
                <w:sz w:val="22"/>
                <w:szCs w:val="22"/>
              </w:rPr>
              <w:t>/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rješavanje zadataka </w:t>
            </w:r>
          </w:p>
        </w:tc>
        <w:tc>
          <w:tcPr>
            <w:tcW w:w="2693" w:type="dxa"/>
            <w:vAlign w:val="center"/>
          </w:tcPr>
          <w:p w14:paraId="61FCD54F" w14:textId="6CA1C8A2" w:rsidR="000F1B15" w:rsidRPr="0094248C" w:rsidRDefault="000F1B15" w:rsidP="000F1B15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(1,2,3) i/ili ispit (pismeni), problemski zadaci,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seminar</w:t>
            </w:r>
          </w:p>
        </w:tc>
        <w:tc>
          <w:tcPr>
            <w:tcW w:w="1418" w:type="dxa"/>
            <w:vAlign w:val="center"/>
          </w:tcPr>
          <w:p w14:paraId="3B902F5C" w14:textId="49622BF3" w:rsidR="000F1B15" w:rsidRPr="0094248C" w:rsidRDefault="009B4684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4</w:t>
            </w:r>
            <w:r w:rsidR="000F1B15" w:rsidRPr="0094248C">
              <w:rPr>
                <w:rFonts w:ascii="Arial Narrow" w:eastAsia="Calibri" w:hAnsi="Arial Narrow"/>
                <w:sz w:val="22"/>
                <w:szCs w:val="22"/>
              </w:rPr>
              <w:t>2</w:t>
            </w:r>
          </w:p>
        </w:tc>
      </w:tr>
      <w:tr w:rsidR="000F1B15" w:rsidRPr="0094248C" w14:paraId="059310D5" w14:textId="77777777" w:rsidTr="00414FC4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7FE7" w14:textId="263073DA" w:rsidR="000F1B15" w:rsidRPr="00653A6E" w:rsidRDefault="000F1B15" w:rsidP="000F1B15">
            <w:pPr>
              <w:ind w:right="-23"/>
              <w:rPr>
                <w:rFonts w:ascii="Arial Narrow" w:hAnsi="Arial Narrow"/>
                <w:bCs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</w:t>
            </w:r>
            <w:r w:rsidR="009B46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00C7A04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8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, 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15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do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23</w:t>
            </w:r>
          </w:p>
          <w:p w14:paraId="69B1AEA9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Predavanja i vježbe, vježbe u praktikumu</w:t>
            </w:r>
            <w:r w:rsidRPr="0094248C">
              <w:rPr>
                <w:rFonts w:ascii="Arial Narrow" w:eastAsia="Calibri" w:hAnsi="Arial Narrow"/>
                <w:b/>
                <w:sz w:val="22"/>
                <w:szCs w:val="22"/>
              </w:rPr>
              <w:t xml:space="preserve"> /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analiziranje primjera kroz kataloge sjemenskih kuća, praktične vježbe (uzgoj različitih sorata povrtnih kultura u praktikumu) </w:t>
            </w:r>
          </w:p>
        </w:tc>
        <w:tc>
          <w:tcPr>
            <w:tcW w:w="2693" w:type="dxa"/>
            <w:vAlign w:val="center"/>
          </w:tcPr>
          <w:p w14:paraId="608686F9" w14:textId="159ADFEC" w:rsidR="000F1B15" w:rsidRPr="0094248C" w:rsidRDefault="000F1B15" w:rsidP="000F1B15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(2,3) i/ili ispit (pismeni), seminar</w:t>
            </w:r>
          </w:p>
        </w:tc>
        <w:tc>
          <w:tcPr>
            <w:tcW w:w="1418" w:type="dxa"/>
            <w:vAlign w:val="center"/>
          </w:tcPr>
          <w:p w14:paraId="23F4E8C8" w14:textId="501D2CFE" w:rsidR="000F1B15" w:rsidRPr="0094248C" w:rsidRDefault="00F525A9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15</w:t>
            </w:r>
          </w:p>
        </w:tc>
      </w:tr>
      <w:tr w:rsidR="000F1B15" w:rsidRPr="0094248C" w14:paraId="1D874490" w14:textId="77777777" w:rsidTr="00414FC4">
        <w:trPr>
          <w:trHeight w:val="5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7C7D" w14:textId="479ABCB9" w:rsidR="000F1B15" w:rsidRPr="00653A6E" w:rsidRDefault="000F1B15" w:rsidP="000F1B15">
            <w:pPr>
              <w:ind w:right="-23"/>
              <w:rPr>
                <w:rFonts w:ascii="Arial Narrow" w:eastAsia="Arial Narrow" w:hAnsi="Arial Narrow"/>
                <w:bCs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 </w:t>
            </w:r>
            <w:r w:rsidR="009B4684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29C1B1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15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do S</w:t>
            </w:r>
            <w:r w:rsidRPr="0094248C">
              <w:rPr>
                <w:rFonts w:ascii="Arial Narrow" w:eastAsia="Calibri" w:hAnsi="Arial Narrow"/>
                <w:sz w:val="22"/>
                <w:szCs w:val="22"/>
                <w:vertAlign w:val="subscript"/>
              </w:rPr>
              <w:t>23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 +SP</w:t>
            </w:r>
          </w:p>
          <w:p w14:paraId="7FF88DEC" w14:textId="77777777" w:rsidR="000F1B15" w:rsidRPr="0094248C" w:rsidRDefault="000F1B15" w:rsidP="000F1B1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 xml:space="preserve">Predavanja i vježbe, vježbe u praktikumu, terenska nastava, stručna praksa </w:t>
            </w:r>
            <w:r w:rsidRPr="0094248C">
              <w:rPr>
                <w:rFonts w:ascii="Arial Narrow" w:eastAsia="Calibri" w:hAnsi="Arial Narrow"/>
                <w:b/>
                <w:sz w:val="22"/>
                <w:szCs w:val="22"/>
              </w:rPr>
              <w:t xml:space="preserve">/ </w:t>
            </w:r>
            <w:r w:rsidRPr="0094248C">
              <w:rPr>
                <w:rFonts w:ascii="Arial Narrow" w:eastAsia="Calibri" w:hAnsi="Arial Narrow"/>
                <w:sz w:val="22"/>
                <w:szCs w:val="22"/>
              </w:rPr>
              <w:t>rasprava, priprema i izlaganje seminara (rad u grupi),  sudjelovanje u postavljanju pokusa, održavanju pokusne površine i prikupljanju podataka, priprema izvješća i izlaganje integriranog projektnog zadatka (rad u grupi)</w:t>
            </w:r>
          </w:p>
        </w:tc>
        <w:tc>
          <w:tcPr>
            <w:tcW w:w="2693" w:type="dxa"/>
            <w:vAlign w:val="center"/>
          </w:tcPr>
          <w:p w14:paraId="7D6982DA" w14:textId="718D17F4" w:rsidR="000F1B15" w:rsidRPr="0094248C" w:rsidRDefault="000F1B15" w:rsidP="000F1B15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94248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Parcijalni ispit (2,3) i/ili ispit (pismeni), seminar, integrirani projektni zadatak</w:t>
            </w:r>
          </w:p>
        </w:tc>
        <w:tc>
          <w:tcPr>
            <w:tcW w:w="1418" w:type="dxa"/>
            <w:vAlign w:val="center"/>
          </w:tcPr>
          <w:p w14:paraId="53CDE998" w14:textId="77816DF9" w:rsidR="000F1B15" w:rsidRPr="0094248C" w:rsidRDefault="000F1B15" w:rsidP="00BB057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4248C">
              <w:rPr>
                <w:rFonts w:ascii="Arial Narrow" w:eastAsia="Calibri" w:hAnsi="Arial Narrow"/>
                <w:sz w:val="22"/>
                <w:szCs w:val="22"/>
              </w:rPr>
              <w:t>1</w:t>
            </w:r>
            <w:r w:rsidR="00F525A9">
              <w:rPr>
                <w:rFonts w:ascii="Arial Narrow" w:eastAsia="Calibri" w:hAnsi="Arial Narrow"/>
                <w:sz w:val="22"/>
                <w:szCs w:val="22"/>
              </w:rPr>
              <w:t>2</w:t>
            </w:r>
            <w:r w:rsidR="00BB0573">
              <w:rPr>
                <w:rFonts w:ascii="Arial Narrow" w:eastAsia="Calibri" w:hAnsi="Arial Narrow"/>
                <w:sz w:val="22"/>
                <w:szCs w:val="22"/>
              </w:rPr>
              <w:t>6</w:t>
            </w:r>
          </w:p>
        </w:tc>
      </w:tr>
      <w:tr w:rsidR="000F1B15" w:rsidRPr="0094248C" w14:paraId="48F40DD6" w14:textId="77777777" w:rsidTr="00AD60DF">
        <w:trPr>
          <w:trHeight w:val="535"/>
        </w:trPr>
        <w:tc>
          <w:tcPr>
            <w:tcW w:w="7933" w:type="dxa"/>
            <w:gridSpan w:val="3"/>
            <w:shd w:val="clear" w:color="auto" w:fill="auto"/>
            <w:vAlign w:val="center"/>
          </w:tcPr>
          <w:p w14:paraId="695E01B5" w14:textId="77777777" w:rsidR="000F1B15" w:rsidRPr="000F1B15" w:rsidRDefault="000F1B15" w:rsidP="00014CEA">
            <w:pP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0F1B15">
              <w:rPr>
                <w:rFonts w:ascii="Arial Narrow" w:eastAsia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418" w:type="dxa"/>
            <w:vAlign w:val="center"/>
          </w:tcPr>
          <w:p w14:paraId="56745BD6" w14:textId="59F00A28" w:rsidR="000F1B15" w:rsidRPr="000F1B15" w:rsidRDefault="000F1B15" w:rsidP="00BB057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0F1B15">
              <w:rPr>
                <w:rFonts w:ascii="Arial Narrow" w:eastAsia="Calibri" w:hAnsi="Arial Narrow"/>
                <w:b/>
                <w:sz w:val="22"/>
                <w:szCs w:val="22"/>
              </w:rPr>
              <w:t>2</w:t>
            </w:r>
            <w:r w:rsidR="00BB0573">
              <w:rPr>
                <w:rFonts w:ascii="Arial Narrow" w:eastAsia="Calibri" w:hAnsi="Arial Narrow"/>
                <w:b/>
                <w:sz w:val="22"/>
                <w:szCs w:val="22"/>
              </w:rPr>
              <w:t>25</w:t>
            </w:r>
          </w:p>
        </w:tc>
      </w:tr>
    </w:tbl>
    <w:bookmarkEnd w:id="6"/>
    <w:p w14:paraId="55C3B690" w14:textId="77777777" w:rsidR="00F940ED" w:rsidRPr="0094248C" w:rsidRDefault="00F940ED" w:rsidP="00F940ED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94248C">
        <w:rPr>
          <w:rFonts w:ascii="Arial Narrow" w:eastAsia="Arial Narrow" w:hAnsi="Arial Narrow"/>
          <w:i/>
          <w:sz w:val="22"/>
          <w:szCs w:val="22"/>
        </w:rPr>
        <w:t>* Potrebno vrijeme (h) 1 ECTS = 30 h</w:t>
      </w:r>
    </w:p>
    <w:p w14:paraId="503F9AC3" w14:textId="77777777" w:rsidR="00F940ED" w:rsidRPr="0094248C" w:rsidRDefault="00F940ED" w:rsidP="00F940ED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15EE0B2D" w14:textId="77777777" w:rsidR="00F940ED" w:rsidRPr="0094248C" w:rsidRDefault="00F940ED" w:rsidP="00F940ED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94248C">
        <w:rPr>
          <w:rFonts w:ascii="Arial Narrow" w:eastAsia="Arial Narrow" w:hAnsi="Arial Narrow"/>
          <w:b/>
          <w:bCs/>
          <w:spacing w:val="1"/>
        </w:rPr>
        <w:t>6</w:t>
      </w:r>
      <w:r w:rsidRPr="0094248C">
        <w:rPr>
          <w:rFonts w:ascii="Arial Narrow" w:eastAsia="Arial Narrow" w:hAnsi="Arial Narrow"/>
          <w:b/>
          <w:bCs/>
        </w:rPr>
        <w:t>.</w:t>
      </w:r>
      <w:r w:rsidRPr="0094248C">
        <w:rPr>
          <w:rFonts w:ascii="Arial Narrow" w:eastAsia="Arial Narrow" w:hAnsi="Arial Narrow"/>
          <w:b/>
          <w:bCs/>
          <w:spacing w:val="-4"/>
        </w:rPr>
        <w:t xml:space="preserve"> </w:t>
      </w:r>
      <w:r w:rsidRPr="0094248C">
        <w:rPr>
          <w:rFonts w:ascii="Arial Narrow" w:eastAsia="Arial Narrow" w:hAnsi="Arial Narrow"/>
          <w:b/>
          <w:bCs/>
          <w:spacing w:val="-2"/>
        </w:rPr>
        <w:t>P</w:t>
      </w:r>
      <w:r w:rsidRPr="0094248C">
        <w:rPr>
          <w:rFonts w:ascii="Arial Narrow" w:eastAsia="Arial Narrow" w:hAnsi="Arial Narrow"/>
          <w:b/>
          <w:bCs/>
        </w:rPr>
        <w:t>o</w:t>
      </w:r>
      <w:r w:rsidRPr="0094248C">
        <w:rPr>
          <w:rFonts w:ascii="Arial Narrow" w:eastAsia="Arial Narrow" w:hAnsi="Arial Narrow"/>
          <w:b/>
          <w:bCs/>
          <w:spacing w:val="4"/>
        </w:rPr>
        <w:t>p</w:t>
      </w:r>
      <w:r w:rsidRPr="0094248C">
        <w:rPr>
          <w:rFonts w:ascii="Arial Narrow" w:eastAsia="Arial Narrow" w:hAnsi="Arial Narrow"/>
          <w:b/>
          <w:bCs/>
          <w:spacing w:val="-2"/>
        </w:rPr>
        <w:t>i</w:t>
      </w:r>
      <w:r w:rsidRPr="0094248C">
        <w:rPr>
          <w:rFonts w:ascii="Arial Narrow" w:eastAsia="Arial Narrow" w:hAnsi="Arial Narrow"/>
          <w:b/>
          <w:bCs/>
        </w:rPr>
        <w:t xml:space="preserve">s ispitne </w:t>
      </w:r>
      <w:r w:rsidRPr="0094248C">
        <w:rPr>
          <w:rFonts w:ascii="Arial Narrow" w:eastAsia="Arial Narrow" w:hAnsi="Arial Narrow"/>
          <w:b/>
          <w:bCs/>
          <w:spacing w:val="3"/>
        </w:rPr>
        <w:t>l</w:t>
      </w:r>
      <w:r w:rsidRPr="0094248C">
        <w:rPr>
          <w:rFonts w:ascii="Arial Narrow" w:eastAsia="Arial Narrow" w:hAnsi="Arial Narrow"/>
          <w:b/>
          <w:bCs/>
          <w:spacing w:val="-2"/>
        </w:rPr>
        <w:t>i</w:t>
      </w:r>
      <w:r w:rsidRPr="0094248C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94248C">
        <w:rPr>
          <w:rFonts w:ascii="Arial Narrow" w:eastAsia="Arial Narrow" w:hAnsi="Arial Narrow"/>
          <w:b/>
          <w:bCs/>
          <w:spacing w:val="1"/>
        </w:rPr>
        <w:t>e</w:t>
      </w:r>
      <w:r w:rsidRPr="0094248C">
        <w:rPr>
          <w:rFonts w:ascii="Arial Narrow" w:eastAsia="Arial Narrow" w:hAnsi="Arial Narrow"/>
          <w:b/>
          <w:bCs/>
          <w:w w:val="99"/>
        </w:rPr>
        <w:t>rature</w:t>
      </w:r>
    </w:p>
    <w:p w14:paraId="682F87E6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  <w:spacing w:val="1"/>
        </w:rPr>
        <w:t>a</w:t>
      </w:r>
      <w:r w:rsidRPr="0094248C">
        <w:rPr>
          <w:rFonts w:ascii="Arial Narrow" w:eastAsia="Arial Narrow" w:hAnsi="Arial Narrow"/>
        </w:rPr>
        <w:t>)</w:t>
      </w:r>
      <w:r w:rsidRPr="0094248C">
        <w:rPr>
          <w:rFonts w:ascii="Arial Narrow" w:eastAsia="Arial Narrow" w:hAnsi="Arial Narrow"/>
          <w:spacing w:val="-1"/>
        </w:rPr>
        <w:t xml:space="preserve"> </w:t>
      </w:r>
      <w:r w:rsidRPr="0094248C">
        <w:rPr>
          <w:rFonts w:ascii="Arial Narrow" w:eastAsia="Arial Narrow" w:hAnsi="Arial Narrow"/>
        </w:rPr>
        <w:t>Ob</w:t>
      </w:r>
      <w:r w:rsidRPr="0094248C">
        <w:rPr>
          <w:rFonts w:ascii="Arial Narrow" w:eastAsia="Arial Narrow" w:hAnsi="Arial Narrow"/>
          <w:spacing w:val="1"/>
        </w:rPr>
        <w:t>ve</w:t>
      </w:r>
      <w:r w:rsidRPr="0094248C">
        <w:rPr>
          <w:rFonts w:ascii="Arial Narrow" w:eastAsia="Arial Narrow" w:hAnsi="Arial Narrow"/>
          <w:spacing w:val="2"/>
        </w:rPr>
        <w:t>z</w:t>
      </w:r>
      <w:r w:rsidRPr="0094248C">
        <w:rPr>
          <w:rFonts w:ascii="Arial Narrow" w:eastAsia="Arial Narrow" w:hAnsi="Arial Narrow"/>
        </w:rPr>
        <w:t>na</w:t>
      </w:r>
    </w:p>
    <w:p w14:paraId="027D787F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1. Lešić Ružica i sur. (2004): Povrćarstvo. Zrinski d. d., Čakovec</w:t>
      </w:r>
    </w:p>
    <w:p w14:paraId="22844FDE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2. Matotan, Z.(2004): Suvremena proizvodnja povrća, Nakladni zavod Globus, Zagreb</w:t>
      </w:r>
    </w:p>
    <w:p w14:paraId="48F8C62D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3. Parađiković, Nada (2009): Opće i specijalno povrćarstvo, Poljoprivredni fakultet u Osijeku, Osijek</w:t>
      </w:r>
    </w:p>
    <w:p w14:paraId="0AD7849E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b)</w:t>
      </w:r>
      <w:r w:rsidRPr="0094248C">
        <w:rPr>
          <w:rFonts w:ascii="Arial Narrow" w:eastAsia="Arial Narrow" w:hAnsi="Arial Narrow"/>
          <w:spacing w:val="-3"/>
        </w:rPr>
        <w:t xml:space="preserve"> </w:t>
      </w:r>
      <w:r w:rsidRPr="0094248C">
        <w:rPr>
          <w:rFonts w:ascii="Arial Narrow" w:eastAsia="Arial Narrow" w:hAnsi="Arial Narrow"/>
          <w:spacing w:val="2"/>
        </w:rPr>
        <w:t>D</w:t>
      </w:r>
      <w:r w:rsidRPr="0094248C">
        <w:rPr>
          <w:rFonts w:ascii="Arial Narrow" w:eastAsia="Arial Narrow" w:hAnsi="Arial Narrow"/>
        </w:rPr>
        <w:t>op</w:t>
      </w:r>
      <w:r w:rsidRPr="0094248C">
        <w:rPr>
          <w:rFonts w:ascii="Arial Narrow" w:eastAsia="Arial Narrow" w:hAnsi="Arial Narrow"/>
          <w:spacing w:val="-1"/>
        </w:rPr>
        <w:t>u</w:t>
      </w:r>
      <w:r w:rsidRPr="0094248C">
        <w:rPr>
          <w:rFonts w:ascii="Arial Narrow" w:eastAsia="Arial Narrow" w:hAnsi="Arial Narrow"/>
        </w:rPr>
        <w:t>ns</w:t>
      </w:r>
      <w:r w:rsidRPr="0094248C">
        <w:rPr>
          <w:rFonts w:ascii="Arial Narrow" w:eastAsia="Arial Narrow" w:hAnsi="Arial Narrow"/>
          <w:spacing w:val="1"/>
        </w:rPr>
        <w:t>k</w:t>
      </w:r>
      <w:r w:rsidRPr="0094248C">
        <w:rPr>
          <w:rFonts w:ascii="Arial Narrow" w:eastAsia="Arial Narrow" w:hAnsi="Arial Narrow"/>
        </w:rPr>
        <w:t>a</w:t>
      </w:r>
    </w:p>
    <w:p w14:paraId="090753D4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1. Dadaček, Nada, Peremin Volf, Tomislava (2008): Agroklimatologija, Visoko gospodarsko učilište u Križevcima, Križevci</w:t>
      </w:r>
    </w:p>
    <w:p w14:paraId="7927A8DB" w14:textId="77777777" w:rsidR="00F940ED" w:rsidRPr="0094248C" w:rsidRDefault="00F940ED" w:rsidP="0094248C">
      <w:pPr>
        <w:spacing w:after="0" w:line="276" w:lineRule="auto"/>
        <w:ind w:right="-23"/>
        <w:rPr>
          <w:rFonts w:ascii="Arial Narrow" w:eastAsia="Arial Narrow" w:hAnsi="Arial Narrow"/>
        </w:rPr>
      </w:pPr>
      <w:r w:rsidRPr="0094248C">
        <w:rPr>
          <w:rFonts w:ascii="Arial Narrow" w:eastAsia="Arial Narrow" w:hAnsi="Arial Narrow"/>
        </w:rPr>
        <w:t>2. Rubatzky, V., Yamaguchi, E.(1996): World vegetables, Champam&amp;Hall,  New York.</w:t>
      </w:r>
    </w:p>
    <w:p w14:paraId="0185C649" w14:textId="77777777" w:rsidR="00F940ED" w:rsidRPr="0094248C" w:rsidRDefault="00F940ED" w:rsidP="00F940ED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</w:p>
    <w:p w14:paraId="04148137" w14:textId="77777777" w:rsidR="00F940ED" w:rsidRPr="0094248C" w:rsidRDefault="00F940ED" w:rsidP="00F940ED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94248C">
        <w:rPr>
          <w:rFonts w:ascii="Arial Narrow" w:eastAsia="Arial Narrow" w:hAnsi="Arial Narrow"/>
          <w:b/>
          <w:position w:val="-1"/>
        </w:rPr>
        <w:t>7. Jezik izvođenja nastave</w:t>
      </w:r>
    </w:p>
    <w:p w14:paraId="21ADD248" w14:textId="77777777" w:rsidR="0094248C" w:rsidRPr="0094248C" w:rsidRDefault="0094248C" w:rsidP="0094248C">
      <w:pPr>
        <w:spacing w:after="0" w:line="240" w:lineRule="auto"/>
        <w:ind w:right="-20"/>
        <w:jc w:val="both"/>
        <w:rPr>
          <w:rFonts w:ascii="Arial Narrow" w:eastAsia="Arial Narrow" w:hAnsi="Arial Narrow"/>
          <w:position w:val="-1"/>
        </w:rPr>
      </w:pPr>
      <w:bookmarkStart w:id="8" w:name="_Hlk147061986"/>
      <w:bookmarkStart w:id="9" w:name="_Hlk147066317"/>
      <w:bookmarkStart w:id="10" w:name="_Hlk147061587"/>
      <w:bookmarkStart w:id="11" w:name="_Hlk147063060"/>
      <w:bookmarkStart w:id="12" w:name="_Hlk147066918"/>
      <w:r w:rsidRPr="0094248C">
        <w:rPr>
          <w:rFonts w:ascii="Arial Narrow" w:eastAsia="Arial Narrow" w:hAnsi="Arial Narrow"/>
          <w:position w:val="-1"/>
        </w:rPr>
        <w:t>Nastava se izvodi na hrvatskom jeziku</w:t>
      </w:r>
      <w:bookmarkEnd w:id="8"/>
      <w:r w:rsidRPr="0094248C">
        <w:rPr>
          <w:rFonts w:ascii="Arial Narrow" w:eastAsia="Arial Narrow" w:hAnsi="Arial Narrow"/>
          <w:position w:val="-1"/>
        </w:rPr>
        <w:t xml:space="preserve">. </w:t>
      </w:r>
      <w:bookmarkEnd w:id="9"/>
      <w:bookmarkEnd w:id="10"/>
      <w:bookmarkEnd w:id="11"/>
    </w:p>
    <w:bookmarkEnd w:id="12"/>
    <w:p w14:paraId="64C32E4D" w14:textId="77777777" w:rsidR="00F940ED" w:rsidRPr="0094248C" w:rsidRDefault="00F940ED" w:rsidP="00F940ED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94248C">
        <w:rPr>
          <w:rFonts w:ascii="Arial Narrow" w:eastAsia="Arial Narrow" w:hAnsi="Arial Narrow"/>
          <w:position w:val="-1"/>
        </w:rPr>
        <w:t>Nositelj kolegija:</w:t>
      </w:r>
    </w:p>
    <w:p w14:paraId="2ED433DA" w14:textId="77777777" w:rsidR="00F940ED" w:rsidRPr="0094248C" w:rsidRDefault="00F940ED" w:rsidP="00F940ED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94248C">
        <w:rPr>
          <w:rFonts w:ascii="Arial Narrow" w:eastAsia="Arial Narrow" w:hAnsi="Arial Narrow"/>
          <w:position w:val="-1"/>
        </w:rPr>
        <w:t>mr. sc. Tomislava Peremin Volf, v. pred.</w:t>
      </w:r>
    </w:p>
    <w:p w14:paraId="6C265011" w14:textId="1137E5F6" w:rsidR="00DC01B0" w:rsidRPr="0094248C" w:rsidRDefault="00F940ED">
      <w:pPr>
        <w:rPr>
          <w:rFonts w:ascii="Arial Narrow" w:hAnsi="Arial Narrow"/>
        </w:rPr>
      </w:pPr>
      <w:r w:rsidRPr="0094248C">
        <w:rPr>
          <w:rFonts w:ascii="Arial Narrow" w:hAnsi="Arial Narrow"/>
        </w:rPr>
        <w:t xml:space="preserve">U Križevcima, </w:t>
      </w:r>
      <w:r w:rsidR="00CD23B6">
        <w:rPr>
          <w:rFonts w:ascii="Arial Narrow" w:hAnsi="Arial Narrow"/>
        </w:rPr>
        <w:t>srpanj</w:t>
      </w:r>
      <w:r w:rsidRPr="0094248C">
        <w:rPr>
          <w:rFonts w:ascii="Arial Narrow" w:hAnsi="Arial Narrow"/>
        </w:rPr>
        <w:t xml:space="preserve"> 202</w:t>
      </w:r>
      <w:r w:rsidR="00A00478">
        <w:rPr>
          <w:rFonts w:ascii="Arial Narrow" w:hAnsi="Arial Narrow"/>
        </w:rPr>
        <w:t>6</w:t>
      </w:r>
      <w:r w:rsidRPr="0094248C">
        <w:rPr>
          <w:rFonts w:ascii="Arial Narrow" w:hAnsi="Arial Narrow"/>
        </w:rPr>
        <w:t>.</w:t>
      </w:r>
      <w:bookmarkEnd w:id="0"/>
    </w:p>
    <w:sectPr w:rsidR="00DC01B0" w:rsidRPr="0094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ED"/>
    <w:rsid w:val="00085910"/>
    <w:rsid w:val="000B45DC"/>
    <w:rsid w:val="000C1B5A"/>
    <w:rsid w:val="000F1B15"/>
    <w:rsid w:val="001804EB"/>
    <w:rsid w:val="00224BC5"/>
    <w:rsid w:val="00290A9D"/>
    <w:rsid w:val="002D7101"/>
    <w:rsid w:val="0030716A"/>
    <w:rsid w:val="00365215"/>
    <w:rsid w:val="005B5332"/>
    <w:rsid w:val="005E716F"/>
    <w:rsid w:val="0076505C"/>
    <w:rsid w:val="007A7262"/>
    <w:rsid w:val="00902D13"/>
    <w:rsid w:val="0094248C"/>
    <w:rsid w:val="00983A78"/>
    <w:rsid w:val="009B4684"/>
    <w:rsid w:val="00A00478"/>
    <w:rsid w:val="00A14686"/>
    <w:rsid w:val="00A2357B"/>
    <w:rsid w:val="00AE5533"/>
    <w:rsid w:val="00B409BD"/>
    <w:rsid w:val="00B767BD"/>
    <w:rsid w:val="00BA29CB"/>
    <w:rsid w:val="00BB0573"/>
    <w:rsid w:val="00C61136"/>
    <w:rsid w:val="00CA655C"/>
    <w:rsid w:val="00CB0979"/>
    <w:rsid w:val="00CC2BFB"/>
    <w:rsid w:val="00CD23B6"/>
    <w:rsid w:val="00D060A8"/>
    <w:rsid w:val="00D725F4"/>
    <w:rsid w:val="00DC01B0"/>
    <w:rsid w:val="00E55E16"/>
    <w:rsid w:val="00ED6941"/>
    <w:rsid w:val="00F4075C"/>
    <w:rsid w:val="00F525A9"/>
    <w:rsid w:val="00F9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060A"/>
  <w15:chartTrackingRefBased/>
  <w15:docId w15:val="{88A69F60-0AA9-4EC5-8B70-798008FA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0ED"/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40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Reetkatablice">
    <w:name w:val="Table Grid"/>
    <w:basedOn w:val="Obinatablica"/>
    <w:uiPriority w:val="39"/>
    <w:rsid w:val="00F94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F9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9B468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gkelc">
    <w:name w:val="hgkelc"/>
    <w:basedOn w:val="Zadanifontodlomka"/>
    <w:rsid w:val="00307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6</cp:revision>
  <dcterms:created xsi:type="dcterms:W3CDTF">2026-07-08T09:36:00Z</dcterms:created>
  <dcterms:modified xsi:type="dcterms:W3CDTF">2026-07-29T14:20:00Z</dcterms:modified>
</cp:coreProperties>
</file>